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EXP-2</w:t>
      </w:r>
    </w:p>
    <w:p>
      <w:pPr>
        <w:jc w:val="center"/>
      </w:pPr>
      <w:r>
        <w:rPr>
          <w:b/>
          <w:sz w:val="26"/>
          <w:u w:val="single"/>
        </w:rPr>
        <w:t>Setting Up a Zoho Creator Account and Exploring the Platform Architecture and Interface</w:t>
      </w:r>
    </w:p>
    <w:p>
      <w:pPr>
        <w:jc w:val="right"/>
      </w:pPr>
      <w:r>
        <w:t>Date: 21/12/2026</w:t>
      </w:r>
    </w:p>
    <w:p>
      <w:pPr>
        <w:pStyle w:val="Heading2"/>
      </w:pPr>
      <w:r>
        <w:t>Aim</w:t>
      </w:r>
    </w:p>
    <w:p>
      <w:r>
        <w:t>To create a Zoho Creator account and explore its platform architecture, features, and user interface.</w:t>
      </w:r>
    </w:p>
    <w:p>
      <w:pPr>
        <w:pStyle w:val="Heading2"/>
      </w:pPr>
      <w:r>
        <w:t>Requirements</w:t>
      </w:r>
    </w:p>
    <w:p>
      <w:pPr>
        <w:pStyle w:val="ListBullet"/>
      </w:pPr>
      <w:r>
        <w:t>Computer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Web browser</w:t>
      </w:r>
    </w:p>
    <w:p>
      <w:pPr>
        <w:pStyle w:val="ListBullet"/>
      </w:pPr>
      <w:r>
        <w:t>Zoho Creator account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Zoho Creator website.</w:t>
      </w:r>
    </w:p>
    <w:p>
      <w:pPr>
        <w:pStyle w:val="ListNumber"/>
      </w:pPr>
      <w:r>
        <w:t>Create a new account or sign in using an existing account.</w:t>
      </w:r>
    </w:p>
    <w:p>
      <w:pPr>
        <w:pStyle w:val="ListNumber"/>
      </w:pPr>
      <w:r>
        <w:t>Explore the Zoho Creator dashboard.</w:t>
      </w:r>
    </w:p>
    <w:p>
      <w:pPr>
        <w:pStyle w:val="ListNumber"/>
      </w:pPr>
      <w:r>
        <w:t>Examine the application builder and available components.</w:t>
      </w:r>
    </w:p>
    <w:p>
      <w:pPr>
        <w:pStyle w:val="ListNumber"/>
      </w:pPr>
      <w:r>
        <w:t>Explore forms, reports, pages, workflows, and other features.</w:t>
      </w:r>
    </w:p>
    <w:p>
      <w:pPr>
        <w:pStyle w:val="ListNumber"/>
      </w:pPr>
      <w:r>
        <w:t>Navigate through different sections of the interface.</w:t>
      </w:r>
    </w:p>
    <w:p>
      <w:pPr>
        <w:pStyle w:val="Heading2"/>
      </w:pPr>
      <w:r>
        <w:t>Result</w:t>
      </w:r>
    </w:p>
    <w:p>
      <w:r>
        <w:t>The Zoho Creator account was successfully set up, and all the features were explored.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