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F8" w:rsidRPr="00CA1BF8" w:rsidRDefault="00CA1BF8" w:rsidP="00CA1B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CA1B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Basic Commands and Operations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BF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is a powerful, open-source relational database management system. This document provides a reference for basic </w:t>
      </w:r>
      <w:proofErr w:type="spellStart"/>
      <w:r w:rsidRPr="00CA1BF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commands, including version checking, database listing, table creation, schema management, and connection information.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Checking </w:t>
      </w:r>
      <w:proofErr w:type="spellStart"/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Version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To check the installed </w:t>
      </w:r>
      <w:proofErr w:type="spellStart"/>
      <w:r w:rsidRPr="00CA1BF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version,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SELECT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version(</w:t>
      </w:r>
      <w:proofErr w:type="gramEnd"/>
      <w:r w:rsidRPr="00CA1BF8">
        <w:rPr>
          <w:rFonts w:ascii="Courier New" w:eastAsia="Times New Roman" w:hAnsi="Courier New" w:cs="Courier New"/>
          <w:sz w:val="20"/>
        </w:rPr>
        <w:t>);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PostgreSQL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17.4 on x86_64-windows, compiled by msvc-19.42.34436, 64-bit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2. Listing Available Databases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To list all databases in your </w:t>
      </w:r>
      <w:proofErr w:type="spellStart"/>
      <w:r w:rsidRPr="00CA1BF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instance,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\l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Name   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|  Owner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  | Encoding | Locale Provider | Collate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Ctype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| Locale | ICU Rules | Access privileges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-----------+----------+----------+-----------------+---------+-------+--------+-----------+-----------------------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 |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| UTF8    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libc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           | en-US   | en-US |        |           |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template0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| UTF8    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libc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           | en-US   | en-US |        |           | =c/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         +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|          |          |                 |         |       |        |          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=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CTc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/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template1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| UTF8    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libc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           | en-US   | en-US |        |           | =c/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         +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|          |          |                 |         |       |        |          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=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CTc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/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(3 rows)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3. Switching Databases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switch to another database,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\c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database_name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\c template1;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You are now connected to database "template1" as user "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".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4. Listing Tables in a Database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see all tables within a database: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\d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If no tables exist, you will get: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A1BF8">
        <w:rPr>
          <w:rFonts w:ascii="Courier New" w:eastAsia="Times New Roman" w:hAnsi="Courier New" w:cs="Courier New"/>
          <w:sz w:val="20"/>
        </w:rPr>
        <w:t>Did not find any relations.</w:t>
      </w:r>
      <w:proofErr w:type="gramEnd"/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5. Creating a Table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To create a table, use the </w:t>
      </w:r>
      <w:r w:rsidRPr="00CA1BF8">
        <w:rPr>
          <w:rFonts w:ascii="Courier New" w:eastAsia="Times New Roman" w:hAnsi="Courier New" w:cs="Courier New"/>
          <w:sz w:val="20"/>
        </w:rPr>
        <w:t>CREATE TABLE</w:t>
      </w:r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statement: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CREATE TABLE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test_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table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(</w:t>
      </w:r>
      <w:proofErr w:type="gramEnd"/>
      <w:r w:rsidRPr="00CA1BF8">
        <w:rPr>
          <w:rFonts w:ascii="Courier New" w:eastAsia="Times New Roman" w:hAnsi="Courier New" w:cs="Courier New"/>
          <w:sz w:val="20"/>
        </w:rPr>
        <w:t>name VARCHAR(50));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After creating the table, list tables again using: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\d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List of relations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Schema |    Name    |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Type  |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 Owner  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--------+------------+-------+---------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test_table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| table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Listing Schemas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view available schemas: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dn</w:t>
      </w:r>
      <w:proofErr w:type="spellEnd"/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List of schemas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Name  |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      Owner       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--------+-------------------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pg_database_owner</w:t>
      </w:r>
      <w:proofErr w:type="spellEnd"/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7. Checking Table Details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get detailed information about tables: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\d+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                                     List of relations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Schema |    Name    |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Type  |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 Owner   | Persistence | Access method |  Size   | Description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--------+------------+-------+----------+-------------+---------------+---------+-------------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A1BF8">
        <w:rPr>
          <w:rFonts w:ascii="Courier New" w:eastAsia="Times New Roman" w:hAnsi="Courier New" w:cs="Courier New"/>
          <w:sz w:val="20"/>
        </w:rPr>
        <w:t xml:space="preserve">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test_table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| table | 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 xml:space="preserve"> | permanent   | heap          | 0 bytes |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(1 row)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t>8. Checking Connection Information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To check database connection details, use: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\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conninfo</w:t>
      </w:r>
      <w:proofErr w:type="spellEnd"/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b/>
          <w:bCs/>
          <w:sz w:val="24"/>
          <w:szCs w:val="24"/>
        </w:rPr>
        <w:t>Output Example:</w:t>
      </w:r>
    </w:p>
    <w:p w:rsidR="00CA1BF8" w:rsidRPr="00CA1BF8" w:rsidRDefault="00CA1BF8" w:rsidP="00CA1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A1BF8">
        <w:rPr>
          <w:rFonts w:ascii="Courier New" w:eastAsia="Times New Roman" w:hAnsi="Courier New" w:cs="Courier New"/>
          <w:sz w:val="20"/>
        </w:rPr>
        <w:t>You are connected to database "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" as user "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postgres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" on host "</w:t>
      </w:r>
      <w:proofErr w:type="spellStart"/>
      <w:r w:rsidRPr="00CA1BF8">
        <w:rPr>
          <w:rFonts w:ascii="Courier New" w:eastAsia="Times New Roman" w:hAnsi="Courier New" w:cs="Courier New"/>
          <w:sz w:val="20"/>
        </w:rPr>
        <w:t>localhost</w:t>
      </w:r>
      <w:proofErr w:type="spellEnd"/>
      <w:r w:rsidRPr="00CA1BF8">
        <w:rPr>
          <w:rFonts w:ascii="Courier New" w:eastAsia="Times New Roman" w:hAnsi="Courier New" w:cs="Courier New"/>
          <w:sz w:val="20"/>
        </w:rPr>
        <w:t>" (address ":</w:t>
      </w:r>
      <w:proofErr w:type="gramStart"/>
      <w:r w:rsidRPr="00CA1BF8">
        <w:rPr>
          <w:rFonts w:ascii="Courier New" w:eastAsia="Times New Roman" w:hAnsi="Courier New" w:cs="Courier New"/>
          <w:sz w:val="20"/>
        </w:rPr>
        <w:t>:1</w:t>
      </w:r>
      <w:proofErr w:type="gramEnd"/>
      <w:r w:rsidRPr="00CA1BF8">
        <w:rPr>
          <w:rFonts w:ascii="Courier New" w:eastAsia="Times New Roman" w:hAnsi="Courier New" w:cs="Courier New"/>
          <w:sz w:val="20"/>
        </w:rPr>
        <w:t>") at port "5432".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>This confirms the active database, user, host, and port information.</w:t>
      </w:r>
    </w:p>
    <w:p w:rsidR="00CA1BF8" w:rsidRPr="00CA1BF8" w:rsidRDefault="00CA1BF8" w:rsidP="00CA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A1BF8" w:rsidRPr="00CA1BF8" w:rsidRDefault="00CA1BF8" w:rsidP="00CA1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1BF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:rsidR="00CA1BF8" w:rsidRPr="00CA1BF8" w:rsidRDefault="00CA1BF8" w:rsidP="00CA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This document provides essential </w:t>
      </w:r>
      <w:proofErr w:type="spellStart"/>
      <w:r w:rsidRPr="00CA1BF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commands to manage databases, schemas, tables, and connections effectively. Use these commands as a reference while working with </w:t>
      </w:r>
      <w:proofErr w:type="spellStart"/>
      <w:r w:rsidRPr="00CA1BF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A1BF8">
        <w:rPr>
          <w:rFonts w:ascii="Times New Roman" w:eastAsia="Times New Roman" w:hAnsi="Times New Roman" w:cs="Times New Roman"/>
          <w:sz w:val="24"/>
          <w:szCs w:val="24"/>
        </w:rPr>
        <w:t xml:space="preserve"> on your local or production environments.</w:t>
      </w:r>
    </w:p>
    <w:p w:rsidR="00086F33" w:rsidRDefault="00086F33"/>
    <w:sectPr w:rsidR="00086F33" w:rsidSect="0008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1BF8"/>
    <w:rsid w:val="00086F33"/>
    <w:rsid w:val="00CA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F33"/>
  </w:style>
  <w:style w:type="paragraph" w:styleId="Heading1">
    <w:name w:val="heading 1"/>
    <w:basedOn w:val="Normal"/>
    <w:link w:val="Heading1Char"/>
    <w:uiPriority w:val="9"/>
    <w:qFormat/>
    <w:rsid w:val="00CA1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1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1B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A1B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B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1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6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2025-03-31T16:25:00Z</dcterms:created>
  <dcterms:modified xsi:type="dcterms:W3CDTF">2025-03-31T16:25:00Z</dcterms:modified>
</cp:coreProperties>
</file>