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55E41" w14:textId="77777777" w:rsidR="00F04748" w:rsidRDefault="00EE503E" w:rsidP="00EE503E">
      <w:pPr>
        <w:tabs>
          <w:tab w:val="num" w:pos="720"/>
        </w:tabs>
      </w:pPr>
      <w:r>
        <w:t>1.</w:t>
      </w:r>
    </w:p>
    <w:p w14:paraId="458843A3" w14:textId="55EEC200" w:rsidR="00EE503E" w:rsidRPr="00EE503E" w:rsidRDefault="00EE503E" w:rsidP="00EE503E">
      <w:pPr>
        <w:tabs>
          <w:tab w:val="num" w:pos="720"/>
        </w:tabs>
      </w:pPr>
      <w:r w:rsidRPr="00EE503E">
        <w:rPr>
          <w:b/>
          <w:bCs/>
        </w:rPr>
        <w:t>Title</w:t>
      </w:r>
      <w:r w:rsidRPr="00EE503E">
        <w:t>: Prediction of EV Charging Behavior Using Machine Learning</w:t>
      </w:r>
    </w:p>
    <w:p w14:paraId="17979CA2" w14:textId="3B3EA420" w:rsidR="00EE503E" w:rsidRPr="00EE503E" w:rsidRDefault="00EE503E" w:rsidP="00EE503E">
      <w:pPr>
        <w:tabs>
          <w:tab w:val="num" w:pos="720"/>
        </w:tabs>
      </w:pPr>
      <w:r w:rsidRPr="00EE503E">
        <w:rPr>
          <w:b/>
          <w:bCs/>
        </w:rPr>
        <w:t>Paper Name</w:t>
      </w:r>
      <w:r w:rsidRPr="00EE503E">
        <w:t>: 2017_Prediction of EV Charging Behavior using Machine Learning</w:t>
      </w:r>
    </w:p>
    <w:p w14:paraId="2E60B337" w14:textId="77777777" w:rsidR="00EE503E" w:rsidRPr="00EE503E" w:rsidRDefault="00EE503E" w:rsidP="00EE503E">
      <w:pPr>
        <w:tabs>
          <w:tab w:val="num" w:pos="720"/>
        </w:tabs>
      </w:pPr>
      <w:r w:rsidRPr="00EE503E">
        <w:rPr>
          <w:b/>
          <w:bCs/>
        </w:rPr>
        <w:t>Authors</w:t>
      </w:r>
      <w:r w:rsidRPr="00EE503E">
        <w:t>:</w:t>
      </w:r>
    </w:p>
    <w:p w14:paraId="4EC81FF1" w14:textId="77777777" w:rsidR="00EE503E" w:rsidRPr="00EE503E" w:rsidRDefault="00EE503E" w:rsidP="00EE503E">
      <w:pPr>
        <w:numPr>
          <w:ilvl w:val="0"/>
          <w:numId w:val="10"/>
        </w:numPr>
      </w:pPr>
      <w:proofErr w:type="spellStart"/>
      <w:r w:rsidRPr="00EE503E">
        <w:t>Sakib</w:t>
      </w:r>
      <w:proofErr w:type="spellEnd"/>
      <w:r w:rsidRPr="00EE503E">
        <w:t xml:space="preserve"> Shahriar</w:t>
      </w:r>
    </w:p>
    <w:p w14:paraId="6E7E4E05" w14:textId="77777777" w:rsidR="00EE503E" w:rsidRPr="00EE503E" w:rsidRDefault="00EE503E" w:rsidP="00EE503E">
      <w:pPr>
        <w:numPr>
          <w:ilvl w:val="0"/>
          <w:numId w:val="10"/>
        </w:numPr>
      </w:pPr>
      <w:r w:rsidRPr="00EE503E">
        <w:t>A. R. Al-Ali</w:t>
      </w:r>
    </w:p>
    <w:p w14:paraId="7E83FE1D" w14:textId="77777777" w:rsidR="00EE503E" w:rsidRPr="00EE503E" w:rsidRDefault="00EE503E" w:rsidP="00EE503E">
      <w:pPr>
        <w:numPr>
          <w:ilvl w:val="0"/>
          <w:numId w:val="10"/>
        </w:numPr>
      </w:pPr>
      <w:r w:rsidRPr="00EE503E">
        <w:t>Ahmed H. Osman</w:t>
      </w:r>
    </w:p>
    <w:p w14:paraId="28B898BF" w14:textId="77777777" w:rsidR="00EE503E" w:rsidRPr="00EE503E" w:rsidRDefault="00EE503E" w:rsidP="00EE503E">
      <w:pPr>
        <w:numPr>
          <w:ilvl w:val="0"/>
          <w:numId w:val="10"/>
        </w:numPr>
      </w:pPr>
      <w:r w:rsidRPr="00EE503E">
        <w:t xml:space="preserve">Salam </w:t>
      </w:r>
      <w:proofErr w:type="spellStart"/>
      <w:r w:rsidRPr="00EE503E">
        <w:t>Dhou</w:t>
      </w:r>
      <w:proofErr w:type="spellEnd"/>
    </w:p>
    <w:p w14:paraId="4CC894C1" w14:textId="77777777" w:rsidR="00EE503E" w:rsidRPr="00EE503E" w:rsidRDefault="00EE503E" w:rsidP="00EE503E">
      <w:pPr>
        <w:numPr>
          <w:ilvl w:val="0"/>
          <w:numId w:val="10"/>
        </w:numPr>
      </w:pPr>
      <w:r w:rsidRPr="00EE503E">
        <w:t xml:space="preserve">Mais </w:t>
      </w:r>
      <w:proofErr w:type="spellStart"/>
      <w:r w:rsidRPr="00EE503E">
        <w:t>Nijim</w:t>
      </w:r>
      <w:proofErr w:type="spellEnd"/>
    </w:p>
    <w:p w14:paraId="45FF80E3" w14:textId="77777777" w:rsidR="00EE503E" w:rsidRPr="00EE503E" w:rsidRDefault="00EE503E" w:rsidP="00EE503E">
      <w:pPr>
        <w:tabs>
          <w:tab w:val="num" w:pos="720"/>
        </w:tabs>
      </w:pPr>
      <w:r w:rsidRPr="00EE503E">
        <w:rPr>
          <w:b/>
          <w:bCs/>
        </w:rPr>
        <w:t>Journal</w:t>
      </w:r>
      <w:r w:rsidRPr="00EE503E">
        <w:t>: IEEE Access</w:t>
      </w:r>
    </w:p>
    <w:p w14:paraId="760056F5" w14:textId="77777777" w:rsidR="00EE503E" w:rsidRPr="00EE503E" w:rsidRDefault="00EE503E" w:rsidP="00EE503E">
      <w:pPr>
        <w:tabs>
          <w:tab w:val="num" w:pos="720"/>
        </w:tabs>
      </w:pPr>
      <w:r w:rsidRPr="00EE503E">
        <w:rPr>
          <w:b/>
          <w:bCs/>
        </w:rPr>
        <w:t>Publisher</w:t>
      </w:r>
      <w:r w:rsidRPr="00EE503E">
        <w:t>: IEEE</w:t>
      </w:r>
    </w:p>
    <w:p w14:paraId="0614F4B0" w14:textId="77777777" w:rsidR="00EE503E" w:rsidRPr="00EE503E" w:rsidRDefault="00EE503E" w:rsidP="00EE503E">
      <w:pPr>
        <w:tabs>
          <w:tab w:val="num" w:pos="720"/>
        </w:tabs>
      </w:pPr>
      <w:r w:rsidRPr="00EE503E">
        <w:rPr>
          <w:b/>
          <w:bCs/>
        </w:rPr>
        <w:t>Published Year</w:t>
      </w:r>
      <w:r w:rsidRPr="00EE503E">
        <w:t>: 2021</w:t>
      </w:r>
    </w:p>
    <w:p w14:paraId="6CFBA4D4" w14:textId="77777777" w:rsidR="00EE503E" w:rsidRPr="00EE503E" w:rsidRDefault="00000000" w:rsidP="00EE503E">
      <w:pPr>
        <w:tabs>
          <w:tab w:val="num" w:pos="720"/>
        </w:tabs>
      </w:pPr>
      <w:r>
        <w:pict w14:anchorId="581ACE0E">
          <v:rect id="_x0000_i1025" style="width:0;height:0" o:hrstd="t" o:hrnoshade="t" o:hr="t" fillcolor="#0d0d0d" stroked="f"/>
        </w:pict>
      </w:r>
    </w:p>
    <w:p w14:paraId="0CEF4F42" w14:textId="77777777" w:rsidR="00EE503E" w:rsidRPr="00EE503E" w:rsidRDefault="00EE503E" w:rsidP="00EE503E">
      <w:pPr>
        <w:tabs>
          <w:tab w:val="num" w:pos="720"/>
        </w:tabs>
        <w:rPr>
          <w:b/>
          <w:bCs/>
        </w:rPr>
      </w:pPr>
      <w:r w:rsidRPr="00EE503E">
        <w:rPr>
          <w:b/>
          <w:bCs/>
        </w:rPr>
        <w:t>Workflow/Process</w:t>
      </w:r>
    </w:p>
    <w:p w14:paraId="53C03C5D" w14:textId="77777777" w:rsidR="00EE503E" w:rsidRPr="00EE503E" w:rsidRDefault="00EE503E" w:rsidP="00EE503E">
      <w:pPr>
        <w:numPr>
          <w:ilvl w:val="0"/>
          <w:numId w:val="11"/>
        </w:numPr>
      </w:pPr>
      <w:r w:rsidRPr="00EE503E">
        <w:rPr>
          <w:b/>
          <w:bCs/>
        </w:rPr>
        <w:t>Data Collection</w:t>
      </w:r>
      <w:r w:rsidRPr="00EE503E">
        <w:t>: Historical charging data along with weather, traffic, and local events data were collected.</w:t>
      </w:r>
    </w:p>
    <w:p w14:paraId="10D8AE21" w14:textId="77777777" w:rsidR="00EE503E" w:rsidRPr="00EE503E" w:rsidRDefault="00EE503E" w:rsidP="00EE503E">
      <w:pPr>
        <w:numPr>
          <w:ilvl w:val="0"/>
          <w:numId w:val="11"/>
        </w:numPr>
      </w:pPr>
      <w:r w:rsidRPr="00EE503E">
        <w:rPr>
          <w:b/>
          <w:bCs/>
        </w:rPr>
        <w:t>Data Preprocessing</w:t>
      </w:r>
      <w:r w:rsidRPr="00EE503E">
        <w:t>: Cleaning and preprocessing of the dataset to remove outliers and ensure quality.</w:t>
      </w:r>
    </w:p>
    <w:p w14:paraId="639CE281" w14:textId="77777777" w:rsidR="00EE503E" w:rsidRPr="00EE503E" w:rsidRDefault="00EE503E" w:rsidP="00EE503E">
      <w:pPr>
        <w:numPr>
          <w:ilvl w:val="0"/>
          <w:numId w:val="11"/>
        </w:numPr>
      </w:pPr>
      <w:r w:rsidRPr="00EE503E">
        <w:rPr>
          <w:b/>
          <w:bCs/>
        </w:rPr>
        <w:t>Feature Engineering</w:t>
      </w:r>
      <w:r w:rsidRPr="00EE503E">
        <w:t>: Transformation of data into meaningful representations, including cyclic features and one-hot encoding.</w:t>
      </w:r>
    </w:p>
    <w:p w14:paraId="14AA69C0" w14:textId="77777777" w:rsidR="00EE503E" w:rsidRPr="00EE503E" w:rsidRDefault="00EE503E" w:rsidP="00EE503E">
      <w:pPr>
        <w:numPr>
          <w:ilvl w:val="0"/>
          <w:numId w:val="11"/>
        </w:numPr>
      </w:pPr>
      <w:r w:rsidRPr="00EE503E">
        <w:rPr>
          <w:b/>
          <w:bCs/>
        </w:rPr>
        <w:t>Model Training</w:t>
      </w:r>
      <w:r w:rsidRPr="00EE503E">
        <w:t>: Utilization of various machine learning algorithms for training on the processed dataset.</w:t>
      </w:r>
    </w:p>
    <w:p w14:paraId="68A79A07" w14:textId="77777777" w:rsidR="00EE503E" w:rsidRPr="00EE503E" w:rsidRDefault="00EE503E" w:rsidP="00EE503E">
      <w:pPr>
        <w:numPr>
          <w:ilvl w:val="0"/>
          <w:numId w:val="11"/>
        </w:numPr>
      </w:pPr>
      <w:r w:rsidRPr="00EE503E">
        <w:rPr>
          <w:b/>
          <w:bCs/>
        </w:rPr>
        <w:t>Evaluation</w:t>
      </w:r>
      <w:r w:rsidRPr="00EE503E">
        <w:t>: Assessment of model performance using regression metrics.</w:t>
      </w:r>
    </w:p>
    <w:p w14:paraId="00CCEFFD" w14:textId="77777777" w:rsidR="00EE503E" w:rsidRPr="00EE503E" w:rsidRDefault="00EE503E" w:rsidP="00EE503E">
      <w:pPr>
        <w:numPr>
          <w:ilvl w:val="0"/>
          <w:numId w:val="11"/>
        </w:numPr>
      </w:pPr>
      <w:r w:rsidRPr="00EE503E">
        <w:rPr>
          <w:b/>
          <w:bCs/>
        </w:rPr>
        <w:t>Results Analysis</w:t>
      </w:r>
      <w:r w:rsidRPr="00EE503E">
        <w:t>: Comparison of model outputs and identification of key predictors.</w:t>
      </w:r>
    </w:p>
    <w:p w14:paraId="511F7089" w14:textId="77777777" w:rsidR="00EE503E" w:rsidRPr="00EE503E" w:rsidRDefault="00000000" w:rsidP="00EE503E">
      <w:pPr>
        <w:tabs>
          <w:tab w:val="num" w:pos="720"/>
        </w:tabs>
      </w:pPr>
      <w:r>
        <w:pict w14:anchorId="175FDAD6">
          <v:rect id="_x0000_i1026" style="width:0;height:0" o:hrstd="t" o:hrnoshade="t" o:hr="t" fillcolor="#0d0d0d" stroked="f"/>
        </w:pict>
      </w:r>
    </w:p>
    <w:p w14:paraId="3E2D1761" w14:textId="77777777" w:rsidR="00EE503E" w:rsidRPr="00EE503E" w:rsidRDefault="00EE503E" w:rsidP="00EE503E">
      <w:pPr>
        <w:tabs>
          <w:tab w:val="num" w:pos="720"/>
        </w:tabs>
        <w:rPr>
          <w:b/>
          <w:bCs/>
        </w:rPr>
      </w:pPr>
      <w:r w:rsidRPr="00EE503E">
        <w:rPr>
          <w:b/>
          <w:bCs/>
        </w:rPr>
        <w:t>Methodology</w:t>
      </w:r>
    </w:p>
    <w:p w14:paraId="62E6C0D9" w14:textId="77777777" w:rsidR="00EE503E" w:rsidRPr="00EE503E" w:rsidRDefault="00EE503E" w:rsidP="00EE503E">
      <w:pPr>
        <w:numPr>
          <w:ilvl w:val="0"/>
          <w:numId w:val="12"/>
        </w:numPr>
      </w:pPr>
      <w:r w:rsidRPr="00EE503E">
        <w:rPr>
          <w:b/>
          <w:bCs/>
        </w:rPr>
        <w:lastRenderedPageBreak/>
        <w:t>Supervised Learning</w:t>
      </w:r>
      <w:r w:rsidRPr="00EE503E">
        <w:t>: The study focused on supervised machine learning techniques to predict session duration and energy consumption.</w:t>
      </w:r>
    </w:p>
    <w:p w14:paraId="49813227" w14:textId="77777777" w:rsidR="00EE503E" w:rsidRPr="00EE503E" w:rsidRDefault="00EE503E" w:rsidP="00EE503E">
      <w:pPr>
        <w:numPr>
          <w:ilvl w:val="0"/>
          <w:numId w:val="12"/>
        </w:numPr>
      </w:pPr>
      <w:r w:rsidRPr="00EE503E">
        <w:rPr>
          <w:b/>
          <w:bCs/>
        </w:rPr>
        <w:t>Algorithms Used</w:t>
      </w:r>
      <w:r w:rsidRPr="00EE503E">
        <w:t xml:space="preserve">: Random Forest (RF), Support Vector Machine (SVM), </w:t>
      </w:r>
      <w:proofErr w:type="spellStart"/>
      <w:r w:rsidRPr="00EE503E">
        <w:t>XGBoost</w:t>
      </w:r>
      <w:proofErr w:type="spellEnd"/>
      <w:r w:rsidRPr="00EE503E">
        <w:t>, and Deep Neural Networks (DNN).</w:t>
      </w:r>
    </w:p>
    <w:p w14:paraId="7C6DDC87" w14:textId="77777777" w:rsidR="00EE503E" w:rsidRPr="00EE503E" w:rsidRDefault="00000000" w:rsidP="00EE503E">
      <w:pPr>
        <w:tabs>
          <w:tab w:val="num" w:pos="720"/>
        </w:tabs>
      </w:pPr>
      <w:r>
        <w:pict w14:anchorId="535AFEDC">
          <v:rect id="_x0000_i1027" style="width:0;height:0" o:hrstd="t" o:hrnoshade="t" o:hr="t" fillcolor="#0d0d0d" stroked="f"/>
        </w:pict>
      </w:r>
    </w:p>
    <w:p w14:paraId="1DB2297F" w14:textId="77777777" w:rsidR="00EE503E" w:rsidRPr="00EE503E" w:rsidRDefault="00EE503E" w:rsidP="00EE503E">
      <w:pPr>
        <w:tabs>
          <w:tab w:val="num" w:pos="720"/>
        </w:tabs>
        <w:rPr>
          <w:b/>
          <w:bCs/>
        </w:rPr>
      </w:pPr>
      <w:r w:rsidRPr="00EE503E">
        <w:rPr>
          <w:b/>
          <w:bCs/>
        </w:rPr>
        <w:t>Approaches</w:t>
      </w:r>
    </w:p>
    <w:p w14:paraId="56EEA9C1" w14:textId="77777777" w:rsidR="00EE503E" w:rsidRPr="00EE503E" w:rsidRDefault="00EE503E" w:rsidP="00EE503E">
      <w:pPr>
        <w:numPr>
          <w:ilvl w:val="0"/>
          <w:numId w:val="13"/>
        </w:numPr>
      </w:pPr>
      <w:r w:rsidRPr="00EE503E">
        <w:rPr>
          <w:b/>
          <w:bCs/>
        </w:rPr>
        <w:t>Data-Driven Tools</w:t>
      </w:r>
      <w:r w:rsidRPr="00EE503E">
        <w:t>: Leveraged historical charging data alongside external factors (weather, traffic, events).</w:t>
      </w:r>
    </w:p>
    <w:p w14:paraId="1CF328EF" w14:textId="77777777" w:rsidR="00EE503E" w:rsidRPr="00EE503E" w:rsidRDefault="00EE503E" w:rsidP="00EE503E">
      <w:pPr>
        <w:numPr>
          <w:ilvl w:val="0"/>
          <w:numId w:val="13"/>
        </w:numPr>
      </w:pPr>
      <w:r w:rsidRPr="00EE503E">
        <w:rPr>
          <w:b/>
          <w:bCs/>
        </w:rPr>
        <w:t>Ensemble Learning</w:t>
      </w:r>
      <w:r w:rsidRPr="00EE503E">
        <w:t>: Implemented ensemble methods like voting and stacking regressors to improve prediction accuracy.</w:t>
      </w:r>
    </w:p>
    <w:p w14:paraId="377607CE" w14:textId="77777777" w:rsidR="00EE503E" w:rsidRPr="00EE503E" w:rsidRDefault="00EE503E" w:rsidP="00EE503E">
      <w:pPr>
        <w:numPr>
          <w:ilvl w:val="0"/>
          <w:numId w:val="13"/>
        </w:numPr>
      </w:pPr>
      <w:r w:rsidRPr="00EE503E">
        <w:rPr>
          <w:b/>
          <w:bCs/>
        </w:rPr>
        <w:t>Regression Models</w:t>
      </w:r>
      <w:r w:rsidRPr="00EE503E">
        <w:t>: Employed regression models to predict continuous variables (session duration and energy consumption).</w:t>
      </w:r>
    </w:p>
    <w:p w14:paraId="46163F67" w14:textId="77777777" w:rsidR="00EE503E" w:rsidRPr="00EE503E" w:rsidRDefault="00000000" w:rsidP="00EE503E">
      <w:pPr>
        <w:tabs>
          <w:tab w:val="num" w:pos="720"/>
        </w:tabs>
      </w:pPr>
      <w:r>
        <w:pict w14:anchorId="64F023D3">
          <v:rect id="_x0000_i1028" style="width:0;height:0" o:hrstd="t" o:hrnoshade="t" o:hr="t" fillcolor="#0d0d0d" stroked="f"/>
        </w:pict>
      </w:r>
    </w:p>
    <w:p w14:paraId="5E8B3CE4" w14:textId="77777777" w:rsidR="00EE503E" w:rsidRPr="00EE503E" w:rsidRDefault="00EE503E" w:rsidP="00EE503E">
      <w:pPr>
        <w:tabs>
          <w:tab w:val="num" w:pos="720"/>
        </w:tabs>
        <w:rPr>
          <w:b/>
          <w:bCs/>
        </w:rPr>
      </w:pPr>
      <w:r w:rsidRPr="00EE503E">
        <w:rPr>
          <w:b/>
          <w:bCs/>
        </w:rPr>
        <w:t>Source</w:t>
      </w:r>
    </w:p>
    <w:p w14:paraId="1EABD4F1" w14:textId="77777777" w:rsidR="00EE503E" w:rsidRPr="00EE503E" w:rsidRDefault="00EE503E" w:rsidP="00EE503E">
      <w:pPr>
        <w:numPr>
          <w:ilvl w:val="0"/>
          <w:numId w:val="14"/>
        </w:numPr>
      </w:pPr>
      <w:r w:rsidRPr="00EE503E">
        <w:t>The paper is available in IEEE Access, with a DOI link: </w:t>
      </w:r>
      <w:hyperlink r:id="rId5" w:tgtFrame="_blank" w:history="1">
        <w:r w:rsidRPr="00EE503E">
          <w:rPr>
            <w:rStyle w:val="Hyperlink"/>
          </w:rPr>
          <w:t>10.1109/ACCESS.2021.3103119</w:t>
        </w:r>
      </w:hyperlink>
      <w:r w:rsidRPr="00EE503E">
        <w:t>.</w:t>
      </w:r>
    </w:p>
    <w:p w14:paraId="4114DA6C" w14:textId="77777777" w:rsidR="00EE503E" w:rsidRPr="00EE503E" w:rsidRDefault="00000000" w:rsidP="00EE503E">
      <w:pPr>
        <w:tabs>
          <w:tab w:val="num" w:pos="720"/>
        </w:tabs>
      </w:pPr>
      <w:r>
        <w:pict w14:anchorId="6B9B30B0">
          <v:rect id="_x0000_i1029" style="width:0;height:0" o:hrstd="t" o:hrnoshade="t" o:hr="t" fillcolor="#0d0d0d" stroked="f"/>
        </w:pict>
      </w:r>
    </w:p>
    <w:p w14:paraId="580C35E7" w14:textId="77777777" w:rsidR="00EE503E" w:rsidRPr="00EE503E" w:rsidRDefault="00EE503E" w:rsidP="00EE503E">
      <w:pPr>
        <w:tabs>
          <w:tab w:val="num" w:pos="720"/>
        </w:tabs>
        <w:rPr>
          <w:b/>
          <w:bCs/>
        </w:rPr>
      </w:pPr>
      <w:r w:rsidRPr="00EE503E">
        <w:rPr>
          <w:b/>
          <w:bCs/>
        </w:rPr>
        <w:t>Dataset</w:t>
      </w:r>
    </w:p>
    <w:p w14:paraId="677CC27F" w14:textId="77777777" w:rsidR="00EE503E" w:rsidRPr="00EE503E" w:rsidRDefault="00EE503E" w:rsidP="00EE503E">
      <w:pPr>
        <w:numPr>
          <w:ilvl w:val="0"/>
          <w:numId w:val="15"/>
        </w:numPr>
      </w:pPr>
      <w:r w:rsidRPr="00EE503E">
        <w:rPr>
          <w:b/>
          <w:bCs/>
        </w:rPr>
        <w:t>Dataset Name</w:t>
      </w:r>
      <w:r w:rsidRPr="00EE503E">
        <w:t>: ACN Dataset (Adaptive Charging Network)</w:t>
      </w:r>
    </w:p>
    <w:p w14:paraId="383E6B56" w14:textId="77777777" w:rsidR="00EE503E" w:rsidRPr="00EE503E" w:rsidRDefault="00EE503E" w:rsidP="00EE503E">
      <w:pPr>
        <w:numPr>
          <w:ilvl w:val="0"/>
          <w:numId w:val="15"/>
        </w:numPr>
      </w:pPr>
      <w:r w:rsidRPr="00EE503E">
        <w:rPr>
          <w:b/>
          <w:bCs/>
        </w:rPr>
        <w:t>Dataset Availability</w:t>
      </w:r>
      <w:r w:rsidRPr="00EE503E">
        <w:t>: Publicly available</w:t>
      </w:r>
    </w:p>
    <w:p w14:paraId="4DA89CFB" w14:textId="77777777" w:rsidR="00EE503E" w:rsidRPr="00EE503E" w:rsidRDefault="00EE503E" w:rsidP="00EE503E">
      <w:pPr>
        <w:numPr>
          <w:ilvl w:val="0"/>
          <w:numId w:val="15"/>
        </w:numPr>
      </w:pPr>
      <w:r w:rsidRPr="00EE503E">
        <w:rPr>
          <w:b/>
          <w:bCs/>
        </w:rPr>
        <w:t>Dataset Source Link</w:t>
      </w:r>
      <w:r w:rsidRPr="00EE503E">
        <w:t>: </w:t>
      </w:r>
      <w:hyperlink r:id="rId6" w:tgtFrame="_blank" w:history="1">
        <w:r w:rsidRPr="00EE503E">
          <w:rPr>
            <w:rStyle w:val="Hyperlink"/>
          </w:rPr>
          <w:t>ACN Dataset</w:t>
        </w:r>
      </w:hyperlink>
    </w:p>
    <w:p w14:paraId="589B21BF" w14:textId="77777777" w:rsidR="00EE503E" w:rsidRPr="00EE503E" w:rsidRDefault="00000000" w:rsidP="00EE503E">
      <w:pPr>
        <w:tabs>
          <w:tab w:val="num" w:pos="720"/>
        </w:tabs>
      </w:pPr>
      <w:r>
        <w:pict w14:anchorId="3BA7C460">
          <v:rect id="_x0000_i1030" style="width:0;height:0" o:hrstd="t" o:hrnoshade="t" o:hr="t" fillcolor="#0d0d0d" stroked="f"/>
        </w:pict>
      </w:r>
    </w:p>
    <w:p w14:paraId="526A910D" w14:textId="77777777" w:rsidR="00EE503E" w:rsidRPr="00EE503E" w:rsidRDefault="00EE503E" w:rsidP="00EE503E">
      <w:pPr>
        <w:tabs>
          <w:tab w:val="num" w:pos="720"/>
        </w:tabs>
        <w:rPr>
          <w:b/>
          <w:bCs/>
        </w:rPr>
      </w:pPr>
      <w:r w:rsidRPr="00EE503E">
        <w:rPr>
          <w:b/>
          <w:bCs/>
        </w:rPr>
        <w:t>Research Gaps</w:t>
      </w:r>
    </w:p>
    <w:p w14:paraId="5D4B7271" w14:textId="77777777" w:rsidR="00EE503E" w:rsidRPr="00EE503E" w:rsidRDefault="00EE503E" w:rsidP="00EE503E">
      <w:pPr>
        <w:numPr>
          <w:ilvl w:val="0"/>
          <w:numId w:val="16"/>
        </w:numPr>
      </w:pPr>
      <w:r w:rsidRPr="00EE503E">
        <w:t>Previous studies primarily focused on historical charging data without considering external factors like weather and traffic.</w:t>
      </w:r>
    </w:p>
    <w:p w14:paraId="32724745" w14:textId="77777777" w:rsidR="00EE503E" w:rsidRPr="00EE503E" w:rsidRDefault="00EE503E" w:rsidP="00EE503E">
      <w:pPr>
        <w:numPr>
          <w:ilvl w:val="0"/>
          <w:numId w:val="16"/>
        </w:numPr>
      </w:pPr>
      <w:r w:rsidRPr="00EE503E">
        <w:t>Limited exploration of local events impact on EV charging behavior.</w:t>
      </w:r>
    </w:p>
    <w:p w14:paraId="65250352" w14:textId="77777777" w:rsidR="00EE503E" w:rsidRPr="00EE503E" w:rsidRDefault="00000000" w:rsidP="00EE503E">
      <w:pPr>
        <w:tabs>
          <w:tab w:val="num" w:pos="720"/>
        </w:tabs>
      </w:pPr>
      <w:r>
        <w:pict w14:anchorId="2E257B35">
          <v:rect id="_x0000_i1031" style="width:0;height:0" o:hrstd="t" o:hrnoshade="t" o:hr="t" fillcolor="#0d0d0d" stroked="f"/>
        </w:pict>
      </w:r>
    </w:p>
    <w:p w14:paraId="57FD5826" w14:textId="77777777" w:rsidR="00EE503E" w:rsidRPr="00EE503E" w:rsidRDefault="00EE503E" w:rsidP="00EE503E">
      <w:pPr>
        <w:tabs>
          <w:tab w:val="num" w:pos="720"/>
        </w:tabs>
        <w:rPr>
          <w:b/>
          <w:bCs/>
        </w:rPr>
      </w:pPr>
      <w:r w:rsidRPr="00EE503E">
        <w:rPr>
          <w:b/>
          <w:bCs/>
        </w:rPr>
        <w:t>Research Key Findings</w:t>
      </w:r>
    </w:p>
    <w:p w14:paraId="2D2B9135" w14:textId="77777777" w:rsidR="00EE503E" w:rsidRPr="00EE503E" w:rsidRDefault="00EE503E" w:rsidP="00EE503E">
      <w:pPr>
        <w:numPr>
          <w:ilvl w:val="0"/>
          <w:numId w:val="17"/>
        </w:numPr>
      </w:pPr>
      <w:r w:rsidRPr="00EE503E">
        <w:lastRenderedPageBreak/>
        <w:t>Incorporating weather, traffic, and local events data significantly improved the accuracy of EV charging behavior predictions.</w:t>
      </w:r>
    </w:p>
    <w:p w14:paraId="7B6E6B34" w14:textId="77777777" w:rsidR="00EE503E" w:rsidRPr="00EE503E" w:rsidRDefault="00EE503E" w:rsidP="00EE503E">
      <w:pPr>
        <w:numPr>
          <w:ilvl w:val="0"/>
          <w:numId w:val="17"/>
        </w:numPr>
      </w:pPr>
      <w:r w:rsidRPr="00EE503E">
        <w:t>The ensemble learning model demonstrated superior performance compared to individual models.</w:t>
      </w:r>
    </w:p>
    <w:p w14:paraId="561398A2" w14:textId="77777777" w:rsidR="00EE503E" w:rsidRPr="00EE503E" w:rsidRDefault="00000000" w:rsidP="00EE503E">
      <w:pPr>
        <w:tabs>
          <w:tab w:val="num" w:pos="720"/>
        </w:tabs>
      </w:pPr>
      <w:r>
        <w:pict w14:anchorId="6EF45C0B">
          <v:rect id="_x0000_i1032" style="width:0;height:0" o:hrstd="t" o:hrnoshade="t" o:hr="t" fillcolor="#0d0d0d" stroked="f"/>
        </w:pict>
      </w:r>
    </w:p>
    <w:p w14:paraId="48D36AAC" w14:textId="77777777" w:rsidR="00EE503E" w:rsidRPr="00EE503E" w:rsidRDefault="00EE503E" w:rsidP="00EE503E">
      <w:pPr>
        <w:tabs>
          <w:tab w:val="num" w:pos="720"/>
        </w:tabs>
        <w:rPr>
          <w:b/>
          <w:bCs/>
        </w:rPr>
      </w:pPr>
      <w:r w:rsidRPr="00EE503E">
        <w:rPr>
          <w:b/>
          <w:bCs/>
        </w:rPr>
        <w:t>Result Output</w:t>
      </w:r>
    </w:p>
    <w:p w14:paraId="71B030EF" w14:textId="77777777" w:rsidR="00EE503E" w:rsidRPr="00EE503E" w:rsidRDefault="00EE503E" w:rsidP="00EE503E">
      <w:pPr>
        <w:numPr>
          <w:ilvl w:val="0"/>
          <w:numId w:val="18"/>
        </w:numPr>
      </w:pPr>
      <w:r w:rsidRPr="00EE503E">
        <w:rPr>
          <w:b/>
          <w:bCs/>
        </w:rPr>
        <w:t>Session Duration Predictions</w:t>
      </w:r>
      <w:r w:rsidRPr="00EE503E">
        <w:t>:</w:t>
      </w:r>
    </w:p>
    <w:p w14:paraId="0F52229C" w14:textId="77777777" w:rsidR="00EE503E" w:rsidRPr="00EE503E" w:rsidRDefault="00EE503E" w:rsidP="00EE503E">
      <w:pPr>
        <w:numPr>
          <w:ilvl w:val="1"/>
          <w:numId w:val="18"/>
        </w:numPr>
        <w:tabs>
          <w:tab w:val="num" w:pos="720"/>
        </w:tabs>
      </w:pPr>
      <w:r w:rsidRPr="00EE503E">
        <w:rPr>
          <w:b/>
          <w:bCs/>
        </w:rPr>
        <w:t>Random Forest</w:t>
      </w:r>
      <w:r w:rsidRPr="00EE503E">
        <w:t>: RMSE: 98.7 mins, MAE: 68.0 mins, R²: 0.63, SMAPE: 10.1%</w:t>
      </w:r>
    </w:p>
    <w:p w14:paraId="5D066FCB" w14:textId="77777777" w:rsidR="00EE503E" w:rsidRPr="00EE503E" w:rsidRDefault="00EE503E" w:rsidP="00EE503E">
      <w:pPr>
        <w:numPr>
          <w:ilvl w:val="1"/>
          <w:numId w:val="18"/>
        </w:numPr>
        <w:tabs>
          <w:tab w:val="num" w:pos="720"/>
        </w:tabs>
      </w:pPr>
      <w:r w:rsidRPr="00EE503E">
        <w:rPr>
          <w:b/>
          <w:bCs/>
        </w:rPr>
        <w:t>Voting Ensemble</w:t>
      </w:r>
      <w:r w:rsidRPr="00EE503E">
        <w:t>: RMSE: 97.7 mins, MAE: 66.5 mins, R²: 0.73, SMAPE: 9.92%</w:t>
      </w:r>
    </w:p>
    <w:p w14:paraId="5AFBB6A1" w14:textId="77777777" w:rsidR="00EE503E" w:rsidRPr="00EE503E" w:rsidRDefault="00EE503E" w:rsidP="00EE503E">
      <w:pPr>
        <w:numPr>
          <w:ilvl w:val="0"/>
          <w:numId w:val="18"/>
        </w:numPr>
      </w:pPr>
      <w:r w:rsidRPr="00EE503E">
        <w:rPr>
          <w:b/>
          <w:bCs/>
        </w:rPr>
        <w:t>Energy Consumption Predictions</w:t>
      </w:r>
      <w:r w:rsidRPr="00EE503E">
        <w:t>:</w:t>
      </w:r>
    </w:p>
    <w:p w14:paraId="059A304F" w14:textId="77777777" w:rsidR="00EE503E" w:rsidRPr="00EE503E" w:rsidRDefault="00EE503E" w:rsidP="00EE503E">
      <w:pPr>
        <w:numPr>
          <w:ilvl w:val="1"/>
          <w:numId w:val="18"/>
        </w:numPr>
        <w:tabs>
          <w:tab w:val="num" w:pos="720"/>
        </w:tabs>
      </w:pPr>
      <w:r w:rsidRPr="00EE503E">
        <w:rPr>
          <w:b/>
          <w:bCs/>
        </w:rPr>
        <w:t>Random Forest</w:t>
      </w:r>
      <w:r w:rsidRPr="00EE503E">
        <w:t>: RMSE: 5.50 kWh, MAE: 3.39 kWh, R²: 0.54, SMAPE: 11.7%</w:t>
      </w:r>
    </w:p>
    <w:p w14:paraId="073BF6CF" w14:textId="77777777" w:rsidR="00EE503E" w:rsidRPr="00EE503E" w:rsidRDefault="00EE503E" w:rsidP="00EE503E">
      <w:pPr>
        <w:numPr>
          <w:ilvl w:val="1"/>
          <w:numId w:val="18"/>
        </w:numPr>
        <w:tabs>
          <w:tab w:val="num" w:pos="720"/>
        </w:tabs>
      </w:pPr>
      <w:r w:rsidRPr="00EE503E">
        <w:rPr>
          <w:b/>
          <w:bCs/>
        </w:rPr>
        <w:t>Stacking Ensemble</w:t>
      </w:r>
      <w:r w:rsidRPr="00EE503E">
        <w:t>: RMSE: 5.50 kWh, MAE: 3.38 kWh, R²: 0.70, SMAPE: 11.6%</w:t>
      </w:r>
    </w:p>
    <w:p w14:paraId="227807D7" w14:textId="77777777" w:rsidR="00EE503E" w:rsidRPr="00EE503E" w:rsidRDefault="00000000" w:rsidP="00EE503E">
      <w:pPr>
        <w:tabs>
          <w:tab w:val="num" w:pos="720"/>
        </w:tabs>
      </w:pPr>
      <w:r>
        <w:pict w14:anchorId="2F7C1040">
          <v:rect id="_x0000_i1033" style="width:0;height:0" o:hrstd="t" o:hrnoshade="t" o:hr="t" fillcolor="#0d0d0d" stroked="f"/>
        </w:pict>
      </w:r>
    </w:p>
    <w:p w14:paraId="71D19620" w14:textId="77777777" w:rsidR="00EE503E" w:rsidRPr="00EE503E" w:rsidRDefault="00EE503E" w:rsidP="00EE503E">
      <w:pPr>
        <w:tabs>
          <w:tab w:val="num" w:pos="720"/>
        </w:tabs>
        <w:rPr>
          <w:b/>
          <w:bCs/>
        </w:rPr>
      </w:pPr>
      <w:r w:rsidRPr="00EE503E">
        <w:rPr>
          <w:b/>
          <w:bCs/>
        </w:rPr>
        <w:t>Citations and References</w:t>
      </w:r>
    </w:p>
    <w:p w14:paraId="10792D5C" w14:textId="77777777" w:rsidR="00EE503E" w:rsidRPr="00EE503E" w:rsidRDefault="00EE503E" w:rsidP="00EE503E">
      <w:pPr>
        <w:numPr>
          <w:ilvl w:val="0"/>
          <w:numId w:val="19"/>
        </w:numPr>
      </w:pPr>
      <w:r w:rsidRPr="00EE503E">
        <w:t>The paper includes extensive references to previous works and methodologies, which can be found in the reference section of the document.</w:t>
      </w:r>
    </w:p>
    <w:p w14:paraId="5811A09A" w14:textId="77777777" w:rsidR="00EE503E" w:rsidRDefault="00EE503E" w:rsidP="00EE503E">
      <w:pPr>
        <w:tabs>
          <w:tab w:val="num" w:pos="720"/>
        </w:tabs>
      </w:pPr>
    </w:p>
    <w:p w14:paraId="3CC39E6E" w14:textId="6AC01575" w:rsidR="00EE503E" w:rsidRPr="00EE503E" w:rsidRDefault="00EE503E" w:rsidP="00EE503E">
      <w:pPr>
        <w:tabs>
          <w:tab w:val="num" w:pos="720"/>
        </w:tabs>
        <w:rPr>
          <w:b/>
          <w:bCs/>
        </w:rPr>
      </w:pPr>
      <w:r w:rsidRPr="00EE503E">
        <w:rPr>
          <w:b/>
          <w:bCs/>
        </w:rPr>
        <w:t> From document:</w:t>
      </w:r>
    </w:p>
    <w:p w14:paraId="37A1BDE6" w14:textId="77777777" w:rsidR="00EE503E" w:rsidRPr="00EE503E" w:rsidRDefault="00EE503E" w:rsidP="00EE503E">
      <w:pPr>
        <w:numPr>
          <w:ilvl w:val="0"/>
          <w:numId w:val="20"/>
        </w:numPr>
      </w:pPr>
      <w:r w:rsidRPr="00EE503E">
        <w:t xml:space="preserve">“Climate Emergency Declaration and </w:t>
      </w:r>
      <w:proofErr w:type="spellStart"/>
      <w:r w:rsidRPr="00EE503E">
        <w:t>Mobilisation</w:t>
      </w:r>
      <w:proofErr w:type="spellEnd"/>
      <w:r w:rsidRPr="00EE503E">
        <w:t xml:space="preserve"> </w:t>
      </w:r>
      <w:proofErr w:type="gramStart"/>
      <w:r w:rsidRPr="00EE503E">
        <w:t>In</w:t>
      </w:r>
      <w:proofErr w:type="gramEnd"/>
      <w:r w:rsidRPr="00EE503E">
        <w:t xml:space="preserve"> Action,” CEDAMIA. </w:t>
      </w:r>
      <w:hyperlink r:id="rId7" w:tgtFrame="_blank" w:history="1">
        <w:r w:rsidRPr="00EE503E">
          <w:rPr>
            <w:rStyle w:val="Hyperlink"/>
          </w:rPr>
          <w:t>Link</w:t>
        </w:r>
      </w:hyperlink>
    </w:p>
    <w:p w14:paraId="52FEF586" w14:textId="77777777" w:rsidR="00EE503E" w:rsidRPr="00EE503E" w:rsidRDefault="00EE503E" w:rsidP="00EE503E">
      <w:pPr>
        <w:numPr>
          <w:ilvl w:val="0"/>
          <w:numId w:val="20"/>
        </w:numPr>
      </w:pPr>
      <w:r w:rsidRPr="00EE503E">
        <w:t>“Key World Energy Statistics 2018 – Analysis,” IEA. </w:t>
      </w:r>
      <w:hyperlink r:id="rId8" w:tgtFrame="_blank" w:history="1">
        <w:r w:rsidRPr="00EE503E">
          <w:rPr>
            <w:rStyle w:val="Hyperlink"/>
          </w:rPr>
          <w:t>Link</w:t>
        </w:r>
      </w:hyperlink>
    </w:p>
    <w:p w14:paraId="1A1DEEC6" w14:textId="77777777" w:rsidR="00EE503E" w:rsidRPr="00EE503E" w:rsidRDefault="00EE503E" w:rsidP="00EE503E">
      <w:pPr>
        <w:numPr>
          <w:ilvl w:val="0"/>
          <w:numId w:val="20"/>
        </w:numPr>
      </w:pPr>
      <w:r w:rsidRPr="00EE503E">
        <w:t>“68% of the world population projected to live in urban areas by 2050, says UN,” UN DESA. </w:t>
      </w:r>
      <w:hyperlink r:id="rId9" w:tgtFrame="_blank" w:history="1">
        <w:r w:rsidRPr="00EE503E">
          <w:rPr>
            <w:rStyle w:val="Hyperlink"/>
          </w:rPr>
          <w:t>Link</w:t>
        </w:r>
      </w:hyperlink>
    </w:p>
    <w:p w14:paraId="095DD449" w14:textId="77777777" w:rsidR="00EE503E" w:rsidRPr="00EE503E" w:rsidRDefault="00EE503E" w:rsidP="00EE503E">
      <w:pPr>
        <w:numPr>
          <w:ilvl w:val="0"/>
          <w:numId w:val="20"/>
        </w:numPr>
      </w:pPr>
      <w:r w:rsidRPr="00EE503E">
        <w:t>X. Zhang, F. Gao, X. Gong, Z. Wang, and Y. Liu, “Comparison of Climate Change Impact Between Power System of Electric Vehicles and Internal Combustion Engine Vehicles,” in Advances in Energy and Environmental Materials, Singapore, 2018, pp. 739–747.</w:t>
      </w:r>
    </w:p>
    <w:p w14:paraId="6FA5AA64" w14:textId="77777777" w:rsidR="00EE503E" w:rsidRPr="00EE503E" w:rsidRDefault="00EE503E" w:rsidP="00EE503E">
      <w:pPr>
        <w:numPr>
          <w:ilvl w:val="0"/>
          <w:numId w:val="20"/>
        </w:numPr>
      </w:pPr>
      <w:r w:rsidRPr="00EE503E">
        <w:t>“Global EV Outlook 2019 – Analysis,” IEA. </w:t>
      </w:r>
      <w:hyperlink r:id="rId10" w:tgtFrame="_blank" w:history="1">
        <w:r w:rsidRPr="00EE503E">
          <w:rPr>
            <w:rStyle w:val="Hyperlink"/>
          </w:rPr>
          <w:t>Link</w:t>
        </w:r>
      </w:hyperlink>
    </w:p>
    <w:p w14:paraId="4186AF2C" w14:textId="77777777" w:rsidR="00EE503E" w:rsidRPr="00EE503E" w:rsidRDefault="00EE503E" w:rsidP="00EE503E">
      <w:pPr>
        <w:numPr>
          <w:ilvl w:val="0"/>
          <w:numId w:val="20"/>
        </w:numPr>
      </w:pPr>
      <w:r w:rsidRPr="00EE503E">
        <w:lastRenderedPageBreak/>
        <w:t>Y. Kwon, S. Son, and K. Jang, “User satisfaction with battery electric vehicles in South Korea,” Transp. Res. Part Transp. Environ., vol. 82, p. 102306, 2020.</w:t>
      </w:r>
    </w:p>
    <w:p w14:paraId="66FAF3BD" w14:textId="77777777" w:rsidR="00EE503E" w:rsidRPr="00EE503E" w:rsidRDefault="00EE503E" w:rsidP="00EE503E">
      <w:pPr>
        <w:numPr>
          <w:ilvl w:val="0"/>
          <w:numId w:val="20"/>
        </w:numPr>
      </w:pPr>
      <w:r w:rsidRPr="00EE503E">
        <w:t xml:space="preserve">D. </w:t>
      </w:r>
      <w:proofErr w:type="spellStart"/>
      <w:r w:rsidRPr="00EE503E">
        <w:t>Ronanki</w:t>
      </w:r>
      <w:proofErr w:type="spellEnd"/>
      <w:r w:rsidRPr="00EE503E">
        <w:t>, A. Kelkar, and S. S. Williamson, “Extreme Fast Charging Technology—Prospects to Enhance Sustainable Electric Transportation,” Energies, vol. 12, no. 19, 2019.</w:t>
      </w:r>
    </w:p>
    <w:p w14:paraId="446581CF" w14:textId="77777777" w:rsidR="00EE503E" w:rsidRPr="00EE503E" w:rsidRDefault="00EE503E" w:rsidP="00EE503E">
      <w:pPr>
        <w:numPr>
          <w:ilvl w:val="0"/>
          <w:numId w:val="20"/>
        </w:numPr>
      </w:pPr>
      <w:r w:rsidRPr="00EE503E">
        <w:t>S. A. Q. Mohammed and J. -W. Jung, “A Comprehensive State-of-the-Art Review of Wired/Wireless Charging Technologies for Battery Electric Vehicles: Classification/Common Topologies/Future Research Issues,” IEEE Access, vol. 9, pp. 19572–19585, 2021.</w:t>
      </w:r>
    </w:p>
    <w:p w14:paraId="2EDDD52E" w14:textId="34C43D1D" w:rsidR="00EE503E" w:rsidRDefault="00EE503E" w:rsidP="00EE503E">
      <w:pPr>
        <w:numPr>
          <w:ilvl w:val="0"/>
          <w:numId w:val="20"/>
        </w:numPr>
      </w:pPr>
      <w:r w:rsidRPr="00EE503E">
        <w:t xml:space="preserve">A. </w:t>
      </w:r>
      <w:proofErr w:type="spellStart"/>
      <w:r w:rsidRPr="00EE503E">
        <w:t>Ramanujam</w:t>
      </w:r>
      <w:proofErr w:type="spellEnd"/>
      <w:r w:rsidRPr="00EE503E">
        <w:t xml:space="preserve"> et al., “Quantifying </w:t>
      </w:r>
      <w:proofErr w:type="gramStart"/>
      <w:r w:rsidRPr="00EE503E">
        <w:t>The</w:t>
      </w:r>
      <w:proofErr w:type="gramEnd"/>
      <w:r w:rsidRPr="00EE503E">
        <w:t xml:space="preserve"> Impact of Electric Vehicles On The Electric Grid: A Simulation Based Case-Study,” in Proceedings of the Eighth International Conference on Future Energy Systems, New York, NY, USA, 2017, pp. 228–233.</w:t>
      </w:r>
    </w:p>
    <w:p w14:paraId="59855D35" w14:textId="77777777" w:rsidR="00EE503E" w:rsidRDefault="00EE503E" w:rsidP="00EE503E">
      <w:pPr>
        <w:tabs>
          <w:tab w:val="num" w:pos="720"/>
        </w:tabs>
      </w:pPr>
    </w:p>
    <w:p w14:paraId="507E3DB6" w14:textId="77777777" w:rsidR="00F04748" w:rsidRDefault="00F04748" w:rsidP="00EE503E">
      <w:pPr>
        <w:tabs>
          <w:tab w:val="num" w:pos="720"/>
        </w:tabs>
      </w:pPr>
    </w:p>
    <w:p w14:paraId="42850C2B" w14:textId="77777777" w:rsidR="00EE503E" w:rsidRDefault="00EE503E" w:rsidP="00EE503E">
      <w:pPr>
        <w:tabs>
          <w:tab w:val="num" w:pos="720"/>
        </w:tabs>
      </w:pPr>
    </w:p>
    <w:p w14:paraId="459D9A7C" w14:textId="77777777" w:rsidR="00F04748" w:rsidRDefault="00EE503E" w:rsidP="00EE503E">
      <w:pPr>
        <w:tabs>
          <w:tab w:val="num" w:pos="720"/>
        </w:tabs>
      </w:pPr>
      <w:r>
        <w:t>2.</w:t>
      </w:r>
    </w:p>
    <w:p w14:paraId="2AE7B8EE" w14:textId="09AE3285" w:rsidR="00924A54" w:rsidRDefault="00EE503E" w:rsidP="00EE503E">
      <w:pPr>
        <w:tabs>
          <w:tab w:val="num" w:pos="720"/>
        </w:tabs>
      </w:pPr>
      <w:proofErr w:type="spellStart"/>
      <w:proofErr w:type="gramStart"/>
      <w:r w:rsidRPr="00EE503E">
        <w:rPr>
          <w:b/>
          <w:bCs/>
        </w:rPr>
        <w:t>Title</w:t>
      </w:r>
      <w:r w:rsidR="00F04748">
        <w:rPr>
          <w:b/>
          <w:bCs/>
        </w:rPr>
        <w:t>:</w:t>
      </w:r>
      <w:r w:rsidR="00924A54" w:rsidRPr="00924A54">
        <w:t>Demand</w:t>
      </w:r>
      <w:proofErr w:type="spellEnd"/>
      <w:proofErr w:type="gramEnd"/>
      <w:r w:rsidR="00924A54" w:rsidRPr="00924A54">
        <w:t xml:space="preserve"> Forecasting for Electric Vehicle Charging Stations using Multivariate Time-Series Analysis</w:t>
      </w:r>
    </w:p>
    <w:p w14:paraId="441355C5" w14:textId="3B28E50B" w:rsidR="00EE503E" w:rsidRPr="00EE503E" w:rsidRDefault="00EE503E" w:rsidP="00EE503E">
      <w:pPr>
        <w:tabs>
          <w:tab w:val="num" w:pos="720"/>
        </w:tabs>
        <w:rPr>
          <w:b/>
          <w:bCs/>
        </w:rPr>
      </w:pPr>
      <w:r w:rsidRPr="00EE503E">
        <w:rPr>
          <w:b/>
          <w:bCs/>
        </w:rPr>
        <w:t>Paper Name</w:t>
      </w:r>
    </w:p>
    <w:p w14:paraId="305F04CF" w14:textId="77777777" w:rsidR="00924A54" w:rsidRDefault="00924A54" w:rsidP="00EE503E">
      <w:pPr>
        <w:tabs>
          <w:tab w:val="num" w:pos="720"/>
        </w:tabs>
      </w:pPr>
      <w:r w:rsidRPr="00924A54">
        <w:t>2025_Demand Forecasting for Electric Vehicle Charging Stations using Multivariate Time-Series Analysis</w:t>
      </w:r>
    </w:p>
    <w:p w14:paraId="65843EBB" w14:textId="74DF2A19" w:rsidR="00EE503E" w:rsidRPr="00EE503E" w:rsidRDefault="00EE503E" w:rsidP="00EE503E">
      <w:pPr>
        <w:tabs>
          <w:tab w:val="num" w:pos="720"/>
        </w:tabs>
        <w:rPr>
          <w:b/>
          <w:bCs/>
        </w:rPr>
      </w:pPr>
      <w:r w:rsidRPr="00EE503E">
        <w:rPr>
          <w:b/>
          <w:bCs/>
        </w:rPr>
        <w:t>Authors</w:t>
      </w:r>
    </w:p>
    <w:p w14:paraId="1D677237" w14:textId="77777777" w:rsidR="00EE503E" w:rsidRPr="00EE503E" w:rsidRDefault="00EE503E" w:rsidP="00EE503E">
      <w:pPr>
        <w:tabs>
          <w:tab w:val="num" w:pos="720"/>
        </w:tabs>
      </w:pPr>
      <w:r w:rsidRPr="00EE503E">
        <w:t xml:space="preserve">Saba </w:t>
      </w:r>
      <w:proofErr w:type="spellStart"/>
      <w:r w:rsidRPr="00EE503E">
        <w:t>Sanami</w:t>
      </w:r>
      <w:proofErr w:type="spellEnd"/>
      <w:r w:rsidRPr="00EE503E">
        <w:t xml:space="preserve">, </w:t>
      </w:r>
      <w:proofErr w:type="spellStart"/>
      <w:r w:rsidRPr="00EE503E">
        <w:t>Hesam</w:t>
      </w:r>
      <w:proofErr w:type="spellEnd"/>
      <w:r w:rsidRPr="00EE503E">
        <w:t xml:space="preserve"> </w:t>
      </w:r>
      <w:proofErr w:type="spellStart"/>
      <w:r w:rsidRPr="00EE503E">
        <w:t>Mosalli</w:t>
      </w:r>
      <w:proofErr w:type="spellEnd"/>
      <w:r w:rsidRPr="00EE503E">
        <w:t>, Yu Yang, Hen-</w:t>
      </w:r>
      <w:proofErr w:type="spellStart"/>
      <w:r w:rsidRPr="00EE503E">
        <w:t>Geul</w:t>
      </w:r>
      <w:proofErr w:type="spellEnd"/>
      <w:r w:rsidRPr="00EE503E">
        <w:t xml:space="preserve"> Yeh, Amir G. Aghdam</w:t>
      </w:r>
    </w:p>
    <w:p w14:paraId="24955923" w14:textId="77777777" w:rsidR="00EE503E" w:rsidRPr="00EE503E" w:rsidRDefault="00EE503E" w:rsidP="00EE503E">
      <w:pPr>
        <w:tabs>
          <w:tab w:val="num" w:pos="720"/>
        </w:tabs>
        <w:rPr>
          <w:b/>
          <w:bCs/>
        </w:rPr>
      </w:pPr>
      <w:r w:rsidRPr="00EE503E">
        <w:rPr>
          <w:b/>
          <w:bCs/>
        </w:rPr>
        <w:t>Journal</w:t>
      </w:r>
    </w:p>
    <w:p w14:paraId="10894D30" w14:textId="77777777" w:rsidR="00EE503E" w:rsidRPr="00EE503E" w:rsidRDefault="00EE503E" w:rsidP="00EE503E">
      <w:pPr>
        <w:tabs>
          <w:tab w:val="num" w:pos="720"/>
        </w:tabs>
      </w:pPr>
      <w:r w:rsidRPr="00EE503E">
        <w:t>Not specified in the provided context.</w:t>
      </w:r>
    </w:p>
    <w:p w14:paraId="7E62EA20" w14:textId="77777777" w:rsidR="00EE503E" w:rsidRPr="00EE503E" w:rsidRDefault="00EE503E" w:rsidP="00EE503E">
      <w:pPr>
        <w:tabs>
          <w:tab w:val="num" w:pos="720"/>
        </w:tabs>
        <w:rPr>
          <w:b/>
          <w:bCs/>
        </w:rPr>
      </w:pPr>
      <w:r w:rsidRPr="00EE503E">
        <w:rPr>
          <w:b/>
          <w:bCs/>
        </w:rPr>
        <w:t>Publisher</w:t>
      </w:r>
    </w:p>
    <w:p w14:paraId="33BCB69A" w14:textId="77777777" w:rsidR="00EE503E" w:rsidRPr="00EE503E" w:rsidRDefault="00EE503E" w:rsidP="00EE503E">
      <w:pPr>
        <w:tabs>
          <w:tab w:val="num" w:pos="720"/>
        </w:tabs>
      </w:pPr>
      <w:r w:rsidRPr="00EE503E">
        <w:t>Not specified in the provided context.</w:t>
      </w:r>
    </w:p>
    <w:p w14:paraId="69B5F7DA" w14:textId="77777777" w:rsidR="00EE503E" w:rsidRPr="00EE503E" w:rsidRDefault="00EE503E" w:rsidP="00EE503E">
      <w:pPr>
        <w:tabs>
          <w:tab w:val="num" w:pos="720"/>
        </w:tabs>
        <w:rPr>
          <w:b/>
          <w:bCs/>
        </w:rPr>
      </w:pPr>
      <w:r w:rsidRPr="00EE503E">
        <w:rPr>
          <w:b/>
          <w:bCs/>
        </w:rPr>
        <w:t>Published Year</w:t>
      </w:r>
    </w:p>
    <w:p w14:paraId="04F25219" w14:textId="77777777" w:rsidR="00EE503E" w:rsidRPr="00EE503E" w:rsidRDefault="00EE503E" w:rsidP="00EE503E">
      <w:pPr>
        <w:tabs>
          <w:tab w:val="num" w:pos="720"/>
        </w:tabs>
      </w:pPr>
      <w:r w:rsidRPr="00EE503E">
        <w:t>2025</w:t>
      </w:r>
    </w:p>
    <w:p w14:paraId="5F442BC6" w14:textId="77777777" w:rsidR="00EE503E" w:rsidRPr="00EE503E" w:rsidRDefault="00EE503E" w:rsidP="00EE503E">
      <w:pPr>
        <w:tabs>
          <w:tab w:val="num" w:pos="720"/>
        </w:tabs>
        <w:rPr>
          <w:b/>
          <w:bCs/>
        </w:rPr>
      </w:pPr>
      <w:r w:rsidRPr="00EE503E">
        <w:rPr>
          <w:b/>
          <w:bCs/>
        </w:rPr>
        <w:lastRenderedPageBreak/>
        <w:t>Workflow/Process</w:t>
      </w:r>
    </w:p>
    <w:p w14:paraId="55502897" w14:textId="77777777" w:rsidR="00EE503E" w:rsidRPr="00EE503E" w:rsidRDefault="00EE503E" w:rsidP="00EE503E">
      <w:pPr>
        <w:numPr>
          <w:ilvl w:val="0"/>
          <w:numId w:val="21"/>
        </w:numPr>
      </w:pPr>
      <w:r w:rsidRPr="00EE503E">
        <w:rPr>
          <w:b/>
          <w:bCs/>
        </w:rPr>
        <w:t>Data Collection</w:t>
      </w:r>
      <w:r w:rsidRPr="00EE503E">
        <w:t>:</w:t>
      </w:r>
    </w:p>
    <w:p w14:paraId="7F3204A4" w14:textId="77777777" w:rsidR="00EE503E" w:rsidRPr="00EE503E" w:rsidRDefault="00EE503E" w:rsidP="00EE503E">
      <w:pPr>
        <w:numPr>
          <w:ilvl w:val="1"/>
          <w:numId w:val="21"/>
        </w:numPr>
        <w:tabs>
          <w:tab w:val="num" w:pos="720"/>
        </w:tabs>
      </w:pPr>
      <w:r w:rsidRPr="00EE503E">
        <w:t>Collected EV charging data from California State University, Long Beach, covering the years 2019 and 2023.</w:t>
      </w:r>
    </w:p>
    <w:p w14:paraId="3CE8F4F9" w14:textId="77777777" w:rsidR="00EE503E" w:rsidRPr="00EE503E" w:rsidRDefault="00EE503E" w:rsidP="00EE503E">
      <w:pPr>
        <w:numPr>
          <w:ilvl w:val="1"/>
          <w:numId w:val="21"/>
        </w:numPr>
        <w:tabs>
          <w:tab w:val="num" w:pos="720"/>
        </w:tabs>
      </w:pPr>
      <w:r w:rsidRPr="00EE503E">
        <w:t>Each entry includes charging start, completion, disconnection times, and total energy delivered.</w:t>
      </w:r>
    </w:p>
    <w:p w14:paraId="500AD5CA" w14:textId="77777777" w:rsidR="00EE503E" w:rsidRPr="00EE503E" w:rsidRDefault="00EE503E" w:rsidP="00EE503E">
      <w:pPr>
        <w:numPr>
          <w:ilvl w:val="0"/>
          <w:numId w:val="21"/>
        </w:numPr>
      </w:pPr>
      <w:r w:rsidRPr="00EE503E">
        <w:rPr>
          <w:b/>
          <w:bCs/>
        </w:rPr>
        <w:t>Data Preprocessing</w:t>
      </w:r>
      <w:r w:rsidRPr="00EE503E">
        <w:t>:</w:t>
      </w:r>
    </w:p>
    <w:p w14:paraId="4AB87E59" w14:textId="77777777" w:rsidR="00EE503E" w:rsidRPr="00EE503E" w:rsidRDefault="00EE503E" w:rsidP="00EE503E">
      <w:pPr>
        <w:numPr>
          <w:ilvl w:val="1"/>
          <w:numId w:val="21"/>
        </w:numPr>
        <w:tabs>
          <w:tab w:val="num" w:pos="720"/>
        </w:tabs>
      </w:pPr>
      <w:r w:rsidRPr="00EE503E">
        <w:t>Standardized data into 15-minute intervals.</w:t>
      </w:r>
    </w:p>
    <w:p w14:paraId="22D3FF9D" w14:textId="77777777" w:rsidR="00EE503E" w:rsidRPr="00EE503E" w:rsidRDefault="00EE503E" w:rsidP="00EE503E">
      <w:pPr>
        <w:numPr>
          <w:ilvl w:val="1"/>
          <w:numId w:val="21"/>
        </w:numPr>
        <w:tabs>
          <w:tab w:val="num" w:pos="720"/>
        </w:tabs>
      </w:pPr>
      <w:r w:rsidRPr="00EE503E">
        <w:t>Incorporated external features such as temperature and academic calendar events.</w:t>
      </w:r>
    </w:p>
    <w:p w14:paraId="3A01F75D" w14:textId="77777777" w:rsidR="00EE503E" w:rsidRPr="00EE503E" w:rsidRDefault="00EE503E" w:rsidP="00EE503E">
      <w:pPr>
        <w:numPr>
          <w:ilvl w:val="1"/>
          <w:numId w:val="21"/>
        </w:numPr>
        <w:tabs>
          <w:tab w:val="num" w:pos="720"/>
        </w:tabs>
      </w:pPr>
      <w:r w:rsidRPr="00EE503E">
        <w:t xml:space="preserve">Applied one-hot encoding for categorical variables and </w:t>
      </w:r>
      <w:proofErr w:type="spellStart"/>
      <w:r w:rsidRPr="00EE503E">
        <w:t>MinMax</w:t>
      </w:r>
      <w:proofErr w:type="spellEnd"/>
      <w:r w:rsidRPr="00EE503E">
        <w:t xml:space="preserve"> scaling for normalization.</w:t>
      </w:r>
    </w:p>
    <w:p w14:paraId="787B6FA4" w14:textId="77777777" w:rsidR="00EE503E" w:rsidRPr="00EE503E" w:rsidRDefault="00EE503E" w:rsidP="00EE503E">
      <w:pPr>
        <w:numPr>
          <w:ilvl w:val="0"/>
          <w:numId w:val="21"/>
        </w:numPr>
      </w:pPr>
      <w:r w:rsidRPr="00EE503E">
        <w:rPr>
          <w:b/>
          <w:bCs/>
        </w:rPr>
        <w:t>Model Development</w:t>
      </w:r>
      <w:r w:rsidRPr="00EE503E">
        <w:t>:</w:t>
      </w:r>
    </w:p>
    <w:p w14:paraId="3276E402" w14:textId="77777777" w:rsidR="00EE503E" w:rsidRPr="00EE503E" w:rsidRDefault="00EE503E" w:rsidP="00EE503E">
      <w:pPr>
        <w:numPr>
          <w:ilvl w:val="1"/>
          <w:numId w:val="21"/>
        </w:numPr>
        <w:tabs>
          <w:tab w:val="num" w:pos="720"/>
        </w:tabs>
      </w:pPr>
      <w:r w:rsidRPr="00EE503E">
        <w:t>Developed a multivariate LSTM model enhanced with an attention mechanism.</w:t>
      </w:r>
    </w:p>
    <w:p w14:paraId="1615FD44" w14:textId="77777777" w:rsidR="00EE503E" w:rsidRPr="00EE503E" w:rsidRDefault="00EE503E" w:rsidP="00EE503E">
      <w:pPr>
        <w:numPr>
          <w:ilvl w:val="1"/>
          <w:numId w:val="21"/>
        </w:numPr>
        <w:tabs>
          <w:tab w:val="num" w:pos="720"/>
        </w:tabs>
      </w:pPr>
      <w:r w:rsidRPr="00EE503E">
        <w:t>Structured input-output sequences for time-series forecasting.</w:t>
      </w:r>
    </w:p>
    <w:p w14:paraId="64A1D9B1" w14:textId="77777777" w:rsidR="00EE503E" w:rsidRPr="00EE503E" w:rsidRDefault="00EE503E" w:rsidP="00EE503E">
      <w:pPr>
        <w:numPr>
          <w:ilvl w:val="0"/>
          <w:numId w:val="21"/>
        </w:numPr>
      </w:pPr>
      <w:r w:rsidRPr="00EE503E">
        <w:rPr>
          <w:b/>
          <w:bCs/>
        </w:rPr>
        <w:t>Model Training and Testing</w:t>
      </w:r>
      <w:r w:rsidRPr="00EE503E">
        <w:t>:</w:t>
      </w:r>
    </w:p>
    <w:p w14:paraId="302939C9" w14:textId="77777777" w:rsidR="00EE503E" w:rsidRPr="00EE503E" w:rsidRDefault="00EE503E" w:rsidP="00EE503E">
      <w:pPr>
        <w:numPr>
          <w:ilvl w:val="1"/>
          <w:numId w:val="21"/>
        </w:numPr>
        <w:tabs>
          <w:tab w:val="num" w:pos="720"/>
        </w:tabs>
      </w:pPr>
      <w:r w:rsidRPr="00EE503E">
        <w:t>Split the dataset into 80% for training and 20% for testing.</w:t>
      </w:r>
    </w:p>
    <w:p w14:paraId="389AAFBC" w14:textId="77777777" w:rsidR="00EE503E" w:rsidRPr="00EE503E" w:rsidRDefault="00EE503E" w:rsidP="00EE503E">
      <w:pPr>
        <w:numPr>
          <w:ilvl w:val="1"/>
          <w:numId w:val="21"/>
        </w:numPr>
        <w:tabs>
          <w:tab w:val="num" w:pos="720"/>
        </w:tabs>
      </w:pPr>
      <w:r w:rsidRPr="00EE503E">
        <w:t>Evaluated model performance using metrics like Mean Squared Error (MSE).</w:t>
      </w:r>
    </w:p>
    <w:p w14:paraId="21547F5D" w14:textId="77777777" w:rsidR="00EE503E" w:rsidRPr="00EE503E" w:rsidRDefault="00EE503E" w:rsidP="00EE503E">
      <w:pPr>
        <w:numPr>
          <w:ilvl w:val="0"/>
          <w:numId w:val="21"/>
        </w:numPr>
      </w:pPr>
      <w:r w:rsidRPr="00EE503E">
        <w:rPr>
          <w:b/>
          <w:bCs/>
        </w:rPr>
        <w:t>Feature Importance Analysis</w:t>
      </w:r>
      <w:r w:rsidRPr="00EE503E">
        <w:t>:</w:t>
      </w:r>
    </w:p>
    <w:p w14:paraId="41A6D1E0" w14:textId="77777777" w:rsidR="00EE503E" w:rsidRPr="00EE503E" w:rsidRDefault="00EE503E" w:rsidP="00EE503E">
      <w:pPr>
        <w:numPr>
          <w:ilvl w:val="1"/>
          <w:numId w:val="21"/>
        </w:numPr>
        <w:tabs>
          <w:tab w:val="num" w:pos="720"/>
        </w:tabs>
      </w:pPr>
      <w:r w:rsidRPr="00EE503E">
        <w:t>Used SHAP (</w:t>
      </w:r>
      <w:proofErr w:type="spellStart"/>
      <w:r w:rsidRPr="00EE503E">
        <w:t>SHapley</w:t>
      </w:r>
      <w:proofErr w:type="spellEnd"/>
      <w:r w:rsidRPr="00EE503E">
        <w:t xml:space="preserve"> Additive </w:t>
      </w:r>
      <w:proofErr w:type="spellStart"/>
      <w:r w:rsidRPr="00EE503E">
        <w:t>exPlanations</w:t>
      </w:r>
      <w:proofErr w:type="spellEnd"/>
      <w:r w:rsidRPr="00EE503E">
        <w:t>) to quantify the contribution of each feature to predictions.</w:t>
      </w:r>
    </w:p>
    <w:p w14:paraId="37CE55F8" w14:textId="77777777" w:rsidR="00EE503E" w:rsidRPr="00EE503E" w:rsidRDefault="00EE503E" w:rsidP="00EE503E">
      <w:pPr>
        <w:tabs>
          <w:tab w:val="num" w:pos="720"/>
        </w:tabs>
        <w:rPr>
          <w:b/>
          <w:bCs/>
        </w:rPr>
      </w:pPr>
      <w:r w:rsidRPr="00EE503E">
        <w:rPr>
          <w:b/>
          <w:bCs/>
        </w:rPr>
        <w:t>Methodology</w:t>
      </w:r>
    </w:p>
    <w:p w14:paraId="01C4CB89" w14:textId="77777777" w:rsidR="00EE503E" w:rsidRPr="00EE503E" w:rsidRDefault="00EE503E" w:rsidP="00EE503E">
      <w:pPr>
        <w:numPr>
          <w:ilvl w:val="0"/>
          <w:numId w:val="22"/>
        </w:numPr>
      </w:pPr>
      <w:r w:rsidRPr="00EE503E">
        <w:t>The study employs a multivariate Long Short-Term Memory (LSTM) network combined with an attention mechanism to predict EV charging demand at 15-minute intervals for the next day.</w:t>
      </w:r>
    </w:p>
    <w:p w14:paraId="75C10256" w14:textId="77777777" w:rsidR="00EE503E" w:rsidRPr="00EE503E" w:rsidRDefault="00EE503E" w:rsidP="00EE503E">
      <w:pPr>
        <w:tabs>
          <w:tab w:val="num" w:pos="720"/>
        </w:tabs>
        <w:rPr>
          <w:b/>
          <w:bCs/>
        </w:rPr>
      </w:pPr>
      <w:r w:rsidRPr="00EE503E">
        <w:rPr>
          <w:b/>
          <w:bCs/>
        </w:rPr>
        <w:t>Approaches</w:t>
      </w:r>
    </w:p>
    <w:p w14:paraId="08838699" w14:textId="77777777" w:rsidR="00EE503E" w:rsidRPr="00EE503E" w:rsidRDefault="00EE503E" w:rsidP="00EE503E">
      <w:pPr>
        <w:numPr>
          <w:ilvl w:val="0"/>
          <w:numId w:val="23"/>
        </w:numPr>
      </w:pPr>
      <w:r w:rsidRPr="00EE503E">
        <w:rPr>
          <w:b/>
          <w:bCs/>
        </w:rPr>
        <w:t>Multivariate Time-Series Analysis</w:t>
      </w:r>
      <w:r w:rsidRPr="00EE503E">
        <w:t>: Incorporates multiple features affecting charging demand (e.g., weather, time of day).</w:t>
      </w:r>
    </w:p>
    <w:p w14:paraId="38CF4E9C" w14:textId="77777777" w:rsidR="00EE503E" w:rsidRPr="00EE503E" w:rsidRDefault="00EE503E" w:rsidP="00EE503E">
      <w:pPr>
        <w:numPr>
          <w:ilvl w:val="0"/>
          <w:numId w:val="23"/>
        </w:numPr>
      </w:pPr>
      <w:r w:rsidRPr="00EE503E">
        <w:rPr>
          <w:b/>
          <w:bCs/>
        </w:rPr>
        <w:lastRenderedPageBreak/>
        <w:t>Attention Mechanism</w:t>
      </w:r>
      <w:r w:rsidRPr="00EE503E">
        <w:t>: Assigns weights to relevant time steps, enhancing prediction accuracy.</w:t>
      </w:r>
    </w:p>
    <w:p w14:paraId="040784E7" w14:textId="77777777" w:rsidR="00EE503E" w:rsidRPr="00EE503E" w:rsidRDefault="00EE503E" w:rsidP="00EE503E">
      <w:pPr>
        <w:numPr>
          <w:ilvl w:val="0"/>
          <w:numId w:val="23"/>
        </w:numPr>
      </w:pPr>
      <w:r w:rsidRPr="00EE503E">
        <w:rPr>
          <w:b/>
          <w:bCs/>
        </w:rPr>
        <w:t>Explainable AI Techniques</w:t>
      </w:r>
      <w:r w:rsidRPr="00EE503E">
        <w:t>: Utilizes SHAP to interpret model predictions and understand feature contributions.</w:t>
      </w:r>
    </w:p>
    <w:p w14:paraId="2F82374F" w14:textId="77777777" w:rsidR="00EE503E" w:rsidRPr="00EE503E" w:rsidRDefault="00EE503E" w:rsidP="00EE503E">
      <w:pPr>
        <w:tabs>
          <w:tab w:val="num" w:pos="720"/>
        </w:tabs>
        <w:rPr>
          <w:b/>
          <w:bCs/>
        </w:rPr>
      </w:pPr>
      <w:r w:rsidRPr="00EE503E">
        <w:rPr>
          <w:b/>
          <w:bCs/>
        </w:rPr>
        <w:t>Source</w:t>
      </w:r>
    </w:p>
    <w:p w14:paraId="31909DAD" w14:textId="77777777" w:rsidR="00EE503E" w:rsidRPr="00EE503E" w:rsidRDefault="00EE503E" w:rsidP="00EE503E">
      <w:pPr>
        <w:tabs>
          <w:tab w:val="num" w:pos="720"/>
        </w:tabs>
      </w:pPr>
      <w:r w:rsidRPr="00EE503E">
        <w:t>The paper is a research study based on data collected from EV charging stations.</w:t>
      </w:r>
    </w:p>
    <w:p w14:paraId="13FDD6BC" w14:textId="77777777" w:rsidR="00EE503E" w:rsidRPr="00EE503E" w:rsidRDefault="00EE503E" w:rsidP="00EE503E">
      <w:pPr>
        <w:tabs>
          <w:tab w:val="num" w:pos="720"/>
        </w:tabs>
        <w:rPr>
          <w:b/>
          <w:bCs/>
        </w:rPr>
      </w:pPr>
      <w:r w:rsidRPr="00EE503E">
        <w:rPr>
          <w:b/>
          <w:bCs/>
        </w:rPr>
        <w:t>Dataset</w:t>
      </w:r>
    </w:p>
    <w:p w14:paraId="0C239875" w14:textId="77777777" w:rsidR="00EE503E" w:rsidRPr="00EE503E" w:rsidRDefault="00EE503E" w:rsidP="00EE503E">
      <w:pPr>
        <w:numPr>
          <w:ilvl w:val="0"/>
          <w:numId w:val="24"/>
        </w:numPr>
      </w:pPr>
      <w:r w:rsidRPr="00EE503E">
        <w:rPr>
          <w:b/>
          <w:bCs/>
        </w:rPr>
        <w:t>Dataset Availability</w:t>
      </w:r>
      <w:r w:rsidRPr="00EE503E">
        <w:t>: Not explicitly mentioned; assumed to be accessible for research purposes.</w:t>
      </w:r>
    </w:p>
    <w:p w14:paraId="4C9C6FC9" w14:textId="77777777" w:rsidR="00EE503E" w:rsidRPr="00EE503E" w:rsidRDefault="00EE503E" w:rsidP="00EE503E">
      <w:pPr>
        <w:numPr>
          <w:ilvl w:val="0"/>
          <w:numId w:val="24"/>
        </w:numPr>
      </w:pPr>
      <w:r w:rsidRPr="00EE503E">
        <w:rPr>
          <w:b/>
          <w:bCs/>
        </w:rPr>
        <w:t>Dataset Source Link</w:t>
      </w:r>
      <w:r w:rsidRPr="00EE503E">
        <w:t>: Not provided in the context.</w:t>
      </w:r>
    </w:p>
    <w:p w14:paraId="28793D19" w14:textId="77777777" w:rsidR="00EE503E" w:rsidRPr="00EE503E" w:rsidRDefault="00EE503E" w:rsidP="00EE503E">
      <w:pPr>
        <w:tabs>
          <w:tab w:val="num" w:pos="720"/>
        </w:tabs>
        <w:rPr>
          <w:b/>
          <w:bCs/>
        </w:rPr>
      </w:pPr>
      <w:r w:rsidRPr="00EE503E">
        <w:rPr>
          <w:b/>
          <w:bCs/>
        </w:rPr>
        <w:t>Research Gaps</w:t>
      </w:r>
    </w:p>
    <w:p w14:paraId="4E29C212" w14:textId="77777777" w:rsidR="00EE503E" w:rsidRPr="00EE503E" w:rsidRDefault="00EE503E" w:rsidP="00EE503E">
      <w:pPr>
        <w:numPr>
          <w:ilvl w:val="0"/>
          <w:numId w:val="25"/>
        </w:numPr>
      </w:pPr>
      <w:r w:rsidRPr="00EE503E">
        <w:t>The paper identifies the need for improved forecasting methods that account for multiple influencing factors over longer prediction horizons.</w:t>
      </w:r>
    </w:p>
    <w:p w14:paraId="33070C26" w14:textId="77777777" w:rsidR="00EE503E" w:rsidRPr="00EE503E" w:rsidRDefault="00EE503E" w:rsidP="00EE503E">
      <w:pPr>
        <w:numPr>
          <w:ilvl w:val="0"/>
          <w:numId w:val="25"/>
        </w:numPr>
      </w:pPr>
      <w:r w:rsidRPr="00EE503E">
        <w:t>Highlights the lack of comprehensive studies addressing the impact of various features on EV charging demand across different time frames.</w:t>
      </w:r>
    </w:p>
    <w:p w14:paraId="3069DEF4" w14:textId="77777777" w:rsidR="00EE503E" w:rsidRPr="00EE503E" w:rsidRDefault="00EE503E" w:rsidP="00EE503E">
      <w:pPr>
        <w:tabs>
          <w:tab w:val="num" w:pos="720"/>
        </w:tabs>
        <w:rPr>
          <w:b/>
          <w:bCs/>
        </w:rPr>
      </w:pPr>
      <w:r w:rsidRPr="00EE503E">
        <w:rPr>
          <w:b/>
          <w:bCs/>
        </w:rPr>
        <w:t>Research Key Findings</w:t>
      </w:r>
    </w:p>
    <w:p w14:paraId="689B059D" w14:textId="77777777" w:rsidR="00EE503E" w:rsidRPr="00EE503E" w:rsidRDefault="00EE503E" w:rsidP="00EE503E">
      <w:pPr>
        <w:numPr>
          <w:ilvl w:val="0"/>
          <w:numId w:val="26"/>
        </w:numPr>
      </w:pPr>
      <w:r w:rsidRPr="00EE503E">
        <w:t>The proposed LSTM model with attention outperforms traditional univariate models in accuracy.</w:t>
      </w:r>
    </w:p>
    <w:p w14:paraId="1E33431C" w14:textId="77777777" w:rsidR="00EE503E" w:rsidRPr="00EE503E" w:rsidRDefault="00EE503E" w:rsidP="00EE503E">
      <w:pPr>
        <w:numPr>
          <w:ilvl w:val="0"/>
          <w:numId w:val="26"/>
        </w:numPr>
      </w:pPr>
      <w:r w:rsidRPr="00EE503E">
        <w:t>Significant features influencing demand include historical charging requests, temperature, and day of the week.</w:t>
      </w:r>
    </w:p>
    <w:p w14:paraId="2FA2524E" w14:textId="77777777" w:rsidR="00EE503E" w:rsidRPr="00EE503E" w:rsidRDefault="00EE503E" w:rsidP="00EE503E">
      <w:pPr>
        <w:tabs>
          <w:tab w:val="num" w:pos="720"/>
        </w:tabs>
        <w:rPr>
          <w:b/>
          <w:bCs/>
        </w:rPr>
      </w:pPr>
      <w:r w:rsidRPr="00EE503E">
        <w:rPr>
          <w:b/>
          <w:bCs/>
        </w:rPr>
        <w:t>Result Output</w:t>
      </w:r>
    </w:p>
    <w:p w14:paraId="013C389B" w14:textId="77777777" w:rsidR="00EE503E" w:rsidRPr="00EE503E" w:rsidRDefault="00EE503E" w:rsidP="00EE503E">
      <w:pPr>
        <w:numPr>
          <w:ilvl w:val="0"/>
          <w:numId w:val="27"/>
        </w:numPr>
      </w:pPr>
      <w:r w:rsidRPr="00EE503E">
        <w:rPr>
          <w:b/>
          <w:bCs/>
        </w:rPr>
        <w:t>Training Loss (MSE)</w:t>
      </w:r>
      <w:r w:rsidRPr="00EE503E">
        <w:t>: 0.0039</w:t>
      </w:r>
    </w:p>
    <w:p w14:paraId="7E54439C" w14:textId="77777777" w:rsidR="00EE503E" w:rsidRPr="00EE503E" w:rsidRDefault="00EE503E" w:rsidP="00EE503E">
      <w:pPr>
        <w:numPr>
          <w:ilvl w:val="0"/>
          <w:numId w:val="27"/>
        </w:numPr>
      </w:pPr>
      <w:r w:rsidRPr="00EE503E">
        <w:rPr>
          <w:b/>
          <w:bCs/>
        </w:rPr>
        <w:t>Test Loss (MSE)</w:t>
      </w:r>
      <w:r w:rsidRPr="00EE503E">
        <w:t>: 0.0085</w:t>
      </w:r>
    </w:p>
    <w:p w14:paraId="01B2A572" w14:textId="77777777" w:rsidR="00EE503E" w:rsidRPr="00EE503E" w:rsidRDefault="00EE503E" w:rsidP="00EE503E">
      <w:pPr>
        <w:numPr>
          <w:ilvl w:val="0"/>
          <w:numId w:val="27"/>
        </w:numPr>
      </w:pPr>
      <w:r w:rsidRPr="00EE503E">
        <w:rPr>
          <w:b/>
          <w:bCs/>
        </w:rPr>
        <w:t>Training Time</w:t>
      </w:r>
      <w:r w:rsidRPr="00EE503E">
        <w:t>: 12:24 minutes</w:t>
      </w:r>
    </w:p>
    <w:p w14:paraId="3D81C97A" w14:textId="77777777" w:rsidR="00EE503E" w:rsidRPr="00EE503E" w:rsidRDefault="00EE503E" w:rsidP="00EE503E">
      <w:pPr>
        <w:tabs>
          <w:tab w:val="num" w:pos="720"/>
        </w:tabs>
        <w:rPr>
          <w:b/>
          <w:bCs/>
        </w:rPr>
      </w:pPr>
      <w:r w:rsidRPr="00EE503E">
        <w:rPr>
          <w:b/>
          <w:bCs/>
        </w:rPr>
        <w:t>Citations and References</w:t>
      </w:r>
    </w:p>
    <w:p w14:paraId="371B169A" w14:textId="77777777" w:rsidR="00EE503E" w:rsidRPr="00EE503E" w:rsidRDefault="00EE503E" w:rsidP="00EE503E">
      <w:pPr>
        <w:tabs>
          <w:tab w:val="num" w:pos="720"/>
        </w:tabs>
      </w:pPr>
      <w:r w:rsidRPr="00EE503E">
        <w:t>The paper includes references to various studies and methodologies related to EV charging demand forecasting, including traditional statistical methods and deep learning approaches. Specific citations were not provided in the context.</w:t>
      </w:r>
    </w:p>
    <w:p w14:paraId="037E2586" w14:textId="77777777" w:rsidR="00EE503E" w:rsidRDefault="00EE503E" w:rsidP="00EE503E">
      <w:pPr>
        <w:tabs>
          <w:tab w:val="num" w:pos="720"/>
        </w:tabs>
        <w:rPr>
          <w:b/>
          <w:bCs/>
        </w:rPr>
      </w:pPr>
    </w:p>
    <w:p w14:paraId="624C3C3D" w14:textId="5CDFBD4C" w:rsidR="00EE503E" w:rsidRPr="00EE503E" w:rsidRDefault="00EE503E" w:rsidP="00EE503E">
      <w:pPr>
        <w:tabs>
          <w:tab w:val="num" w:pos="720"/>
        </w:tabs>
      </w:pPr>
      <w:r w:rsidRPr="00EE503E">
        <w:rPr>
          <w:b/>
          <w:bCs/>
        </w:rPr>
        <w:lastRenderedPageBreak/>
        <w:t xml:space="preserve">From </w:t>
      </w:r>
      <w:proofErr w:type="gramStart"/>
      <w:r w:rsidRPr="00EE503E">
        <w:rPr>
          <w:b/>
          <w:bCs/>
        </w:rPr>
        <w:t>Document :</w:t>
      </w:r>
      <w:proofErr w:type="gramEnd"/>
    </w:p>
    <w:p w14:paraId="21AFD3E4" w14:textId="77777777" w:rsidR="00EE503E" w:rsidRPr="00EE503E" w:rsidRDefault="00EE503E" w:rsidP="00EE503E">
      <w:pPr>
        <w:numPr>
          <w:ilvl w:val="0"/>
          <w:numId w:val="28"/>
        </w:numPr>
      </w:pPr>
      <w:r w:rsidRPr="00EE503E">
        <w:t xml:space="preserve">Z. Liu, F. Wen, and G. </w:t>
      </w:r>
      <w:proofErr w:type="spellStart"/>
      <w:r w:rsidRPr="00EE503E">
        <w:t>Ledwich</w:t>
      </w:r>
      <w:proofErr w:type="spellEnd"/>
      <w:r w:rsidRPr="00EE503E">
        <w:t>, “Optimal planning of electric-vehicle charging stations in distribution systems,” IEEE Transactions on Power Delivery, vol. 28, no. 1, pp. 102–110, 2012.</w:t>
      </w:r>
    </w:p>
    <w:p w14:paraId="7160A299" w14:textId="77777777" w:rsidR="00EE503E" w:rsidRPr="00EE503E" w:rsidRDefault="00EE503E" w:rsidP="00EE503E">
      <w:pPr>
        <w:numPr>
          <w:ilvl w:val="0"/>
          <w:numId w:val="28"/>
        </w:numPr>
      </w:pPr>
      <w:r w:rsidRPr="00EE503E">
        <w:t>Z. Ye, Y. Gao, and N. Yu, “Learning to operate an electric vehicle charging station considering vehicle-grid integration,” IEEE Transactions on Smart Grid, vol. 13, no. 4, pp. 3038–3048, 2022.</w:t>
      </w:r>
    </w:p>
    <w:p w14:paraId="234AC072" w14:textId="77777777" w:rsidR="00EE503E" w:rsidRPr="00EE503E" w:rsidRDefault="00EE503E" w:rsidP="00EE503E">
      <w:pPr>
        <w:numPr>
          <w:ilvl w:val="0"/>
          <w:numId w:val="28"/>
        </w:numPr>
      </w:pPr>
      <w:r w:rsidRPr="00EE503E">
        <w:t>McKinsey &amp; Company, “The net-zero materials transition: Implications for global supply chains,” </w:t>
      </w:r>
      <w:hyperlink r:id="rId11" w:tgtFrame="_blank" w:history="1">
        <w:r w:rsidRPr="00EE503E">
          <w:rPr>
            <w:rStyle w:val="Hyperlink"/>
          </w:rPr>
          <w:t>source</w:t>
        </w:r>
      </w:hyperlink>
      <w:r w:rsidRPr="00EE503E">
        <w:t>, 2023.</w:t>
      </w:r>
    </w:p>
    <w:p w14:paraId="05C58872" w14:textId="77777777" w:rsidR="00EE503E" w:rsidRPr="00EE503E" w:rsidRDefault="00EE503E" w:rsidP="00EE503E">
      <w:pPr>
        <w:numPr>
          <w:ilvl w:val="0"/>
          <w:numId w:val="28"/>
        </w:numPr>
      </w:pPr>
      <w:r w:rsidRPr="00EE503E">
        <w:t>H. J. Feng, L. C. Xi, Y. Z. Jun, Y. X. Ling, and H. Jun, “Review of electric vehicle charging demand forecasting based on multi-source data,” in Proceeding 2020 IEEE Sustainable Power and Energy Conference (</w:t>
      </w:r>
      <w:proofErr w:type="spellStart"/>
      <w:r w:rsidRPr="00EE503E">
        <w:t>iSPEC</w:t>
      </w:r>
      <w:proofErr w:type="spellEnd"/>
      <w:r w:rsidRPr="00EE503E">
        <w:t>), 2020, pp. 139–146.</w:t>
      </w:r>
    </w:p>
    <w:p w14:paraId="06102548" w14:textId="77777777" w:rsidR="00EE503E" w:rsidRPr="00EE503E" w:rsidRDefault="00EE503E" w:rsidP="00EE503E">
      <w:pPr>
        <w:numPr>
          <w:ilvl w:val="0"/>
          <w:numId w:val="28"/>
        </w:numPr>
      </w:pPr>
      <w:r w:rsidRPr="00EE503E">
        <w:t>S. Ai, A. Chakravorty, and C. Rong, “Household EV charging demand prediction using machine and ensemble learning,” in Proceeding 2018 IEEE International Conference on Energy Internet (ICEI), 2018, pp. 163–168.</w:t>
      </w:r>
    </w:p>
    <w:p w14:paraId="3472E08C" w14:textId="77777777" w:rsidR="00EE503E" w:rsidRPr="00EE503E" w:rsidRDefault="00EE503E" w:rsidP="00EE503E">
      <w:pPr>
        <w:numPr>
          <w:ilvl w:val="0"/>
          <w:numId w:val="28"/>
        </w:numPr>
      </w:pPr>
      <w:r w:rsidRPr="00EE503E">
        <w:t xml:space="preserve">S. Su, Y. Li, Q. Chen, M. Xia, K. Yamashita, and J. </w:t>
      </w:r>
      <w:proofErr w:type="spellStart"/>
      <w:r w:rsidRPr="00EE503E">
        <w:t>Jurasz</w:t>
      </w:r>
      <w:proofErr w:type="spellEnd"/>
      <w:r w:rsidRPr="00EE503E">
        <w:t>, “Operating status prediction model at EV charging stations with fusing spatiotemporal graph convolutional network,” IEEE Transactions on Transportation Electrification, vol. 9, no. 1, pp. 114–129, 2022.</w:t>
      </w:r>
    </w:p>
    <w:p w14:paraId="361D26D6" w14:textId="77777777" w:rsidR="00EE503E" w:rsidRPr="00EE503E" w:rsidRDefault="00EE503E" w:rsidP="00EE503E">
      <w:pPr>
        <w:numPr>
          <w:ilvl w:val="0"/>
          <w:numId w:val="28"/>
        </w:numPr>
      </w:pPr>
      <w:r w:rsidRPr="00EE503E">
        <w:t xml:space="preserve">M. H. </w:t>
      </w:r>
      <w:proofErr w:type="spellStart"/>
      <w:r w:rsidRPr="00EE503E">
        <w:t>Amini</w:t>
      </w:r>
      <w:proofErr w:type="spellEnd"/>
      <w:r w:rsidRPr="00EE503E">
        <w:t xml:space="preserve">, A. </w:t>
      </w:r>
      <w:proofErr w:type="spellStart"/>
      <w:r w:rsidRPr="00EE503E">
        <w:t>Kargarian</w:t>
      </w:r>
      <w:proofErr w:type="spellEnd"/>
      <w:r w:rsidRPr="00EE503E">
        <w:t xml:space="preserve">, and O. </w:t>
      </w:r>
      <w:proofErr w:type="spellStart"/>
      <w:r w:rsidRPr="00EE503E">
        <w:t>Karabasoglu</w:t>
      </w:r>
      <w:proofErr w:type="spellEnd"/>
      <w:r w:rsidRPr="00EE503E">
        <w:t>, “Arima-based decoupled time series forecasting of electric vehicle charging demand for stochastic power system operation,” Electric Power Systems Research, vol. 140, pp. 378–390, 2016.</w:t>
      </w:r>
    </w:p>
    <w:p w14:paraId="1767C0A1" w14:textId="77777777" w:rsidR="00EE503E" w:rsidRPr="00EE503E" w:rsidRDefault="00EE503E" w:rsidP="00EE503E">
      <w:pPr>
        <w:numPr>
          <w:ilvl w:val="0"/>
          <w:numId w:val="28"/>
        </w:numPr>
      </w:pPr>
      <w:r w:rsidRPr="00EE503E">
        <w:t>Y. Yang and H. -G. Yeh, “Electrical Vehicle Charging Infrastructure Design and Operations,” no. 23-14, Jul. 2023.</w:t>
      </w:r>
    </w:p>
    <w:p w14:paraId="02558EA6" w14:textId="77777777" w:rsidR="00EE503E" w:rsidRPr="00EE503E" w:rsidRDefault="00EE503E" w:rsidP="00EE503E">
      <w:pPr>
        <w:numPr>
          <w:ilvl w:val="0"/>
          <w:numId w:val="28"/>
        </w:numPr>
      </w:pPr>
      <w:r w:rsidRPr="00EE503E">
        <w:t>Y. Kim and S. Kim, “Forecasting charging demand of electric vehicles using time-series models,” Energies, vol. 14, no. 5, p. 1487, 2021.</w:t>
      </w:r>
    </w:p>
    <w:p w14:paraId="274E2596" w14:textId="77777777" w:rsidR="00EE503E" w:rsidRPr="00EE503E" w:rsidRDefault="00EE503E" w:rsidP="00EE503E">
      <w:pPr>
        <w:numPr>
          <w:ilvl w:val="0"/>
          <w:numId w:val="28"/>
        </w:numPr>
      </w:pPr>
      <w:r w:rsidRPr="00EE503E">
        <w:t xml:space="preserve">T. </w:t>
      </w:r>
      <w:proofErr w:type="spellStart"/>
      <w:r w:rsidRPr="00EE503E">
        <w:t>Unterluggauer</w:t>
      </w:r>
      <w:proofErr w:type="spellEnd"/>
      <w:r w:rsidRPr="00EE503E">
        <w:t xml:space="preserve">, K. Rauma, P. </w:t>
      </w:r>
      <w:proofErr w:type="spellStart"/>
      <w:r w:rsidRPr="00EE503E">
        <w:t>Järventausta</w:t>
      </w:r>
      <w:proofErr w:type="spellEnd"/>
      <w:r w:rsidRPr="00EE503E">
        <w:t xml:space="preserve">, and C. </w:t>
      </w:r>
      <w:proofErr w:type="spellStart"/>
      <w:r w:rsidRPr="00EE503E">
        <w:t>Rehtanz</w:t>
      </w:r>
      <w:proofErr w:type="spellEnd"/>
      <w:r w:rsidRPr="00EE503E">
        <w:t>, “Short-term load forecasting at electric vehicle charging sites using a multivariate multi-step long short-term memory: A case study from Finland,” IET Electrical Systems in Transportation, vol. 11, no. 4, pp. 405–419, 2021.</w:t>
      </w:r>
    </w:p>
    <w:p w14:paraId="1F4DF138" w14:textId="77777777" w:rsidR="00EE503E" w:rsidRDefault="00EE503E" w:rsidP="00EE503E">
      <w:pPr>
        <w:tabs>
          <w:tab w:val="num" w:pos="720"/>
        </w:tabs>
      </w:pPr>
    </w:p>
    <w:p w14:paraId="6FAB45EC" w14:textId="77777777" w:rsidR="00EE503E" w:rsidRDefault="00EE503E" w:rsidP="00EE503E">
      <w:pPr>
        <w:tabs>
          <w:tab w:val="num" w:pos="720"/>
        </w:tabs>
      </w:pPr>
    </w:p>
    <w:p w14:paraId="7BE20DFA" w14:textId="77777777" w:rsidR="00EE503E" w:rsidRDefault="00EE503E" w:rsidP="00EE503E">
      <w:pPr>
        <w:tabs>
          <w:tab w:val="num" w:pos="720"/>
        </w:tabs>
      </w:pPr>
    </w:p>
    <w:p w14:paraId="2A0631C0" w14:textId="77777777" w:rsidR="00EE503E" w:rsidRDefault="00EE503E" w:rsidP="00EE503E">
      <w:pPr>
        <w:tabs>
          <w:tab w:val="num" w:pos="720"/>
        </w:tabs>
      </w:pPr>
    </w:p>
    <w:p w14:paraId="4681130E" w14:textId="77777777" w:rsidR="00EE503E" w:rsidRDefault="00EE503E" w:rsidP="00EE503E">
      <w:pPr>
        <w:tabs>
          <w:tab w:val="num" w:pos="720"/>
        </w:tabs>
      </w:pPr>
    </w:p>
    <w:p w14:paraId="79765B73" w14:textId="1AD2670E" w:rsidR="00EE503E" w:rsidRPr="00013B94" w:rsidRDefault="00013B94" w:rsidP="00EE503E">
      <w:pPr>
        <w:tabs>
          <w:tab w:val="num" w:pos="720"/>
        </w:tabs>
        <w:rPr>
          <w:b/>
          <w:bCs/>
        </w:rPr>
      </w:pPr>
      <w:r w:rsidRPr="00013B94">
        <w:rPr>
          <w:b/>
          <w:bCs/>
        </w:rPr>
        <w:t>3.</w:t>
      </w:r>
    </w:p>
    <w:p w14:paraId="1BDC9C80" w14:textId="77777777" w:rsidR="00013B94" w:rsidRPr="00013B94" w:rsidRDefault="00013B94" w:rsidP="00013B94">
      <w:pPr>
        <w:tabs>
          <w:tab w:val="num" w:pos="720"/>
        </w:tabs>
      </w:pPr>
      <w:r w:rsidRPr="00013B94">
        <w:rPr>
          <w:b/>
          <w:bCs/>
        </w:rPr>
        <w:t>Title</w:t>
      </w:r>
      <w:r>
        <w:rPr>
          <w:b/>
          <w:bCs/>
        </w:rPr>
        <w:t xml:space="preserve">: </w:t>
      </w:r>
      <w:r w:rsidRPr="00013B94">
        <w:t xml:space="preserve">Machine Learning Based Forecasting of EV Charging Load in a Parking Lot for Optimal Participation in Frequency Services </w:t>
      </w:r>
    </w:p>
    <w:p w14:paraId="564574EA" w14:textId="2567D82A" w:rsidR="00013B94" w:rsidRPr="00013B94" w:rsidRDefault="00013B94" w:rsidP="00013B94">
      <w:pPr>
        <w:tabs>
          <w:tab w:val="num" w:pos="720"/>
        </w:tabs>
      </w:pPr>
      <w:r w:rsidRPr="00013B94">
        <w:rPr>
          <w:b/>
          <w:bCs/>
        </w:rPr>
        <w:t>Paper Name</w:t>
      </w:r>
      <w:r>
        <w:rPr>
          <w:b/>
          <w:bCs/>
        </w:rPr>
        <w:t>:</w:t>
      </w:r>
      <w:r w:rsidRPr="00013B94">
        <w:t>2025_Machine Learning Based Forecasting of EV Charging Load in a Parking Lot for Optimal Participation in Frequency Services</w:t>
      </w:r>
    </w:p>
    <w:p w14:paraId="496978FE" w14:textId="77777777" w:rsidR="00013B94" w:rsidRPr="00013B94" w:rsidRDefault="00013B94" w:rsidP="00013B94">
      <w:pPr>
        <w:tabs>
          <w:tab w:val="num" w:pos="720"/>
        </w:tabs>
        <w:rPr>
          <w:b/>
          <w:bCs/>
        </w:rPr>
      </w:pPr>
      <w:r w:rsidRPr="00013B94">
        <w:rPr>
          <w:b/>
          <w:bCs/>
        </w:rPr>
        <w:t>Authors</w:t>
      </w:r>
    </w:p>
    <w:p w14:paraId="6E5380B0" w14:textId="77777777" w:rsidR="00013B94" w:rsidRPr="00013B94" w:rsidRDefault="00013B94" w:rsidP="00013B94">
      <w:pPr>
        <w:numPr>
          <w:ilvl w:val="0"/>
          <w:numId w:val="29"/>
        </w:numPr>
      </w:pPr>
      <w:r w:rsidRPr="00013B94">
        <w:t xml:space="preserve">Julian Marius </w:t>
      </w:r>
      <w:proofErr w:type="spellStart"/>
      <w:r w:rsidRPr="00013B94">
        <w:t>Mittag</w:t>
      </w:r>
      <w:proofErr w:type="spellEnd"/>
    </w:p>
    <w:p w14:paraId="147CC6AB" w14:textId="77777777" w:rsidR="00013B94" w:rsidRPr="00013B94" w:rsidRDefault="00013B94" w:rsidP="00013B94">
      <w:pPr>
        <w:numPr>
          <w:ilvl w:val="0"/>
          <w:numId w:val="29"/>
        </w:numPr>
      </w:pPr>
      <w:r w:rsidRPr="00013B94">
        <w:t>Mattia Secchi</w:t>
      </w:r>
    </w:p>
    <w:p w14:paraId="11DE42CD" w14:textId="77777777" w:rsidR="00013B94" w:rsidRPr="00013B94" w:rsidRDefault="00013B94" w:rsidP="00013B94">
      <w:pPr>
        <w:numPr>
          <w:ilvl w:val="0"/>
          <w:numId w:val="29"/>
        </w:numPr>
      </w:pPr>
      <w:r w:rsidRPr="00013B94">
        <w:t xml:space="preserve">Jan Martin </w:t>
      </w:r>
      <w:proofErr w:type="spellStart"/>
      <w:r w:rsidRPr="00013B94">
        <w:t>Zepter</w:t>
      </w:r>
      <w:proofErr w:type="spellEnd"/>
    </w:p>
    <w:p w14:paraId="16B55A30" w14:textId="77777777" w:rsidR="00013B94" w:rsidRPr="00013B94" w:rsidRDefault="00013B94" w:rsidP="00013B94">
      <w:pPr>
        <w:numPr>
          <w:ilvl w:val="0"/>
          <w:numId w:val="29"/>
        </w:numPr>
      </w:pPr>
      <w:r w:rsidRPr="00013B94">
        <w:t xml:space="preserve">Anna </w:t>
      </w:r>
      <w:proofErr w:type="spellStart"/>
      <w:r w:rsidRPr="00013B94">
        <w:t>Malkova</w:t>
      </w:r>
      <w:proofErr w:type="spellEnd"/>
    </w:p>
    <w:p w14:paraId="4651A141" w14:textId="77777777" w:rsidR="00013B94" w:rsidRPr="00013B94" w:rsidRDefault="00013B94" w:rsidP="00013B94">
      <w:pPr>
        <w:numPr>
          <w:ilvl w:val="0"/>
          <w:numId w:val="29"/>
        </w:numPr>
      </w:pPr>
      <w:r w:rsidRPr="00013B94">
        <w:t>Mattia Marinelli</w:t>
      </w:r>
    </w:p>
    <w:p w14:paraId="64D9E183" w14:textId="7E5DE8B3" w:rsidR="00013B94" w:rsidRPr="00013B94" w:rsidRDefault="00013B94" w:rsidP="00013B94">
      <w:pPr>
        <w:tabs>
          <w:tab w:val="num" w:pos="720"/>
        </w:tabs>
      </w:pPr>
      <w:proofErr w:type="gramStart"/>
      <w:r w:rsidRPr="00013B94">
        <w:rPr>
          <w:b/>
          <w:bCs/>
        </w:rPr>
        <w:t>Journal</w:t>
      </w:r>
      <w:r>
        <w:rPr>
          <w:b/>
          <w:bCs/>
        </w:rPr>
        <w:t xml:space="preserve"> :</w:t>
      </w:r>
      <w:r w:rsidRPr="00013B94">
        <w:t>E</w:t>
      </w:r>
      <w:proofErr w:type="gramEnd"/>
      <w:r w:rsidRPr="00013B94">
        <w:t>-Mobility Power System Integration Symposium</w:t>
      </w:r>
    </w:p>
    <w:p w14:paraId="319CC2A9" w14:textId="7B6E5074" w:rsidR="00013B94" w:rsidRPr="00013B94" w:rsidRDefault="00013B94" w:rsidP="00013B94">
      <w:pPr>
        <w:tabs>
          <w:tab w:val="num" w:pos="720"/>
        </w:tabs>
      </w:pPr>
      <w:proofErr w:type="spellStart"/>
      <w:proofErr w:type="gramStart"/>
      <w:r w:rsidRPr="00013B94">
        <w:rPr>
          <w:b/>
          <w:bCs/>
        </w:rPr>
        <w:t>Publisher</w:t>
      </w:r>
      <w:r>
        <w:rPr>
          <w:b/>
          <w:bCs/>
        </w:rPr>
        <w:t>:</w:t>
      </w:r>
      <w:r w:rsidRPr="00013B94">
        <w:t>Technical</w:t>
      </w:r>
      <w:proofErr w:type="spellEnd"/>
      <w:proofErr w:type="gramEnd"/>
      <w:r w:rsidRPr="00013B94">
        <w:t xml:space="preserve"> University of Denmark</w:t>
      </w:r>
    </w:p>
    <w:p w14:paraId="0D2A7A6A" w14:textId="17AB0346" w:rsidR="00013B94" w:rsidRPr="00013B94" w:rsidRDefault="00013B94" w:rsidP="00013B94">
      <w:pPr>
        <w:tabs>
          <w:tab w:val="num" w:pos="720"/>
        </w:tabs>
      </w:pPr>
      <w:r w:rsidRPr="00013B94">
        <w:rPr>
          <w:b/>
          <w:bCs/>
        </w:rPr>
        <w:t>Published Year</w:t>
      </w:r>
      <w:r>
        <w:rPr>
          <w:b/>
          <w:bCs/>
        </w:rPr>
        <w:t xml:space="preserve"> :</w:t>
      </w:r>
      <w:r w:rsidRPr="00013B94">
        <w:t>2024</w:t>
      </w:r>
    </w:p>
    <w:p w14:paraId="31A6FBFE" w14:textId="77777777" w:rsidR="00013B94" w:rsidRPr="00013B94" w:rsidRDefault="00013B94" w:rsidP="00013B94">
      <w:pPr>
        <w:tabs>
          <w:tab w:val="num" w:pos="720"/>
        </w:tabs>
        <w:rPr>
          <w:b/>
          <w:bCs/>
        </w:rPr>
      </w:pPr>
      <w:r w:rsidRPr="00013B94">
        <w:rPr>
          <w:b/>
          <w:bCs/>
        </w:rPr>
        <w:t>Workflow/Process</w:t>
      </w:r>
    </w:p>
    <w:p w14:paraId="6E1DFDB0" w14:textId="77777777" w:rsidR="00013B94" w:rsidRPr="00013B94" w:rsidRDefault="00013B94" w:rsidP="00013B94">
      <w:pPr>
        <w:numPr>
          <w:ilvl w:val="0"/>
          <w:numId w:val="30"/>
        </w:numPr>
      </w:pPr>
      <w:r w:rsidRPr="00013B94">
        <w:rPr>
          <w:b/>
          <w:bCs/>
        </w:rPr>
        <w:t>Data Collection</w:t>
      </w:r>
      <w:r w:rsidRPr="00013B94">
        <w:t>: Data from a workspace parking lot was collected over a period of 1.5 years, including connection/disconnection times and energy charged.</w:t>
      </w:r>
    </w:p>
    <w:p w14:paraId="0F9A2E8B" w14:textId="77777777" w:rsidR="00013B94" w:rsidRPr="00013B94" w:rsidRDefault="00013B94" w:rsidP="00013B94">
      <w:pPr>
        <w:numPr>
          <w:ilvl w:val="0"/>
          <w:numId w:val="30"/>
        </w:numPr>
      </w:pPr>
      <w:r w:rsidRPr="00013B94">
        <w:rPr>
          <w:b/>
          <w:bCs/>
        </w:rPr>
        <w:t>Artificial Load Profile Creation</w:t>
      </w:r>
      <w:r w:rsidRPr="00013B94">
        <w:t>: Load profiles were generated to simulate the behavior of an aggregator managing multiple EVs.</w:t>
      </w:r>
    </w:p>
    <w:p w14:paraId="28F849AA" w14:textId="77777777" w:rsidR="00013B94" w:rsidRPr="00013B94" w:rsidRDefault="00013B94" w:rsidP="00013B94">
      <w:pPr>
        <w:numPr>
          <w:ilvl w:val="0"/>
          <w:numId w:val="30"/>
        </w:numPr>
      </w:pPr>
      <w:r w:rsidRPr="00013B94">
        <w:rPr>
          <w:b/>
          <w:bCs/>
        </w:rPr>
        <w:t>Machine Learning Model Development</w:t>
      </w:r>
      <w:r w:rsidRPr="00013B94">
        <w:t>: A Quantile Random Forest model was developed to forecast EV charging loads.</w:t>
      </w:r>
    </w:p>
    <w:p w14:paraId="582EB6F4" w14:textId="77777777" w:rsidR="00013B94" w:rsidRPr="00013B94" w:rsidRDefault="00013B94" w:rsidP="00013B94">
      <w:pPr>
        <w:numPr>
          <w:ilvl w:val="0"/>
          <w:numId w:val="30"/>
        </w:numPr>
      </w:pPr>
      <w:r w:rsidRPr="00013B94">
        <w:rPr>
          <w:b/>
          <w:bCs/>
        </w:rPr>
        <w:t>Optimization Algorithm</w:t>
      </w:r>
      <w:r w:rsidRPr="00013B94">
        <w:t>: A mixed-integer linear programming approach was used to allocate capacities for frequency services based on the forecasts.</w:t>
      </w:r>
    </w:p>
    <w:p w14:paraId="132D9153" w14:textId="77777777" w:rsidR="00013B94" w:rsidRPr="00013B94" w:rsidRDefault="00013B94" w:rsidP="00013B94">
      <w:pPr>
        <w:numPr>
          <w:ilvl w:val="0"/>
          <w:numId w:val="30"/>
        </w:numPr>
      </w:pPr>
      <w:r w:rsidRPr="00013B94">
        <w:rPr>
          <w:b/>
          <w:bCs/>
        </w:rPr>
        <w:t>Market Participation Analysis</w:t>
      </w:r>
      <w:r w:rsidRPr="00013B94">
        <w:t>: The model evaluated participation in frequency services and potential profitability.</w:t>
      </w:r>
    </w:p>
    <w:p w14:paraId="562CD918" w14:textId="77777777" w:rsidR="00013B94" w:rsidRPr="00013B94" w:rsidRDefault="00013B94" w:rsidP="00013B94">
      <w:pPr>
        <w:tabs>
          <w:tab w:val="num" w:pos="720"/>
        </w:tabs>
        <w:rPr>
          <w:b/>
          <w:bCs/>
        </w:rPr>
      </w:pPr>
      <w:r w:rsidRPr="00013B94">
        <w:rPr>
          <w:b/>
          <w:bCs/>
        </w:rPr>
        <w:lastRenderedPageBreak/>
        <w:t>Methodology</w:t>
      </w:r>
    </w:p>
    <w:p w14:paraId="1191538D" w14:textId="77777777" w:rsidR="00013B94" w:rsidRPr="00013B94" w:rsidRDefault="00013B94" w:rsidP="00013B94">
      <w:pPr>
        <w:numPr>
          <w:ilvl w:val="0"/>
          <w:numId w:val="31"/>
        </w:numPr>
      </w:pPr>
      <w:r w:rsidRPr="00013B94">
        <w:rPr>
          <w:b/>
          <w:bCs/>
        </w:rPr>
        <w:t>Forecasting Algorithm</w:t>
      </w:r>
      <w:r w:rsidRPr="00013B94">
        <w:t>: Utilized a supervised learning model (Quantile Random Forest) to predict the aggregated parking lot load at a minute resolution.</w:t>
      </w:r>
    </w:p>
    <w:p w14:paraId="0F3EF5EF" w14:textId="77777777" w:rsidR="00013B94" w:rsidRPr="00013B94" w:rsidRDefault="00013B94" w:rsidP="00013B94">
      <w:pPr>
        <w:numPr>
          <w:ilvl w:val="0"/>
          <w:numId w:val="31"/>
        </w:numPr>
      </w:pPr>
      <w:r w:rsidRPr="00013B94">
        <w:rPr>
          <w:b/>
          <w:bCs/>
        </w:rPr>
        <w:t>Decision-Making Model</w:t>
      </w:r>
      <w:r w:rsidRPr="00013B94">
        <w:t>: Implemented a mixed-integer programming approach to optimize bidding in frequency markets.</w:t>
      </w:r>
    </w:p>
    <w:p w14:paraId="7D6D7DA7" w14:textId="77777777" w:rsidR="00013B94" w:rsidRPr="00013B94" w:rsidRDefault="00013B94" w:rsidP="00013B94">
      <w:pPr>
        <w:tabs>
          <w:tab w:val="num" w:pos="720"/>
        </w:tabs>
        <w:rPr>
          <w:b/>
          <w:bCs/>
        </w:rPr>
      </w:pPr>
      <w:r w:rsidRPr="00013B94">
        <w:rPr>
          <w:b/>
          <w:bCs/>
        </w:rPr>
        <w:t>Approaches</w:t>
      </w:r>
    </w:p>
    <w:p w14:paraId="6C7A79D5" w14:textId="77777777" w:rsidR="00013B94" w:rsidRPr="00013B94" w:rsidRDefault="00013B94" w:rsidP="00013B94">
      <w:pPr>
        <w:numPr>
          <w:ilvl w:val="0"/>
          <w:numId w:val="32"/>
        </w:numPr>
      </w:pPr>
      <w:r w:rsidRPr="00013B94">
        <w:rPr>
          <w:b/>
          <w:bCs/>
        </w:rPr>
        <w:t>Data Features</w:t>
      </w:r>
      <w:r w:rsidRPr="00013B94">
        <w:t>: Included time of day, weekday, public holidays, semester periods, and weather conditions (temperature, humidity, etc.).</w:t>
      </w:r>
    </w:p>
    <w:p w14:paraId="31A0DE7C" w14:textId="77777777" w:rsidR="00013B94" w:rsidRPr="00013B94" w:rsidRDefault="00013B94" w:rsidP="00013B94">
      <w:pPr>
        <w:numPr>
          <w:ilvl w:val="0"/>
          <w:numId w:val="32"/>
        </w:numPr>
      </w:pPr>
      <w:r w:rsidRPr="00013B94">
        <w:rPr>
          <w:b/>
          <w:bCs/>
        </w:rPr>
        <w:t>Lag Features</w:t>
      </w:r>
      <w:r w:rsidRPr="00013B94">
        <w:t>: Introduced lagged variables (e.g., 24 hours, 48 hours) to capture historical load patterns.</w:t>
      </w:r>
    </w:p>
    <w:p w14:paraId="03840980" w14:textId="77777777" w:rsidR="00013B94" w:rsidRPr="00013B94" w:rsidRDefault="00013B94" w:rsidP="00013B94">
      <w:pPr>
        <w:numPr>
          <w:ilvl w:val="0"/>
          <w:numId w:val="32"/>
        </w:numPr>
      </w:pPr>
      <w:r w:rsidRPr="00013B94">
        <w:rPr>
          <w:b/>
          <w:bCs/>
        </w:rPr>
        <w:t>Hyperparameter Tuning</w:t>
      </w:r>
      <w:r w:rsidRPr="00013B94">
        <w:t>: Employed grid search for optimizing model hyperparameters to enhance prediction accuracy.</w:t>
      </w:r>
    </w:p>
    <w:p w14:paraId="7B6D2DCA" w14:textId="77777777" w:rsidR="00013B94" w:rsidRPr="00013B94" w:rsidRDefault="00013B94" w:rsidP="00013B94">
      <w:pPr>
        <w:tabs>
          <w:tab w:val="num" w:pos="720"/>
        </w:tabs>
        <w:rPr>
          <w:b/>
          <w:bCs/>
        </w:rPr>
      </w:pPr>
      <w:r w:rsidRPr="00013B94">
        <w:rPr>
          <w:b/>
          <w:bCs/>
        </w:rPr>
        <w:t>Source</w:t>
      </w:r>
    </w:p>
    <w:p w14:paraId="2682AABA" w14:textId="77777777" w:rsidR="00013B94" w:rsidRPr="00013B94" w:rsidRDefault="00013B94" w:rsidP="00013B94">
      <w:pPr>
        <w:tabs>
          <w:tab w:val="num" w:pos="720"/>
        </w:tabs>
      </w:pPr>
      <w:r w:rsidRPr="00013B94">
        <w:t>The paper is accessible through the DTU Orbit portal.</w:t>
      </w:r>
    </w:p>
    <w:p w14:paraId="7DDC5D49" w14:textId="77777777" w:rsidR="00013B94" w:rsidRPr="00013B94" w:rsidRDefault="00013B94" w:rsidP="00013B94">
      <w:pPr>
        <w:tabs>
          <w:tab w:val="num" w:pos="720"/>
        </w:tabs>
        <w:rPr>
          <w:b/>
          <w:bCs/>
        </w:rPr>
      </w:pPr>
      <w:r w:rsidRPr="00013B94">
        <w:rPr>
          <w:b/>
          <w:bCs/>
        </w:rPr>
        <w:t>Dataset</w:t>
      </w:r>
    </w:p>
    <w:p w14:paraId="09F3B0CF" w14:textId="77777777" w:rsidR="00013B94" w:rsidRPr="00013B94" w:rsidRDefault="00013B94" w:rsidP="00013B94">
      <w:pPr>
        <w:numPr>
          <w:ilvl w:val="0"/>
          <w:numId w:val="33"/>
        </w:numPr>
      </w:pPr>
      <w:r w:rsidRPr="00013B94">
        <w:rPr>
          <w:b/>
          <w:bCs/>
        </w:rPr>
        <w:t>Dataset Availability</w:t>
      </w:r>
      <w:r w:rsidRPr="00013B94">
        <w:t>: The dataset is publicly accessible.</w:t>
      </w:r>
    </w:p>
    <w:p w14:paraId="64D2AF44" w14:textId="77777777" w:rsidR="00013B94" w:rsidRPr="00013B94" w:rsidRDefault="00013B94" w:rsidP="00013B94">
      <w:pPr>
        <w:numPr>
          <w:ilvl w:val="0"/>
          <w:numId w:val="33"/>
        </w:numPr>
      </w:pPr>
      <w:r w:rsidRPr="00013B94">
        <w:rPr>
          <w:b/>
          <w:bCs/>
        </w:rPr>
        <w:t>Dataset Source Link</w:t>
      </w:r>
      <w:r w:rsidRPr="00013B94">
        <w:t>: </w:t>
      </w:r>
      <w:hyperlink r:id="rId12" w:tgtFrame="_blank" w:history="1">
        <w:r w:rsidRPr="00013B94">
          <w:rPr>
            <w:rStyle w:val="Hyperlink"/>
          </w:rPr>
          <w:t>DTU Orbit</w:t>
        </w:r>
      </w:hyperlink>
    </w:p>
    <w:p w14:paraId="019ABB25" w14:textId="77777777" w:rsidR="00013B94" w:rsidRPr="00013B94" w:rsidRDefault="00013B94" w:rsidP="00013B94">
      <w:pPr>
        <w:tabs>
          <w:tab w:val="num" w:pos="720"/>
        </w:tabs>
        <w:rPr>
          <w:b/>
          <w:bCs/>
        </w:rPr>
      </w:pPr>
      <w:r w:rsidRPr="00013B94">
        <w:rPr>
          <w:b/>
          <w:bCs/>
        </w:rPr>
        <w:t>Research Gaps</w:t>
      </w:r>
    </w:p>
    <w:p w14:paraId="280A1C16" w14:textId="77777777" w:rsidR="00013B94" w:rsidRPr="00013B94" w:rsidRDefault="00013B94" w:rsidP="00013B94">
      <w:pPr>
        <w:numPr>
          <w:ilvl w:val="0"/>
          <w:numId w:val="34"/>
        </w:numPr>
      </w:pPr>
      <w:r w:rsidRPr="00013B94">
        <w:t>Limited exploration of the impact of different market structures on EV participation in frequency services.</w:t>
      </w:r>
    </w:p>
    <w:p w14:paraId="26E440D3" w14:textId="77777777" w:rsidR="00013B94" w:rsidRPr="00013B94" w:rsidRDefault="00013B94" w:rsidP="00013B94">
      <w:pPr>
        <w:numPr>
          <w:ilvl w:val="0"/>
          <w:numId w:val="34"/>
        </w:numPr>
      </w:pPr>
      <w:r w:rsidRPr="00013B94">
        <w:t>Need for further studies on the integration of machine learning techniques with real-time market dynamics.</w:t>
      </w:r>
    </w:p>
    <w:p w14:paraId="1D97B2E9" w14:textId="77777777" w:rsidR="00013B94" w:rsidRPr="00013B94" w:rsidRDefault="00013B94" w:rsidP="00013B94">
      <w:pPr>
        <w:tabs>
          <w:tab w:val="num" w:pos="720"/>
        </w:tabs>
        <w:rPr>
          <w:b/>
          <w:bCs/>
        </w:rPr>
      </w:pPr>
      <w:r w:rsidRPr="00013B94">
        <w:rPr>
          <w:b/>
          <w:bCs/>
        </w:rPr>
        <w:t>Research Key Findings</w:t>
      </w:r>
    </w:p>
    <w:p w14:paraId="5FB76514" w14:textId="77777777" w:rsidR="00013B94" w:rsidRPr="00013B94" w:rsidRDefault="00013B94" w:rsidP="00013B94">
      <w:pPr>
        <w:numPr>
          <w:ilvl w:val="0"/>
          <w:numId w:val="35"/>
        </w:numPr>
      </w:pPr>
      <w:r w:rsidRPr="00013B94">
        <w:t>The machine learning approach nearly doubled profitability compared to historical bidding strategies.</w:t>
      </w:r>
    </w:p>
    <w:p w14:paraId="19AD9CF4" w14:textId="77777777" w:rsidR="00013B94" w:rsidRPr="00013B94" w:rsidRDefault="00013B94" w:rsidP="00013B94">
      <w:pPr>
        <w:numPr>
          <w:ilvl w:val="0"/>
          <w:numId w:val="35"/>
        </w:numPr>
      </w:pPr>
      <w:r w:rsidRPr="00013B94">
        <w:t>A hypothetical intra-day auction structure significantly improved participation and profits in frequency services.</w:t>
      </w:r>
    </w:p>
    <w:p w14:paraId="346AEEFE" w14:textId="77777777" w:rsidR="00013B94" w:rsidRPr="00013B94" w:rsidRDefault="00013B94" w:rsidP="00013B94">
      <w:pPr>
        <w:tabs>
          <w:tab w:val="num" w:pos="720"/>
        </w:tabs>
        <w:rPr>
          <w:b/>
          <w:bCs/>
        </w:rPr>
      </w:pPr>
      <w:r w:rsidRPr="00013B94">
        <w:rPr>
          <w:b/>
          <w:bCs/>
        </w:rPr>
        <w:t>Result Output</w:t>
      </w:r>
    </w:p>
    <w:p w14:paraId="055F6284" w14:textId="77777777" w:rsidR="00013B94" w:rsidRPr="00013B94" w:rsidRDefault="00013B94" w:rsidP="00013B94">
      <w:pPr>
        <w:numPr>
          <w:ilvl w:val="0"/>
          <w:numId w:val="36"/>
        </w:numPr>
      </w:pPr>
      <w:r w:rsidRPr="00013B94">
        <w:rPr>
          <w:b/>
          <w:bCs/>
        </w:rPr>
        <w:t>Profitability Analysis</w:t>
      </w:r>
      <w:r w:rsidRPr="00013B94">
        <w:t>:</w:t>
      </w:r>
    </w:p>
    <w:p w14:paraId="37530612" w14:textId="77777777" w:rsidR="00013B94" w:rsidRPr="00013B94" w:rsidRDefault="00013B94" w:rsidP="00013B94">
      <w:pPr>
        <w:numPr>
          <w:ilvl w:val="1"/>
          <w:numId w:val="36"/>
        </w:numPr>
        <w:tabs>
          <w:tab w:val="num" w:pos="720"/>
        </w:tabs>
      </w:pPr>
      <w:r w:rsidRPr="00013B94">
        <w:lastRenderedPageBreak/>
        <w:t>Baseline Profit: 2053.5 AC</w:t>
      </w:r>
    </w:p>
    <w:p w14:paraId="071CA926" w14:textId="77777777" w:rsidR="00013B94" w:rsidRPr="00013B94" w:rsidRDefault="00013B94" w:rsidP="00013B94">
      <w:pPr>
        <w:numPr>
          <w:ilvl w:val="1"/>
          <w:numId w:val="36"/>
        </w:numPr>
        <w:tabs>
          <w:tab w:val="num" w:pos="720"/>
        </w:tabs>
      </w:pPr>
      <w:r w:rsidRPr="00013B94">
        <w:t>ML Prediction Profit: 3749.3 AC</w:t>
      </w:r>
    </w:p>
    <w:p w14:paraId="7191CAA7" w14:textId="77777777" w:rsidR="00013B94" w:rsidRPr="00013B94" w:rsidRDefault="00013B94" w:rsidP="00013B94">
      <w:pPr>
        <w:numPr>
          <w:ilvl w:val="1"/>
          <w:numId w:val="36"/>
        </w:numPr>
        <w:tabs>
          <w:tab w:val="num" w:pos="720"/>
        </w:tabs>
      </w:pPr>
      <w:r w:rsidRPr="00013B94">
        <w:t>Perfect Foresight Profit: 26065 AC</w:t>
      </w:r>
    </w:p>
    <w:p w14:paraId="01185D30" w14:textId="77777777" w:rsidR="00013B94" w:rsidRPr="00013B94" w:rsidRDefault="00013B94" w:rsidP="00013B94">
      <w:pPr>
        <w:numPr>
          <w:ilvl w:val="1"/>
          <w:numId w:val="36"/>
        </w:numPr>
        <w:tabs>
          <w:tab w:val="num" w:pos="720"/>
        </w:tabs>
      </w:pPr>
      <w:r w:rsidRPr="00013B94">
        <w:t>Intra-Day Auction Profit: 11522.2 AC</w:t>
      </w:r>
    </w:p>
    <w:p w14:paraId="1EBB98F0" w14:textId="77777777" w:rsidR="00013B94" w:rsidRPr="00013B94" w:rsidRDefault="00013B94" w:rsidP="00013B94">
      <w:pPr>
        <w:tabs>
          <w:tab w:val="num" w:pos="720"/>
        </w:tabs>
        <w:rPr>
          <w:b/>
          <w:bCs/>
        </w:rPr>
      </w:pPr>
      <w:r w:rsidRPr="00013B94">
        <w:rPr>
          <w:b/>
          <w:bCs/>
        </w:rPr>
        <w:t>Citations and References</w:t>
      </w:r>
    </w:p>
    <w:p w14:paraId="1DE6DFE5" w14:textId="77777777" w:rsidR="00013B94" w:rsidRPr="00013B94" w:rsidRDefault="00013B94" w:rsidP="00013B94">
      <w:pPr>
        <w:numPr>
          <w:ilvl w:val="0"/>
          <w:numId w:val="37"/>
        </w:numPr>
      </w:pPr>
      <w:r w:rsidRPr="00013B94">
        <w:t>United Nations. “Climate change ‘biggest threat modern humans have ever faced’.” (2021).</w:t>
      </w:r>
    </w:p>
    <w:p w14:paraId="3D2815B7" w14:textId="77777777" w:rsidR="00013B94" w:rsidRPr="00013B94" w:rsidRDefault="00013B94" w:rsidP="00013B94">
      <w:pPr>
        <w:numPr>
          <w:ilvl w:val="0"/>
          <w:numId w:val="37"/>
        </w:numPr>
      </w:pPr>
      <w:r w:rsidRPr="00013B94">
        <w:t>Energinet, “Outlook for ancillary services 2023-2040,” Tech. Rep., 2023.</w:t>
      </w:r>
    </w:p>
    <w:p w14:paraId="45D5F48B" w14:textId="77777777" w:rsidR="00013B94" w:rsidRPr="00013B94" w:rsidRDefault="00013B94" w:rsidP="00013B94">
      <w:pPr>
        <w:numPr>
          <w:ilvl w:val="0"/>
          <w:numId w:val="37"/>
        </w:numPr>
      </w:pPr>
      <w:proofErr w:type="spellStart"/>
      <w:r w:rsidRPr="00013B94">
        <w:t>Sevdari</w:t>
      </w:r>
      <w:proofErr w:type="spellEnd"/>
      <w:r w:rsidRPr="00013B94">
        <w:t>, K., et al. “Ancillary services and electric vehicles: An overview.” Renewable and Sustainable Energy Reviews, vol. 167, 2022.</w:t>
      </w:r>
    </w:p>
    <w:p w14:paraId="3C135F99" w14:textId="77777777" w:rsidR="00013B94" w:rsidRPr="00013B94" w:rsidRDefault="00013B94" w:rsidP="00013B94">
      <w:pPr>
        <w:numPr>
          <w:ilvl w:val="0"/>
          <w:numId w:val="37"/>
        </w:numPr>
      </w:pPr>
      <w:proofErr w:type="spellStart"/>
      <w:r w:rsidRPr="00013B94">
        <w:t>Striani</w:t>
      </w:r>
      <w:proofErr w:type="spellEnd"/>
      <w:r w:rsidRPr="00013B94">
        <w:t>, S., et al. “Experimental Investigation of a Distributed Architecture for EV Chargers Performing Frequency Control.” World Electric Vehicle Journal, vol. 15, no. 8, 2024.</w:t>
      </w:r>
    </w:p>
    <w:p w14:paraId="4E474806" w14:textId="77777777" w:rsidR="00013B94" w:rsidRPr="00013B94" w:rsidRDefault="00013B94" w:rsidP="00013B94">
      <w:pPr>
        <w:numPr>
          <w:ilvl w:val="0"/>
          <w:numId w:val="37"/>
        </w:numPr>
      </w:pPr>
      <w:r w:rsidRPr="00013B94">
        <w:t>de la Torre, S., et al. “Optimal scheduling of ancillary services provided by an electric vehicle aggregator.” Energy, vol. 265, 2023.</w:t>
      </w:r>
    </w:p>
    <w:p w14:paraId="63B73690" w14:textId="77777777" w:rsidR="00013B94" w:rsidRDefault="00013B94" w:rsidP="00EE503E">
      <w:pPr>
        <w:tabs>
          <w:tab w:val="num" w:pos="720"/>
        </w:tabs>
      </w:pPr>
    </w:p>
    <w:p w14:paraId="767B027B" w14:textId="77777777" w:rsidR="00013B94" w:rsidRDefault="00013B94" w:rsidP="00EE503E">
      <w:pPr>
        <w:tabs>
          <w:tab w:val="num" w:pos="720"/>
        </w:tabs>
      </w:pPr>
    </w:p>
    <w:p w14:paraId="727B5AF9" w14:textId="77777777" w:rsidR="00013B94" w:rsidRDefault="00013B94" w:rsidP="00EE503E">
      <w:pPr>
        <w:tabs>
          <w:tab w:val="num" w:pos="720"/>
        </w:tabs>
      </w:pPr>
    </w:p>
    <w:p w14:paraId="567B0B60" w14:textId="77777777" w:rsidR="00013B94" w:rsidRDefault="00013B94" w:rsidP="00EE503E">
      <w:pPr>
        <w:tabs>
          <w:tab w:val="num" w:pos="720"/>
        </w:tabs>
      </w:pPr>
    </w:p>
    <w:p w14:paraId="7541C406" w14:textId="77777777" w:rsidR="00013B94" w:rsidRDefault="00013B94" w:rsidP="00EE503E">
      <w:pPr>
        <w:tabs>
          <w:tab w:val="num" w:pos="720"/>
        </w:tabs>
      </w:pPr>
    </w:p>
    <w:p w14:paraId="58A5FEBA" w14:textId="77777777" w:rsidR="00013B94" w:rsidRDefault="00013B94" w:rsidP="00EE503E">
      <w:pPr>
        <w:tabs>
          <w:tab w:val="num" w:pos="720"/>
        </w:tabs>
      </w:pPr>
    </w:p>
    <w:p w14:paraId="1F443A6E" w14:textId="2DB634C0" w:rsidR="00013B94" w:rsidRPr="00013B94" w:rsidRDefault="00013B94" w:rsidP="00013B94">
      <w:pPr>
        <w:tabs>
          <w:tab w:val="num" w:pos="720"/>
        </w:tabs>
      </w:pPr>
      <w:r>
        <w:t>4.</w:t>
      </w:r>
      <w:proofErr w:type="gramStart"/>
      <w:r w:rsidRPr="00013B94">
        <w:rPr>
          <w:b/>
          <w:bCs/>
        </w:rPr>
        <w:t>Title</w:t>
      </w:r>
      <w:r>
        <w:rPr>
          <w:b/>
          <w:bCs/>
        </w:rPr>
        <w:t>:</w:t>
      </w:r>
      <w:r w:rsidRPr="00013B94">
        <w:t>Dynamic</w:t>
      </w:r>
      <w:proofErr w:type="gramEnd"/>
      <w:r w:rsidRPr="00013B94">
        <w:t xml:space="preserve"> Load Balancing for EV Charging Using Reinforcement Learning</w:t>
      </w:r>
      <w:r>
        <w:t xml:space="preserve"> </w:t>
      </w:r>
      <w:r w:rsidRPr="00013B94">
        <w:t>and Demand Prediction</w:t>
      </w:r>
    </w:p>
    <w:p w14:paraId="7D6C7FF6" w14:textId="4403FABD" w:rsidR="00013B94" w:rsidRPr="00013B94" w:rsidRDefault="00013B94" w:rsidP="00013B94">
      <w:pPr>
        <w:tabs>
          <w:tab w:val="num" w:pos="720"/>
        </w:tabs>
      </w:pPr>
      <w:r w:rsidRPr="00013B94">
        <w:rPr>
          <w:b/>
          <w:bCs/>
        </w:rPr>
        <w:t xml:space="preserve">Paper </w:t>
      </w:r>
      <w:proofErr w:type="gramStart"/>
      <w:r w:rsidRPr="00013B94">
        <w:rPr>
          <w:b/>
          <w:bCs/>
        </w:rPr>
        <w:t>Name</w:t>
      </w:r>
      <w:r>
        <w:rPr>
          <w:b/>
          <w:bCs/>
        </w:rPr>
        <w:t xml:space="preserve"> :</w:t>
      </w:r>
      <w:r w:rsidRPr="00013B94">
        <w:t>arXiv</w:t>
      </w:r>
      <w:proofErr w:type="gramEnd"/>
      <w:r w:rsidRPr="00013B94">
        <w:t>_2025_Dynamic Load Balancing for EV Charging Stations</w:t>
      </w:r>
    </w:p>
    <w:p w14:paraId="67E8B18D" w14:textId="77777777" w:rsidR="00013B94" w:rsidRPr="00013B94" w:rsidRDefault="00013B94" w:rsidP="00013B94">
      <w:pPr>
        <w:tabs>
          <w:tab w:val="num" w:pos="720"/>
        </w:tabs>
        <w:rPr>
          <w:b/>
          <w:bCs/>
        </w:rPr>
      </w:pPr>
      <w:r w:rsidRPr="00013B94">
        <w:rPr>
          <w:b/>
          <w:bCs/>
        </w:rPr>
        <w:t>Authors</w:t>
      </w:r>
    </w:p>
    <w:p w14:paraId="64F054A6" w14:textId="77777777" w:rsidR="00013B94" w:rsidRPr="00013B94" w:rsidRDefault="00013B94" w:rsidP="00013B94">
      <w:pPr>
        <w:tabs>
          <w:tab w:val="num" w:pos="720"/>
        </w:tabs>
      </w:pPr>
      <w:proofErr w:type="spellStart"/>
      <w:r w:rsidRPr="00013B94">
        <w:t>Hesam</w:t>
      </w:r>
      <w:proofErr w:type="spellEnd"/>
      <w:r w:rsidRPr="00013B94">
        <w:t xml:space="preserve"> </w:t>
      </w:r>
      <w:proofErr w:type="spellStart"/>
      <w:r w:rsidRPr="00013B94">
        <w:t>Mosalli</w:t>
      </w:r>
      <w:proofErr w:type="spellEnd"/>
      <w:r w:rsidRPr="00013B94">
        <w:t xml:space="preserve">, Saba </w:t>
      </w:r>
      <w:proofErr w:type="spellStart"/>
      <w:r w:rsidRPr="00013B94">
        <w:t>Sanami</w:t>
      </w:r>
      <w:proofErr w:type="spellEnd"/>
      <w:r w:rsidRPr="00013B94">
        <w:t>, Yu Yang, Hen-</w:t>
      </w:r>
      <w:proofErr w:type="spellStart"/>
      <w:r w:rsidRPr="00013B94">
        <w:t>Geul</w:t>
      </w:r>
      <w:proofErr w:type="spellEnd"/>
      <w:r w:rsidRPr="00013B94">
        <w:t xml:space="preserve"> Yeh, Amir G. Aghdam</w:t>
      </w:r>
    </w:p>
    <w:p w14:paraId="72EC49C1" w14:textId="77777777" w:rsidR="00013B94" w:rsidRPr="00013B94" w:rsidRDefault="00013B94" w:rsidP="00013B94">
      <w:pPr>
        <w:tabs>
          <w:tab w:val="num" w:pos="720"/>
        </w:tabs>
        <w:rPr>
          <w:b/>
          <w:bCs/>
        </w:rPr>
      </w:pPr>
      <w:r w:rsidRPr="00013B94">
        <w:rPr>
          <w:b/>
          <w:bCs/>
        </w:rPr>
        <w:t>Journal</w:t>
      </w:r>
    </w:p>
    <w:p w14:paraId="6DD66F11" w14:textId="77777777" w:rsidR="00013B94" w:rsidRPr="00013B94" w:rsidRDefault="00013B94" w:rsidP="00013B94">
      <w:pPr>
        <w:tabs>
          <w:tab w:val="num" w:pos="720"/>
        </w:tabs>
      </w:pPr>
      <w:r w:rsidRPr="00013B94">
        <w:t>Not specified in the provided context.</w:t>
      </w:r>
    </w:p>
    <w:p w14:paraId="566FC60D" w14:textId="77777777" w:rsidR="00013B94" w:rsidRPr="00013B94" w:rsidRDefault="00013B94" w:rsidP="00013B94">
      <w:pPr>
        <w:tabs>
          <w:tab w:val="num" w:pos="720"/>
        </w:tabs>
        <w:rPr>
          <w:b/>
          <w:bCs/>
        </w:rPr>
      </w:pPr>
      <w:r w:rsidRPr="00013B94">
        <w:rPr>
          <w:b/>
          <w:bCs/>
        </w:rPr>
        <w:lastRenderedPageBreak/>
        <w:t>Publisher</w:t>
      </w:r>
    </w:p>
    <w:p w14:paraId="190DC9B3" w14:textId="77777777" w:rsidR="00013B94" w:rsidRPr="00013B94" w:rsidRDefault="00013B94" w:rsidP="00013B94">
      <w:pPr>
        <w:tabs>
          <w:tab w:val="num" w:pos="720"/>
        </w:tabs>
      </w:pPr>
      <w:r w:rsidRPr="00013B94">
        <w:t>Not specified in the provided context.</w:t>
      </w:r>
    </w:p>
    <w:p w14:paraId="40FF9DDC" w14:textId="77777777" w:rsidR="00013B94" w:rsidRPr="00013B94" w:rsidRDefault="00013B94" w:rsidP="00013B94">
      <w:pPr>
        <w:tabs>
          <w:tab w:val="num" w:pos="720"/>
        </w:tabs>
        <w:rPr>
          <w:b/>
          <w:bCs/>
        </w:rPr>
      </w:pPr>
      <w:r w:rsidRPr="00013B94">
        <w:rPr>
          <w:b/>
          <w:bCs/>
        </w:rPr>
        <w:t>Published Year</w:t>
      </w:r>
    </w:p>
    <w:p w14:paraId="2957E5DA" w14:textId="77777777" w:rsidR="00013B94" w:rsidRPr="00013B94" w:rsidRDefault="00013B94" w:rsidP="00013B94">
      <w:pPr>
        <w:tabs>
          <w:tab w:val="num" w:pos="720"/>
        </w:tabs>
      </w:pPr>
      <w:r w:rsidRPr="00013B94">
        <w:t>2025</w:t>
      </w:r>
    </w:p>
    <w:p w14:paraId="2C19A95F" w14:textId="77777777" w:rsidR="00013B94" w:rsidRPr="00013B94" w:rsidRDefault="00013B94" w:rsidP="00013B94">
      <w:pPr>
        <w:tabs>
          <w:tab w:val="num" w:pos="720"/>
        </w:tabs>
        <w:rPr>
          <w:b/>
          <w:bCs/>
        </w:rPr>
      </w:pPr>
      <w:r w:rsidRPr="00013B94">
        <w:rPr>
          <w:b/>
          <w:bCs/>
        </w:rPr>
        <w:t>Workflow/Process</w:t>
      </w:r>
    </w:p>
    <w:p w14:paraId="6F837ECB" w14:textId="77777777" w:rsidR="00013B94" w:rsidRPr="00013B94" w:rsidRDefault="00013B94" w:rsidP="00013B94">
      <w:pPr>
        <w:numPr>
          <w:ilvl w:val="0"/>
          <w:numId w:val="38"/>
        </w:numPr>
      </w:pPr>
      <w:r w:rsidRPr="00013B94">
        <w:rPr>
          <w:b/>
          <w:bCs/>
        </w:rPr>
        <w:t>Data Collection</w:t>
      </w:r>
      <w:r w:rsidRPr="00013B94">
        <w:t xml:space="preserve">: Utilizes the </w:t>
      </w:r>
      <w:proofErr w:type="spellStart"/>
      <w:r w:rsidRPr="00013B94">
        <w:t>spatio</w:t>
      </w:r>
      <w:proofErr w:type="spellEnd"/>
      <w:r w:rsidRPr="00013B94">
        <w:t>-temporal EV charging demand prediction (EVCDP) dataset from Shenzhen.</w:t>
      </w:r>
    </w:p>
    <w:p w14:paraId="22A4376C" w14:textId="77777777" w:rsidR="00013B94" w:rsidRPr="00013B94" w:rsidRDefault="00013B94" w:rsidP="00013B94">
      <w:pPr>
        <w:numPr>
          <w:ilvl w:val="0"/>
          <w:numId w:val="38"/>
        </w:numPr>
      </w:pPr>
      <w:r w:rsidRPr="00013B94">
        <w:rPr>
          <w:b/>
          <w:bCs/>
        </w:rPr>
        <w:t>Model Development</w:t>
      </w:r>
      <w:r w:rsidRPr="00013B94">
        <w:t>: Integrates a pre-trained graph neural network (GNN) for demand prediction.</w:t>
      </w:r>
    </w:p>
    <w:p w14:paraId="10EEDF83" w14:textId="77777777" w:rsidR="00013B94" w:rsidRPr="00013B94" w:rsidRDefault="00013B94" w:rsidP="00013B94">
      <w:pPr>
        <w:numPr>
          <w:ilvl w:val="0"/>
          <w:numId w:val="38"/>
        </w:numPr>
      </w:pPr>
      <w:r w:rsidRPr="00013B94">
        <w:rPr>
          <w:b/>
          <w:bCs/>
        </w:rPr>
        <w:t>Reinforcement Learning (RL) Framework</w:t>
      </w:r>
      <w:r w:rsidRPr="00013B94">
        <w:t>: Employs a deep Q-learning (DQL) approach to dynamically adjust pricing based on demand forecasts.</w:t>
      </w:r>
    </w:p>
    <w:p w14:paraId="37015DB0" w14:textId="77777777" w:rsidR="00013B94" w:rsidRPr="00013B94" w:rsidRDefault="00013B94" w:rsidP="00013B94">
      <w:pPr>
        <w:numPr>
          <w:ilvl w:val="0"/>
          <w:numId w:val="38"/>
        </w:numPr>
      </w:pPr>
      <w:r w:rsidRPr="00013B94">
        <w:rPr>
          <w:b/>
          <w:bCs/>
        </w:rPr>
        <w:t>Simulation and Validation</w:t>
      </w:r>
      <w:r w:rsidRPr="00013B94">
        <w:t>: Validates the model through simulations to assess load balancing and pricing strategies.</w:t>
      </w:r>
    </w:p>
    <w:p w14:paraId="4A73EC26" w14:textId="77777777" w:rsidR="00013B94" w:rsidRPr="00013B94" w:rsidRDefault="00013B94" w:rsidP="00013B94">
      <w:pPr>
        <w:tabs>
          <w:tab w:val="num" w:pos="720"/>
        </w:tabs>
        <w:rPr>
          <w:b/>
          <w:bCs/>
        </w:rPr>
      </w:pPr>
      <w:r w:rsidRPr="00013B94">
        <w:rPr>
          <w:b/>
          <w:bCs/>
        </w:rPr>
        <w:t>Methodology</w:t>
      </w:r>
    </w:p>
    <w:p w14:paraId="5C374505" w14:textId="77777777" w:rsidR="00013B94" w:rsidRPr="00013B94" w:rsidRDefault="00013B94" w:rsidP="00013B94">
      <w:pPr>
        <w:numPr>
          <w:ilvl w:val="0"/>
          <w:numId w:val="39"/>
        </w:numPr>
      </w:pPr>
      <w:r w:rsidRPr="00013B94">
        <w:rPr>
          <w:b/>
          <w:bCs/>
        </w:rPr>
        <w:t>Reinforcement Learning</w:t>
      </w:r>
      <w:r w:rsidRPr="00013B94">
        <w:t>: The framework is modeled as a Markov decision process (MDP) where an agent learns to maximize cumulative rewards through interactions with the environment.</w:t>
      </w:r>
    </w:p>
    <w:p w14:paraId="4F5FBB24" w14:textId="77777777" w:rsidR="00013B94" w:rsidRPr="00013B94" w:rsidRDefault="00013B94" w:rsidP="00013B94">
      <w:pPr>
        <w:numPr>
          <w:ilvl w:val="0"/>
          <w:numId w:val="39"/>
        </w:numPr>
      </w:pPr>
      <w:r w:rsidRPr="00013B94">
        <w:rPr>
          <w:b/>
          <w:bCs/>
        </w:rPr>
        <w:t>Graph Neural Networks</w:t>
      </w:r>
      <w:r w:rsidRPr="00013B94">
        <w:t>: Utilizes GNNs to predict demand elasticity and inform pricing decisions.</w:t>
      </w:r>
    </w:p>
    <w:p w14:paraId="269B2441" w14:textId="77777777" w:rsidR="00013B94" w:rsidRPr="00013B94" w:rsidRDefault="00013B94" w:rsidP="00013B94">
      <w:pPr>
        <w:numPr>
          <w:ilvl w:val="0"/>
          <w:numId w:val="39"/>
        </w:numPr>
      </w:pPr>
      <w:r w:rsidRPr="00013B94">
        <w:rPr>
          <w:b/>
          <w:bCs/>
        </w:rPr>
        <w:t>Reward Function Design</w:t>
      </w:r>
      <w:r w:rsidRPr="00013B94">
        <w:t>: Focuses on minimizing utilization variance and penalizing overload conditions.</w:t>
      </w:r>
    </w:p>
    <w:p w14:paraId="28CA92BA" w14:textId="77777777" w:rsidR="00013B94" w:rsidRPr="00013B94" w:rsidRDefault="00013B94" w:rsidP="00013B94">
      <w:pPr>
        <w:tabs>
          <w:tab w:val="num" w:pos="720"/>
        </w:tabs>
        <w:rPr>
          <w:b/>
          <w:bCs/>
        </w:rPr>
      </w:pPr>
      <w:r w:rsidRPr="00013B94">
        <w:rPr>
          <w:b/>
          <w:bCs/>
        </w:rPr>
        <w:t>Approaches</w:t>
      </w:r>
    </w:p>
    <w:p w14:paraId="7E6BBD7D" w14:textId="77777777" w:rsidR="00013B94" w:rsidRPr="00013B94" w:rsidRDefault="00013B94" w:rsidP="00013B94">
      <w:pPr>
        <w:numPr>
          <w:ilvl w:val="0"/>
          <w:numId w:val="40"/>
        </w:numPr>
      </w:pPr>
      <w:r w:rsidRPr="00013B94">
        <w:rPr>
          <w:b/>
          <w:bCs/>
        </w:rPr>
        <w:t>Dynamic Pricing</w:t>
      </w:r>
      <w:r w:rsidRPr="00013B94">
        <w:t>: Adjusts prices at individual stations based on occupancy, capacity, and demand forecasts.</w:t>
      </w:r>
    </w:p>
    <w:p w14:paraId="06514F09" w14:textId="77777777" w:rsidR="00013B94" w:rsidRPr="00013B94" w:rsidRDefault="00013B94" w:rsidP="00013B94">
      <w:pPr>
        <w:numPr>
          <w:ilvl w:val="0"/>
          <w:numId w:val="40"/>
        </w:numPr>
      </w:pPr>
      <w:r w:rsidRPr="00013B94">
        <w:rPr>
          <w:b/>
          <w:bCs/>
        </w:rPr>
        <w:t>Load Balancing</w:t>
      </w:r>
      <w:r w:rsidRPr="00013B94">
        <w:t>: Ensures equitable distribution of charging loads across the network to prevent overloads.</w:t>
      </w:r>
    </w:p>
    <w:p w14:paraId="7851D206" w14:textId="77777777" w:rsidR="00013B94" w:rsidRPr="00013B94" w:rsidRDefault="00013B94" w:rsidP="00013B94">
      <w:pPr>
        <w:numPr>
          <w:ilvl w:val="0"/>
          <w:numId w:val="40"/>
        </w:numPr>
      </w:pPr>
      <w:r w:rsidRPr="00013B94">
        <w:rPr>
          <w:b/>
          <w:bCs/>
        </w:rPr>
        <w:t>Simulation Testing</w:t>
      </w:r>
      <w:r w:rsidRPr="00013B94">
        <w:t>: Conducts experiments using the EVCDP dataset to validate the effectiveness of the proposed approach.</w:t>
      </w:r>
    </w:p>
    <w:p w14:paraId="75F33480" w14:textId="77777777" w:rsidR="00013B94" w:rsidRPr="00013B94" w:rsidRDefault="00013B94" w:rsidP="00013B94">
      <w:pPr>
        <w:tabs>
          <w:tab w:val="num" w:pos="720"/>
        </w:tabs>
        <w:rPr>
          <w:b/>
          <w:bCs/>
        </w:rPr>
      </w:pPr>
      <w:r w:rsidRPr="00013B94">
        <w:rPr>
          <w:b/>
          <w:bCs/>
        </w:rPr>
        <w:t>Source</w:t>
      </w:r>
    </w:p>
    <w:p w14:paraId="0E320A50" w14:textId="77777777" w:rsidR="00013B94" w:rsidRPr="00013B94" w:rsidRDefault="00013B94" w:rsidP="00013B94">
      <w:pPr>
        <w:tabs>
          <w:tab w:val="num" w:pos="720"/>
        </w:tabs>
      </w:pPr>
      <w:r w:rsidRPr="00013B94">
        <w:lastRenderedPageBreak/>
        <w:t>The paper is derived from a research study focusing on EV charging networks and reinforcement learning.</w:t>
      </w:r>
    </w:p>
    <w:p w14:paraId="30C263A0" w14:textId="77777777" w:rsidR="00013B94" w:rsidRPr="00013B94" w:rsidRDefault="00013B94" w:rsidP="00013B94">
      <w:pPr>
        <w:tabs>
          <w:tab w:val="num" w:pos="720"/>
        </w:tabs>
        <w:rPr>
          <w:b/>
          <w:bCs/>
        </w:rPr>
      </w:pPr>
      <w:r w:rsidRPr="00013B94">
        <w:rPr>
          <w:b/>
          <w:bCs/>
        </w:rPr>
        <w:t>Dataset</w:t>
      </w:r>
    </w:p>
    <w:p w14:paraId="2C74AC52" w14:textId="77777777" w:rsidR="00013B94" w:rsidRPr="00013B94" w:rsidRDefault="00013B94" w:rsidP="00013B94">
      <w:pPr>
        <w:numPr>
          <w:ilvl w:val="0"/>
          <w:numId w:val="41"/>
        </w:numPr>
      </w:pPr>
      <w:r w:rsidRPr="00013B94">
        <w:rPr>
          <w:b/>
          <w:bCs/>
        </w:rPr>
        <w:t>Name</w:t>
      </w:r>
      <w:r w:rsidRPr="00013B94">
        <w:t xml:space="preserve">: </w:t>
      </w:r>
      <w:proofErr w:type="spellStart"/>
      <w:r w:rsidRPr="00013B94">
        <w:t>Spatio</w:t>
      </w:r>
      <w:proofErr w:type="spellEnd"/>
      <w:r w:rsidRPr="00013B94">
        <w:t>-temporal EV charging demand prediction (EVCDP) dataset</w:t>
      </w:r>
    </w:p>
    <w:p w14:paraId="13038C4D" w14:textId="77777777" w:rsidR="00013B94" w:rsidRPr="00013B94" w:rsidRDefault="00013B94" w:rsidP="00013B94">
      <w:pPr>
        <w:numPr>
          <w:ilvl w:val="0"/>
          <w:numId w:val="41"/>
        </w:numPr>
      </w:pPr>
      <w:r w:rsidRPr="00013B94">
        <w:rPr>
          <w:b/>
          <w:bCs/>
        </w:rPr>
        <w:t>Availability</w:t>
      </w:r>
      <w:r w:rsidRPr="00013B94">
        <w:t>: Open-accessible</w:t>
      </w:r>
    </w:p>
    <w:p w14:paraId="0A2A1688" w14:textId="77777777" w:rsidR="00013B94" w:rsidRPr="00013B94" w:rsidRDefault="00013B94" w:rsidP="00013B94">
      <w:pPr>
        <w:numPr>
          <w:ilvl w:val="0"/>
          <w:numId w:val="41"/>
        </w:numPr>
      </w:pPr>
      <w:r w:rsidRPr="00013B94">
        <w:rPr>
          <w:b/>
          <w:bCs/>
        </w:rPr>
        <w:t>Source Link</w:t>
      </w:r>
      <w:r w:rsidRPr="00013B94">
        <w:t>: </w:t>
      </w:r>
      <w:hyperlink r:id="rId13" w:tgtFrame="_blank" w:history="1">
        <w:r w:rsidRPr="00013B94">
          <w:rPr>
            <w:rStyle w:val="Hyperlink"/>
          </w:rPr>
          <w:t>GitHub - ST-EVCDP</w:t>
        </w:r>
      </w:hyperlink>
    </w:p>
    <w:p w14:paraId="0BAF077F" w14:textId="77777777" w:rsidR="00013B94" w:rsidRPr="00013B94" w:rsidRDefault="00013B94" w:rsidP="00013B94">
      <w:pPr>
        <w:tabs>
          <w:tab w:val="num" w:pos="720"/>
        </w:tabs>
        <w:rPr>
          <w:b/>
          <w:bCs/>
        </w:rPr>
      </w:pPr>
      <w:r w:rsidRPr="00013B94">
        <w:rPr>
          <w:b/>
          <w:bCs/>
        </w:rPr>
        <w:t>Research Gaps</w:t>
      </w:r>
    </w:p>
    <w:p w14:paraId="54BF4D6E" w14:textId="77777777" w:rsidR="00013B94" w:rsidRPr="00013B94" w:rsidRDefault="00013B94" w:rsidP="00013B94">
      <w:pPr>
        <w:numPr>
          <w:ilvl w:val="0"/>
          <w:numId w:val="42"/>
        </w:numPr>
      </w:pPr>
      <w:r w:rsidRPr="00013B94">
        <w:t>Existing studies on dynamic pricing do not adequately address the network balancing issues related to overutilization and underutilization of charging stations, especially in urban areas.</w:t>
      </w:r>
    </w:p>
    <w:p w14:paraId="4A0A5AF0" w14:textId="77777777" w:rsidR="00013B94" w:rsidRPr="00013B94" w:rsidRDefault="00013B94" w:rsidP="00013B94">
      <w:pPr>
        <w:tabs>
          <w:tab w:val="num" w:pos="720"/>
        </w:tabs>
        <w:rPr>
          <w:b/>
          <w:bCs/>
        </w:rPr>
      </w:pPr>
      <w:r w:rsidRPr="00013B94">
        <w:rPr>
          <w:b/>
          <w:bCs/>
        </w:rPr>
        <w:t>Research Key Findings</w:t>
      </w:r>
    </w:p>
    <w:p w14:paraId="0A4F8B33" w14:textId="77777777" w:rsidR="00013B94" w:rsidRPr="00013B94" w:rsidRDefault="00013B94" w:rsidP="00013B94">
      <w:pPr>
        <w:numPr>
          <w:ilvl w:val="0"/>
          <w:numId w:val="43"/>
        </w:numPr>
      </w:pPr>
      <w:r w:rsidRPr="00013B94">
        <w:t>The proposed framework significantly improves load balancing and reduces overloads in EV charging networks.</w:t>
      </w:r>
    </w:p>
    <w:p w14:paraId="289BC71F" w14:textId="77777777" w:rsidR="00013B94" w:rsidRPr="00013B94" w:rsidRDefault="00013B94" w:rsidP="00013B94">
      <w:pPr>
        <w:numPr>
          <w:ilvl w:val="0"/>
          <w:numId w:val="43"/>
        </w:numPr>
      </w:pPr>
      <w:r w:rsidRPr="00013B94">
        <w:t>Adaptive pricing strategies can effectively manage demand and enhance user satisfaction.</w:t>
      </w:r>
    </w:p>
    <w:p w14:paraId="7B32AE73" w14:textId="77777777" w:rsidR="00013B94" w:rsidRPr="00013B94" w:rsidRDefault="00013B94" w:rsidP="00013B94">
      <w:pPr>
        <w:tabs>
          <w:tab w:val="num" w:pos="720"/>
        </w:tabs>
        <w:rPr>
          <w:b/>
          <w:bCs/>
        </w:rPr>
      </w:pPr>
      <w:r w:rsidRPr="00013B94">
        <w:rPr>
          <w:b/>
          <w:bCs/>
        </w:rPr>
        <w:t>Result Output</w:t>
      </w:r>
    </w:p>
    <w:p w14:paraId="625B68D6" w14:textId="77777777" w:rsidR="00013B94" w:rsidRPr="00013B94" w:rsidRDefault="00013B94" w:rsidP="00013B94">
      <w:pPr>
        <w:numPr>
          <w:ilvl w:val="0"/>
          <w:numId w:val="44"/>
        </w:numPr>
      </w:pPr>
      <w:r w:rsidRPr="00013B94">
        <w:t>The simulations demonstrate improved network stability and user satisfaction through dynamic pricing and load balancing strategies.</w:t>
      </w:r>
    </w:p>
    <w:p w14:paraId="67D1CBB5" w14:textId="77777777" w:rsidR="00013B94" w:rsidRPr="00013B94" w:rsidRDefault="00013B94" w:rsidP="00013B94">
      <w:pPr>
        <w:numPr>
          <w:ilvl w:val="0"/>
          <w:numId w:val="44"/>
        </w:numPr>
      </w:pPr>
      <w:r w:rsidRPr="00013B94">
        <w:t>Key metrics include reductions in wait times and improved access to charging stations.</w:t>
      </w:r>
    </w:p>
    <w:p w14:paraId="7680C328" w14:textId="77777777" w:rsidR="00013B94" w:rsidRPr="00013B94" w:rsidRDefault="00013B94" w:rsidP="00013B94">
      <w:pPr>
        <w:tabs>
          <w:tab w:val="num" w:pos="720"/>
        </w:tabs>
        <w:rPr>
          <w:b/>
          <w:bCs/>
        </w:rPr>
      </w:pPr>
      <w:r w:rsidRPr="00013B94">
        <w:rPr>
          <w:b/>
          <w:bCs/>
        </w:rPr>
        <w:t>Citations and References</w:t>
      </w:r>
    </w:p>
    <w:p w14:paraId="44CBBEA8" w14:textId="77777777" w:rsidR="00013B94" w:rsidRPr="00013B94" w:rsidRDefault="00013B94" w:rsidP="00013B94">
      <w:pPr>
        <w:numPr>
          <w:ilvl w:val="0"/>
          <w:numId w:val="45"/>
        </w:numPr>
      </w:pPr>
      <w:r w:rsidRPr="00013B94">
        <w:t xml:space="preserve">Liu, Z., Wen, F., &amp; </w:t>
      </w:r>
      <w:proofErr w:type="spellStart"/>
      <w:r w:rsidRPr="00013B94">
        <w:t>Ledwich</w:t>
      </w:r>
      <w:proofErr w:type="spellEnd"/>
      <w:r w:rsidRPr="00013B94">
        <w:t>, G. (2012). Optimal planning of electric-vehicle charging stations in distribution systems. IEEE Transactions on Power Delivery, 28(1), 102–110.</w:t>
      </w:r>
    </w:p>
    <w:p w14:paraId="575E06E0" w14:textId="77777777" w:rsidR="00013B94" w:rsidRPr="00013B94" w:rsidRDefault="00013B94" w:rsidP="00013B94">
      <w:pPr>
        <w:numPr>
          <w:ilvl w:val="0"/>
          <w:numId w:val="45"/>
        </w:numPr>
      </w:pPr>
      <w:r w:rsidRPr="00013B94">
        <w:t>Ye, Z., Gao, Y., &amp; Yu, N. (2022). Learning to operate an electric vehicle charging station considering vehicle-grid integration. IEEE Transactions on Smart Grid, 13(4), 3038–3048.</w:t>
      </w:r>
    </w:p>
    <w:p w14:paraId="4D3AA307" w14:textId="77777777" w:rsidR="00013B94" w:rsidRPr="00013B94" w:rsidRDefault="00013B94" w:rsidP="00013B94">
      <w:pPr>
        <w:numPr>
          <w:ilvl w:val="0"/>
          <w:numId w:val="45"/>
        </w:numPr>
      </w:pPr>
      <w:r w:rsidRPr="00013B94">
        <w:t>Feng, H. J., Xi, L. C., Jun, Y. Z., Ling, Y. X., &amp; Jun, H. (2020). Review of electric vehicle charging demand forecasting based on multi-source data. In Proceedings of IEEE Sustainable Power and Energy Conference (</w:t>
      </w:r>
      <w:proofErr w:type="spellStart"/>
      <w:r w:rsidRPr="00013B94">
        <w:t>iSPEC</w:t>
      </w:r>
      <w:proofErr w:type="spellEnd"/>
      <w:r w:rsidRPr="00013B94">
        <w:t>), 139–146.</w:t>
      </w:r>
    </w:p>
    <w:p w14:paraId="5D8D33B6" w14:textId="77777777" w:rsidR="00013B94" w:rsidRPr="00013B94" w:rsidRDefault="00013B94" w:rsidP="00013B94">
      <w:pPr>
        <w:numPr>
          <w:ilvl w:val="0"/>
          <w:numId w:val="45"/>
        </w:numPr>
      </w:pPr>
      <w:r w:rsidRPr="00013B94">
        <w:lastRenderedPageBreak/>
        <w:t>Hu, Z., Zhan, K., Zhang, H., &amp; Song, Y. (2016). Pricing mechanisms design for guiding electric vehicle charging to fill load valley. Applied Energy, 178, 155–163.</w:t>
      </w:r>
    </w:p>
    <w:p w14:paraId="32092C4B" w14:textId="77777777" w:rsidR="00013B94" w:rsidRDefault="00013B94" w:rsidP="00EE503E">
      <w:pPr>
        <w:tabs>
          <w:tab w:val="num" w:pos="720"/>
        </w:tabs>
      </w:pPr>
    </w:p>
    <w:p w14:paraId="747E4146" w14:textId="77777777" w:rsidR="00013B94" w:rsidRDefault="00013B94" w:rsidP="00EE503E">
      <w:pPr>
        <w:tabs>
          <w:tab w:val="num" w:pos="720"/>
        </w:tabs>
      </w:pPr>
    </w:p>
    <w:p w14:paraId="1B98C7C1" w14:textId="77777777" w:rsidR="00013B94" w:rsidRDefault="00013B94" w:rsidP="00EE503E">
      <w:pPr>
        <w:tabs>
          <w:tab w:val="num" w:pos="720"/>
        </w:tabs>
      </w:pPr>
    </w:p>
    <w:p w14:paraId="0E4582F8" w14:textId="77777777" w:rsidR="00013B94" w:rsidRDefault="00013B94" w:rsidP="00EE503E">
      <w:pPr>
        <w:tabs>
          <w:tab w:val="num" w:pos="720"/>
        </w:tabs>
      </w:pPr>
    </w:p>
    <w:p w14:paraId="00183C62" w14:textId="12D9AD69" w:rsidR="004C412E" w:rsidRPr="004C412E" w:rsidRDefault="004C412E" w:rsidP="004C412E">
      <w:pPr>
        <w:tabs>
          <w:tab w:val="num" w:pos="720"/>
        </w:tabs>
      </w:pPr>
      <w:r>
        <w:rPr>
          <w:b/>
          <w:bCs/>
        </w:rPr>
        <w:t>5.</w:t>
      </w:r>
      <w:proofErr w:type="gramStart"/>
      <w:r w:rsidRPr="004C412E">
        <w:rPr>
          <w:b/>
          <w:bCs/>
        </w:rPr>
        <w:t>Title</w:t>
      </w:r>
      <w:r>
        <w:rPr>
          <w:b/>
          <w:bCs/>
        </w:rPr>
        <w:t>:</w:t>
      </w:r>
      <w:r w:rsidRPr="004C412E">
        <w:t>Electric</w:t>
      </w:r>
      <w:proofErr w:type="gramEnd"/>
      <w:r w:rsidRPr="004C412E">
        <w:t xml:space="preserve"> Vehicle Charging Demand Prediction Using Machine Learning</w:t>
      </w:r>
    </w:p>
    <w:p w14:paraId="406C7F6A" w14:textId="7A2B6209" w:rsidR="004C412E" w:rsidRPr="004C412E" w:rsidRDefault="004C412E" w:rsidP="004C412E">
      <w:pPr>
        <w:tabs>
          <w:tab w:val="num" w:pos="720"/>
        </w:tabs>
      </w:pPr>
      <w:r w:rsidRPr="004C412E">
        <w:rPr>
          <w:b/>
          <w:bCs/>
        </w:rPr>
        <w:t>Paper Name</w:t>
      </w:r>
      <w:r>
        <w:rPr>
          <w:b/>
          <w:bCs/>
        </w:rPr>
        <w:t xml:space="preserve">: </w:t>
      </w:r>
      <w:r w:rsidRPr="004C412E">
        <w:t>conference on sustainable development of energy water and environment systems_2023_Electric Vehicle Charging Demand Prediction Using a Novel Machine Learning-Based Technique</w:t>
      </w:r>
    </w:p>
    <w:p w14:paraId="1D60CF64" w14:textId="77777777" w:rsidR="004C412E" w:rsidRPr="004C412E" w:rsidRDefault="004C412E" w:rsidP="004C412E">
      <w:pPr>
        <w:tabs>
          <w:tab w:val="num" w:pos="720"/>
        </w:tabs>
        <w:rPr>
          <w:b/>
          <w:bCs/>
        </w:rPr>
      </w:pPr>
      <w:r w:rsidRPr="004C412E">
        <w:rPr>
          <w:b/>
          <w:bCs/>
        </w:rPr>
        <w:t>Author</w:t>
      </w:r>
    </w:p>
    <w:p w14:paraId="2600E68D" w14:textId="77777777" w:rsidR="004C412E" w:rsidRPr="004C412E" w:rsidRDefault="004C412E" w:rsidP="004C412E">
      <w:pPr>
        <w:numPr>
          <w:ilvl w:val="0"/>
          <w:numId w:val="46"/>
        </w:numPr>
      </w:pPr>
      <w:r w:rsidRPr="004C412E">
        <w:t xml:space="preserve">Omer Can </w:t>
      </w:r>
      <w:proofErr w:type="spellStart"/>
      <w:r w:rsidRPr="004C412E">
        <w:t>Tolun</w:t>
      </w:r>
      <w:proofErr w:type="spellEnd"/>
    </w:p>
    <w:p w14:paraId="0B99840C" w14:textId="77777777" w:rsidR="004C412E" w:rsidRPr="004C412E" w:rsidRDefault="004C412E" w:rsidP="004C412E">
      <w:pPr>
        <w:numPr>
          <w:ilvl w:val="0"/>
          <w:numId w:val="46"/>
        </w:numPr>
      </w:pPr>
      <w:proofErr w:type="spellStart"/>
      <w:r w:rsidRPr="004C412E">
        <w:t>Kasım</w:t>
      </w:r>
      <w:proofErr w:type="spellEnd"/>
      <w:r w:rsidRPr="004C412E">
        <w:t xml:space="preserve"> </w:t>
      </w:r>
      <w:proofErr w:type="spellStart"/>
      <w:r w:rsidRPr="004C412E">
        <w:t>Zor</w:t>
      </w:r>
      <w:proofErr w:type="spellEnd"/>
    </w:p>
    <w:p w14:paraId="1B6B6527" w14:textId="77777777" w:rsidR="004C412E" w:rsidRPr="004C412E" w:rsidRDefault="004C412E" w:rsidP="004C412E">
      <w:pPr>
        <w:numPr>
          <w:ilvl w:val="0"/>
          <w:numId w:val="46"/>
        </w:numPr>
      </w:pPr>
      <w:proofErr w:type="spellStart"/>
      <w:r w:rsidRPr="004C412E">
        <w:t>Onder</w:t>
      </w:r>
      <w:proofErr w:type="spellEnd"/>
      <w:r w:rsidRPr="004C412E">
        <w:t xml:space="preserve"> </w:t>
      </w:r>
      <w:proofErr w:type="spellStart"/>
      <w:r w:rsidRPr="004C412E">
        <w:t>Tutsoy</w:t>
      </w:r>
      <w:proofErr w:type="spellEnd"/>
    </w:p>
    <w:p w14:paraId="5E786B53" w14:textId="236DC9D7" w:rsidR="004C412E" w:rsidRPr="004C412E" w:rsidRDefault="004C412E" w:rsidP="004C412E">
      <w:pPr>
        <w:tabs>
          <w:tab w:val="num" w:pos="720"/>
        </w:tabs>
      </w:pPr>
      <w:proofErr w:type="spellStart"/>
      <w:proofErr w:type="gramStart"/>
      <w:r w:rsidRPr="004C412E">
        <w:rPr>
          <w:b/>
          <w:bCs/>
        </w:rPr>
        <w:t>Journal</w:t>
      </w:r>
      <w:r>
        <w:rPr>
          <w:b/>
          <w:bCs/>
        </w:rPr>
        <w:t>:</w:t>
      </w:r>
      <w:r w:rsidRPr="004C412E">
        <w:t>Conference</w:t>
      </w:r>
      <w:proofErr w:type="spellEnd"/>
      <w:proofErr w:type="gramEnd"/>
      <w:r w:rsidRPr="004C412E">
        <w:t xml:space="preserve"> Paper</w:t>
      </w:r>
    </w:p>
    <w:p w14:paraId="21442D17" w14:textId="2BFA031F" w:rsidR="004C412E" w:rsidRPr="004C412E" w:rsidRDefault="004C412E" w:rsidP="004C412E">
      <w:pPr>
        <w:tabs>
          <w:tab w:val="num" w:pos="720"/>
        </w:tabs>
      </w:pPr>
      <w:r w:rsidRPr="004C412E">
        <w:rPr>
          <w:b/>
          <w:bCs/>
        </w:rPr>
        <w:t>Publisher</w:t>
      </w:r>
      <w:r>
        <w:rPr>
          <w:b/>
          <w:bCs/>
        </w:rPr>
        <w:t xml:space="preserve">: </w:t>
      </w:r>
      <w:r w:rsidRPr="004C412E">
        <w:t>Not specified in the provided context</w:t>
      </w:r>
    </w:p>
    <w:p w14:paraId="602B164D" w14:textId="5CA4B059" w:rsidR="004C412E" w:rsidRPr="004C412E" w:rsidRDefault="004C412E" w:rsidP="004C412E">
      <w:pPr>
        <w:tabs>
          <w:tab w:val="num" w:pos="720"/>
        </w:tabs>
      </w:pPr>
      <w:r w:rsidRPr="004C412E">
        <w:rPr>
          <w:b/>
          <w:bCs/>
        </w:rPr>
        <w:t>Published Year</w:t>
      </w:r>
      <w:r>
        <w:rPr>
          <w:b/>
          <w:bCs/>
        </w:rPr>
        <w:t>:</w:t>
      </w:r>
      <w:r w:rsidRPr="004C412E">
        <w:rPr>
          <w:b/>
          <w:bCs/>
        </w:rPr>
        <w:t>2023</w:t>
      </w:r>
    </w:p>
    <w:p w14:paraId="70038147" w14:textId="77777777" w:rsidR="004C412E" w:rsidRPr="004C412E" w:rsidRDefault="004C412E" w:rsidP="004C412E">
      <w:pPr>
        <w:tabs>
          <w:tab w:val="num" w:pos="720"/>
        </w:tabs>
        <w:rPr>
          <w:b/>
          <w:bCs/>
        </w:rPr>
      </w:pPr>
      <w:r w:rsidRPr="004C412E">
        <w:rPr>
          <w:b/>
          <w:bCs/>
        </w:rPr>
        <w:t>Workflow/Process</w:t>
      </w:r>
    </w:p>
    <w:p w14:paraId="518383EB" w14:textId="77777777" w:rsidR="004C412E" w:rsidRPr="004C412E" w:rsidRDefault="004C412E" w:rsidP="004C412E">
      <w:pPr>
        <w:numPr>
          <w:ilvl w:val="0"/>
          <w:numId w:val="47"/>
        </w:numPr>
      </w:pPr>
      <w:r w:rsidRPr="004C412E">
        <w:rPr>
          <w:b/>
          <w:bCs/>
        </w:rPr>
        <w:t>Literature Review</w:t>
      </w:r>
      <w:r w:rsidRPr="004C412E">
        <w:t>: Analyzed existing studies on EV charging demand prediction.</w:t>
      </w:r>
    </w:p>
    <w:p w14:paraId="3D68A36A" w14:textId="77777777" w:rsidR="004C412E" w:rsidRPr="004C412E" w:rsidRDefault="004C412E" w:rsidP="004C412E">
      <w:pPr>
        <w:numPr>
          <w:ilvl w:val="0"/>
          <w:numId w:val="47"/>
        </w:numPr>
      </w:pPr>
      <w:r w:rsidRPr="004C412E">
        <w:rPr>
          <w:b/>
          <w:bCs/>
        </w:rPr>
        <w:t>Data Collection</w:t>
      </w:r>
      <w:r w:rsidRPr="004C412E">
        <w:t xml:space="preserve">: Gathered historical data on EV charging from </w:t>
      </w:r>
      <w:proofErr w:type="spellStart"/>
      <w:r w:rsidRPr="004C412E">
        <w:t>PlugShare</w:t>
      </w:r>
      <w:proofErr w:type="spellEnd"/>
      <w:r w:rsidRPr="004C412E">
        <w:t xml:space="preserve"> and EMRA.</w:t>
      </w:r>
    </w:p>
    <w:p w14:paraId="7251F990" w14:textId="77777777" w:rsidR="004C412E" w:rsidRPr="004C412E" w:rsidRDefault="004C412E" w:rsidP="004C412E">
      <w:pPr>
        <w:numPr>
          <w:ilvl w:val="0"/>
          <w:numId w:val="47"/>
        </w:numPr>
      </w:pPr>
      <w:r w:rsidRPr="004C412E">
        <w:rPr>
          <w:b/>
          <w:bCs/>
        </w:rPr>
        <w:t>Feature Selection</w:t>
      </w:r>
      <w:r w:rsidRPr="004C412E">
        <w:t>: Employed Pearson Correlation and ANOVA to select relevant features.</w:t>
      </w:r>
    </w:p>
    <w:p w14:paraId="4DE00445" w14:textId="77777777" w:rsidR="004C412E" w:rsidRPr="004C412E" w:rsidRDefault="004C412E" w:rsidP="004C412E">
      <w:pPr>
        <w:numPr>
          <w:ilvl w:val="0"/>
          <w:numId w:val="47"/>
        </w:numPr>
      </w:pPr>
      <w:r w:rsidRPr="004C412E">
        <w:rPr>
          <w:b/>
          <w:bCs/>
        </w:rPr>
        <w:t>Model Development</w:t>
      </w:r>
      <w:r w:rsidRPr="004C412E">
        <w:t xml:space="preserve">: Implemented GRU networks and </w:t>
      </w:r>
      <w:proofErr w:type="spellStart"/>
      <w:r w:rsidRPr="004C412E">
        <w:t>XGBoost</w:t>
      </w:r>
      <w:proofErr w:type="spellEnd"/>
      <w:r w:rsidRPr="004C412E">
        <w:t xml:space="preserve"> for demand prediction.</w:t>
      </w:r>
    </w:p>
    <w:p w14:paraId="2610A7C1" w14:textId="77777777" w:rsidR="004C412E" w:rsidRPr="004C412E" w:rsidRDefault="004C412E" w:rsidP="004C412E">
      <w:pPr>
        <w:numPr>
          <w:ilvl w:val="0"/>
          <w:numId w:val="47"/>
        </w:numPr>
      </w:pPr>
      <w:r w:rsidRPr="004C412E">
        <w:rPr>
          <w:b/>
          <w:bCs/>
        </w:rPr>
        <w:t>Model Evaluation</w:t>
      </w:r>
      <w:r w:rsidRPr="004C412E">
        <w:t>: Compared model performances using metrics like R-squared, MAPE, and MAE.</w:t>
      </w:r>
    </w:p>
    <w:p w14:paraId="68006509" w14:textId="77777777" w:rsidR="004C412E" w:rsidRPr="004C412E" w:rsidRDefault="004C412E" w:rsidP="004C412E">
      <w:pPr>
        <w:numPr>
          <w:ilvl w:val="0"/>
          <w:numId w:val="47"/>
        </w:numPr>
      </w:pPr>
      <w:r w:rsidRPr="004C412E">
        <w:rPr>
          <w:b/>
          <w:bCs/>
        </w:rPr>
        <w:lastRenderedPageBreak/>
        <w:t>Results Analysis</w:t>
      </w:r>
      <w:r w:rsidRPr="004C412E">
        <w:t>: Evaluated the accuracy and computational efficiency of the models.</w:t>
      </w:r>
    </w:p>
    <w:p w14:paraId="723106DF" w14:textId="77777777" w:rsidR="004C412E" w:rsidRPr="004C412E" w:rsidRDefault="004C412E" w:rsidP="004C412E">
      <w:pPr>
        <w:tabs>
          <w:tab w:val="num" w:pos="720"/>
        </w:tabs>
        <w:rPr>
          <w:b/>
          <w:bCs/>
        </w:rPr>
      </w:pPr>
      <w:r w:rsidRPr="004C412E">
        <w:rPr>
          <w:b/>
          <w:bCs/>
        </w:rPr>
        <w:t>Methodology</w:t>
      </w:r>
    </w:p>
    <w:p w14:paraId="5DE19BD6" w14:textId="77777777" w:rsidR="004C412E" w:rsidRPr="004C412E" w:rsidRDefault="004C412E" w:rsidP="004C412E">
      <w:pPr>
        <w:numPr>
          <w:ilvl w:val="0"/>
          <w:numId w:val="48"/>
        </w:numPr>
      </w:pPr>
      <w:r w:rsidRPr="004C412E">
        <w:rPr>
          <w:b/>
          <w:bCs/>
        </w:rPr>
        <w:t>Statistical Methods</w:t>
      </w:r>
      <w:r w:rsidRPr="004C412E">
        <w:t>: Pearson correlation and ANOVA for feature selection.</w:t>
      </w:r>
    </w:p>
    <w:p w14:paraId="33244047" w14:textId="77777777" w:rsidR="004C412E" w:rsidRPr="004C412E" w:rsidRDefault="004C412E" w:rsidP="004C412E">
      <w:pPr>
        <w:numPr>
          <w:ilvl w:val="0"/>
          <w:numId w:val="48"/>
        </w:numPr>
      </w:pPr>
      <w:r w:rsidRPr="004C412E">
        <w:rPr>
          <w:b/>
          <w:bCs/>
        </w:rPr>
        <w:t>Machine Learning Techniques</w:t>
      </w:r>
      <w:r w:rsidRPr="004C412E">
        <w:t>:</w:t>
      </w:r>
    </w:p>
    <w:p w14:paraId="10C2ADFA" w14:textId="77777777" w:rsidR="004C412E" w:rsidRPr="004C412E" w:rsidRDefault="004C412E" w:rsidP="004C412E">
      <w:pPr>
        <w:numPr>
          <w:ilvl w:val="1"/>
          <w:numId w:val="48"/>
        </w:numPr>
        <w:tabs>
          <w:tab w:val="num" w:pos="720"/>
        </w:tabs>
      </w:pPr>
      <w:r w:rsidRPr="004C412E">
        <w:t>Gated Recurrent Unit (GRU) networks</w:t>
      </w:r>
    </w:p>
    <w:p w14:paraId="1798FC8E" w14:textId="77777777" w:rsidR="004C412E" w:rsidRPr="004C412E" w:rsidRDefault="004C412E" w:rsidP="004C412E">
      <w:pPr>
        <w:numPr>
          <w:ilvl w:val="1"/>
          <w:numId w:val="48"/>
        </w:numPr>
        <w:tabs>
          <w:tab w:val="num" w:pos="720"/>
        </w:tabs>
      </w:pPr>
      <w:proofErr w:type="spellStart"/>
      <w:r w:rsidRPr="004C412E">
        <w:t>eXtreme</w:t>
      </w:r>
      <w:proofErr w:type="spellEnd"/>
      <w:r w:rsidRPr="004C412E">
        <w:t xml:space="preserve"> Gradient Boosting (</w:t>
      </w:r>
      <w:proofErr w:type="spellStart"/>
      <w:r w:rsidRPr="004C412E">
        <w:t>XGBoost</w:t>
      </w:r>
      <w:proofErr w:type="spellEnd"/>
      <w:r w:rsidRPr="004C412E">
        <w:t>) decision trees</w:t>
      </w:r>
    </w:p>
    <w:p w14:paraId="631D97EB" w14:textId="77777777" w:rsidR="004C412E" w:rsidRPr="004C412E" w:rsidRDefault="004C412E" w:rsidP="004C412E">
      <w:pPr>
        <w:numPr>
          <w:ilvl w:val="0"/>
          <w:numId w:val="48"/>
        </w:numPr>
      </w:pPr>
      <w:r w:rsidRPr="004C412E">
        <w:rPr>
          <w:b/>
          <w:bCs/>
        </w:rPr>
        <w:t>Performance Metrics</w:t>
      </w:r>
      <w:r w:rsidRPr="004C412E">
        <w:t>: R-squared, Mean Absolute Percentage Error (MAPE), Mean Absolute Error (MAE).</w:t>
      </w:r>
    </w:p>
    <w:p w14:paraId="015A0564" w14:textId="77777777" w:rsidR="004C412E" w:rsidRPr="004C412E" w:rsidRDefault="004C412E" w:rsidP="004C412E">
      <w:pPr>
        <w:tabs>
          <w:tab w:val="num" w:pos="720"/>
        </w:tabs>
        <w:rPr>
          <w:b/>
          <w:bCs/>
        </w:rPr>
      </w:pPr>
      <w:r w:rsidRPr="004C412E">
        <w:rPr>
          <w:b/>
          <w:bCs/>
        </w:rPr>
        <w:t>Approaches</w:t>
      </w:r>
    </w:p>
    <w:p w14:paraId="758D79D5" w14:textId="77777777" w:rsidR="004C412E" w:rsidRPr="004C412E" w:rsidRDefault="004C412E" w:rsidP="004C412E">
      <w:pPr>
        <w:numPr>
          <w:ilvl w:val="0"/>
          <w:numId w:val="49"/>
        </w:numPr>
      </w:pPr>
      <w:r w:rsidRPr="004C412E">
        <w:rPr>
          <w:b/>
          <w:bCs/>
        </w:rPr>
        <w:t>Hybrid Model</w:t>
      </w:r>
      <w:r w:rsidRPr="004C412E">
        <w:t xml:space="preserve">: Combined statistical methods (PC and ANOVA) with machine learning techniques (GRU and </w:t>
      </w:r>
      <w:proofErr w:type="spellStart"/>
      <w:r w:rsidRPr="004C412E">
        <w:t>XGBoost</w:t>
      </w:r>
      <w:proofErr w:type="spellEnd"/>
      <w:r w:rsidRPr="004C412E">
        <w:t>).</w:t>
      </w:r>
    </w:p>
    <w:p w14:paraId="4F87DC89" w14:textId="77777777" w:rsidR="004C412E" w:rsidRPr="004C412E" w:rsidRDefault="004C412E" w:rsidP="004C412E">
      <w:pPr>
        <w:numPr>
          <w:ilvl w:val="0"/>
          <w:numId w:val="49"/>
        </w:numPr>
      </w:pPr>
      <w:r w:rsidRPr="004C412E">
        <w:rPr>
          <w:b/>
          <w:bCs/>
        </w:rPr>
        <w:t>Benchmarking</w:t>
      </w:r>
      <w:r w:rsidRPr="004C412E">
        <w:t>: Compared the hybrid model's performance against traditional SARIMAX models.</w:t>
      </w:r>
    </w:p>
    <w:p w14:paraId="2A245866" w14:textId="77777777" w:rsidR="004C412E" w:rsidRPr="004C412E" w:rsidRDefault="004C412E" w:rsidP="004C412E">
      <w:pPr>
        <w:tabs>
          <w:tab w:val="num" w:pos="720"/>
        </w:tabs>
        <w:rPr>
          <w:b/>
          <w:bCs/>
        </w:rPr>
      </w:pPr>
      <w:r w:rsidRPr="004C412E">
        <w:rPr>
          <w:b/>
          <w:bCs/>
        </w:rPr>
        <w:t>Source</w:t>
      </w:r>
    </w:p>
    <w:p w14:paraId="4F6018B8" w14:textId="77777777" w:rsidR="004C412E" w:rsidRPr="004C412E" w:rsidRDefault="004C412E" w:rsidP="004C412E">
      <w:pPr>
        <w:tabs>
          <w:tab w:val="num" w:pos="720"/>
        </w:tabs>
      </w:pPr>
      <w:r w:rsidRPr="004C412E">
        <w:rPr>
          <w:b/>
          <w:bCs/>
        </w:rPr>
        <w:t>Not specified in the provided context</w:t>
      </w:r>
    </w:p>
    <w:p w14:paraId="34A1389D" w14:textId="77777777" w:rsidR="004C412E" w:rsidRPr="004C412E" w:rsidRDefault="004C412E" w:rsidP="004C412E">
      <w:pPr>
        <w:tabs>
          <w:tab w:val="num" w:pos="720"/>
        </w:tabs>
        <w:rPr>
          <w:b/>
          <w:bCs/>
        </w:rPr>
      </w:pPr>
      <w:r w:rsidRPr="004C412E">
        <w:rPr>
          <w:b/>
          <w:bCs/>
        </w:rPr>
        <w:t>Dataset</w:t>
      </w:r>
    </w:p>
    <w:p w14:paraId="2805BCD9" w14:textId="77777777" w:rsidR="004C412E" w:rsidRPr="004C412E" w:rsidRDefault="004C412E" w:rsidP="004C412E">
      <w:pPr>
        <w:numPr>
          <w:ilvl w:val="0"/>
          <w:numId w:val="50"/>
        </w:numPr>
      </w:pPr>
      <w:r w:rsidRPr="004C412E">
        <w:rPr>
          <w:b/>
          <w:bCs/>
        </w:rPr>
        <w:t>Source</w:t>
      </w:r>
      <w:r w:rsidRPr="004C412E">
        <w:t xml:space="preserve">: Data obtained from </w:t>
      </w:r>
      <w:proofErr w:type="spellStart"/>
      <w:r w:rsidRPr="004C412E">
        <w:t>PlugShare</w:t>
      </w:r>
      <w:proofErr w:type="spellEnd"/>
      <w:r w:rsidRPr="004C412E">
        <w:t xml:space="preserve"> and the Energy Market Regulatory Authority (EMRA).</w:t>
      </w:r>
    </w:p>
    <w:p w14:paraId="7F2A9430" w14:textId="77777777" w:rsidR="004C412E" w:rsidRPr="004C412E" w:rsidRDefault="004C412E" w:rsidP="004C412E">
      <w:pPr>
        <w:numPr>
          <w:ilvl w:val="0"/>
          <w:numId w:val="50"/>
        </w:numPr>
      </w:pPr>
      <w:r w:rsidRPr="004C412E">
        <w:rPr>
          <w:b/>
          <w:bCs/>
        </w:rPr>
        <w:t>Availability</w:t>
      </w:r>
      <w:r w:rsidRPr="004C412E">
        <w:t>: The dataset is not explicitly mentioned as open-access or public.</w:t>
      </w:r>
    </w:p>
    <w:p w14:paraId="1F8400F5" w14:textId="77777777" w:rsidR="004C412E" w:rsidRPr="004C412E" w:rsidRDefault="004C412E" w:rsidP="004C412E">
      <w:pPr>
        <w:tabs>
          <w:tab w:val="num" w:pos="720"/>
        </w:tabs>
        <w:rPr>
          <w:b/>
          <w:bCs/>
        </w:rPr>
      </w:pPr>
      <w:r w:rsidRPr="004C412E">
        <w:rPr>
          <w:b/>
          <w:bCs/>
        </w:rPr>
        <w:t>Dataset Source Link</w:t>
      </w:r>
    </w:p>
    <w:p w14:paraId="262572E0" w14:textId="77777777" w:rsidR="004C412E" w:rsidRPr="004C412E" w:rsidRDefault="00000000" w:rsidP="004C412E">
      <w:pPr>
        <w:numPr>
          <w:ilvl w:val="0"/>
          <w:numId w:val="51"/>
        </w:numPr>
      </w:pPr>
      <w:hyperlink r:id="rId14" w:tgtFrame="_blank" w:history="1">
        <w:proofErr w:type="spellStart"/>
        <w:r w:rsidR="004C412E" w:rsidRPr="004C412E">
          <w:rPr>
            <w:rStyle w:val="Hyperlink"/>
          </w:rPr>
          <w:t>PlugShare</w:t>
        </w:r>
        <w:proofErr w:type="spellEnd"/>
        <w:r w:rsidR="004C412E" w:rsidRPr="004C412E">
          <w:rPr>
            <w:rStyle w:val="Hyperlink"/>
          </w:rPr>
          <w:t xml:space="preserve"> EV Charging Map</w:t>
        </w:r>
      </w:hyperlink>
    </w:p>
    <w:p w14:paraId="05B4B3E0" w14:textId="77777777" w:rsidR="004C412E" w:rsidRPr="004C412E" w:rsidRDefault="00000000" w:rsidP="004C412E">
      <w:pPr>
        <w:numPr>
          <w:ilvl w:val="0"/>
          <w:numId w:val="51"/>
        </w:numPr>
      </w:pPr>
      <w:hyperlink r:id="rId15" w:tgtFrame="_blank" w:history="1">
        <w:r w:rsidR="004C412E" w:rsidRPr="004C412E">
          <w:rPr>
            <w:rStyle w:val="Hyperlink"/>
          </w:rPr>
          <w:t>Energy Market Regulatory Authority</w:t>
        </w:r>
      </w:hyperlink>
    </w:p>
    <w:p w14:paraId="00654A35" w14:textId="77777777" w:rsidR="004C412E" w:rsidRPr="004C412E" w:rsidRDefault="004C412E" w:rsidP="004C412E">
      <w:pPr>
        <w:tabs>
          <w:tab w:val="num" w:pos="720"/>
        </w:tabs>
        <w:rPr>
          <w:b/>
          <w:bCs/>
        </w:rPr>
      </w:pPr>
      <w:r w:rsidRPr="004C412E">
        <w:rPr>
          <w:b/>
          <w:bCs/>
        </w:rPr>
        <w:t>Research Gaps</w:t>
      </w:r>
    </w:p>
    <w:p w14:paraId="48DC7EB6" w14:textId="77777777" w:rsidR="004C412E" w:rsidRPr="004C412E" w:rsidRDefault="004C412E" w:rsidP="004C412E">
      <w:pPr>
        <w:numPr>
          <w:ilvl w:val="0"/>
          <w:numId w:val="52"/>
        </w:numPr>
      </w:pPr>
      <w:r w:rsidRPr="004C412E">
        <w:t>Lack of comprehensive studies on EV charging demand prediction using hybrid models.</w:t>
      </w:r>
    </w:p>
    <w:p w14:paraId="4DF5F372" w14:textId="77777777" w:rsidR="004C412E" w:rsidRPr="004C412E" w:rsidRDefault="004C412E" w:rsidP="004C412E">
      <w:pPr>
        <w:numPr>
          <w:ilvl w:val="0"/>
          <w:numId w:val="52"/>
        </w:numPr>
      </w:pPr>
      <w:r w:rsidRPr="004C412E">
        <w:t>Need for more accurate forecasting methods to address the integration of EVs into existing infrastructure.</w:t>
      </w:r>
    </w:p>
    <w:p w14:paraId="6F8930C8" w14:textId="77777777" w:rsidR="004C412E" w:rsidRPr="004C412E" w:rsidRDefault="004C412E" w:rsidP="004C412E">
      <w:pPr>
        <w:tabs>
          <w:tab w:val="num" w:pos="720"/>
        </w:tabs>
        <w:rPr>
          <w:b/>
          <w:bCs/>
        </w:rPr>
      </w:pPr>
      <w:r w:rsidRPr="004C412E">
        <w:rPr>
          <w:b/>
          <w:bCs/>
        </w:rPr>
        <w:lastRenderedPageBreak/>
        <w:t>Research Key Findings</w:t>
      </w:r>
    </w:p>
    <w:p w14:paraId="7D2156B9" w14:textId="77777777" w:rsidR="004C412E" w:rsidRPr="004C412E" w:rsidRDefault="004C412E" w:rsidP="004C412E">
      <w:pPr>
        <w:numPr>
          <w:ilvl w:val="0"/>
          <w:numId w:val="53"/>
        </w:numPr>
      </w:pPr>
      <w:r w:rsidRPr="004C412E">
        <w:t xml:space="preserve">The hybrid model of ANOVA and </w:t>
      </w:r>
      <w:proofErr w:type="spellStart"/>
      <w:r w:rsidRPr="004C412E">
        <w:t>XGBoost</w:t>
      </w:r>
      <w:proofErr w:type="spellEnd"/>
      <w:r w:rsidRPr="004C412E">
        <w:t xml:space="preserve"> outperformed other models in terms of accuracy and computational time.</w:t>
      </w:r>
    </w:p>
    <w:p w14:paraId="0308F0F8" w14:textId="77777777" w:rsidR="004C412E" w:rsidRPr="004C412E" w:rsidRDefault="004C412E" w:rsidP="004C412E">
      <w:pPr>
        <w:numPr>
          <w:ilvl w:val="0"/>
          <w:numId w:val="53"/>
        </w:numPr>
      </w:pPr>
      <w:r w:rsidRPr="004C412E">
        <w:t>Significant gap in literature regarding EV charging demand prediction was identified, which this study aims to bridge.</w:t>
      </w:r>
    </w:p>
    <w:p w14:paraId="09111404" w14:textId="77777777" w:rsidR="004C412E" w:rsidRPr="004C412E" w:rsidRDefault="004C412E" w:rsidP="004C412E">
      <w:pPr>
        <w:tabs>
          <w:tab w:val="num" w:pos="720"/>
        </w:tabs>
        <w:rPr>
          <w:b/>
          <w:bCs/>
        </w:rPr>
      </w:pPr>
      <w:r w:rsidRPr="004C412E">
        <w:rPr>
          <w:b/>
          <w:bCs/>
        </w:rPr>
        <w:t>Result-Output</w:t>
      </w:r>
    </w:p>
    <w:p w14:paraId="6F39A097" w14:textId="77777777" w:rsidR="004C412E" w:rsidRPr="004C412E" w:rsidRDefault="004C412E" w:rsidP="004C412E">
      <w:pPr>
        <w:numPr>
          <w:ilvl w:val="0"/>
          <w:numId w:val="54"/>
        </w:numPr>
      </w:pPr>
      <w:r w:rsidRPr="004C412E">
        <w:rPr>
          <w:b/>
          <w:bCs/>
        </w:rPr>
        <w:t>Best Model Performance</w:t>
      </w:r>
      <w:r w:rsidRPr="004C412E">
        <w:t>:</w:t>
      </w:r>
    </w:p>
    <w:p w14:paraId="10D2A81A" w14:textId="77777777" w:rsidR="004C412E" w:rsidRPr="004C412E" w:rsidRDefault="004C412E" w:rsidP="004C412E">
      <w:pPr>
        <w:numPr>
          <w:ilvl w:val="1"/>
          <w:numId w:val="54"/>
        </w:numPr>
        <w:tabs>
          <w:tab w:val="num" w:pos="720"/>
        </w:tabs>
      </w:pPr>
      <w:proofErr w:type="spellStart"/>
      <w:r w:rsidRPr="004C412E">
        <w:t>XGBoost</w:t>
      </w:r>
      <w:proofErr w:type="spellEnd"/>
      <w:r w:rsidRPr="004C412E">
        <w:t xml:space="preserve"> with ANOVA feature selection achieved a MAPE of 14.33%.</w:t>
      </w:r>
    </w:p>
    <w:p w14:paraId="7C879D52" w14:textId="77777777" w:rsidR="004C412E" w:rsidRPr="004C412E" w:rsidRDefault="004C412E" w:rsidP="004C412E">
      <w:pPr>
        <w:numPr>
          <w:ilvl w:val="1"/>
          <w:numId w:val="54"/>
        </w:numPr>
        <w:tabs>
          <w:tab w:val="num" w:pos="720"/>
        </w:tabs>
      </w:pPr>
      <w:r w:rsidRPr="004C412E">
        <w:t>GRU networks had a comparable MAPE but took longer to execute.</w:t>
      </w:r>
    </w:p>
    <w:p w14:paraId="79AB559C" w14:textId="77777777" w:rsidR="004C412E" w:rsidRPr="004C412E" w:rsidRDefault="004C412E" w:rsidP="004C412E">
      <w:pPr>
        <w:numPr>
          <w:ilvl w:val="0"/>
          <w:numId w:val="54"/>
        </w:numPr>
      </w:pPr>
      <w:r w:rsidRPr="004C412E">
        <w:rPr>
          <w:b/>
          <w:bCs/>
        </w:rPr>
        <w:t>Performance Comparison</w:t>
      </w:r>
      <w:r w:rsidRPr="004C412E">
        <w:t>:</w:t>
      </w:r>
    </w:p>
    <w:p w14:paraId="3D004792" w14:textId="77777777" w:rsidR="004C412E" w:rsidRPr="004C412E" w:rsidRDefault="004C412E" w:rsidP="004C412E">
      <w:pPr>
        <w:numPr>
          <w:ilvl w:val="1"/>
          <w:numId w:val="54"/>
        </w:numPr>
        <w:tabs>
          <w:tab w:val="num" w:pos="720"/>
        </w:tabs>
      </w:pPr>
      <w:proofErr w:type="spellStart"/>
      <w:r w:rsidRPr="004C412E">
        <w:t>XGBoost</w:t>
      </w:r>
      <w:proofErr w:type="spellEnd"/>
      <w:r w:rsidRPr="004C412E">
        <w:t xml:space="preserve"> *: Best</w:t>
      </w:r>
    </w:p>
    <w:p w14:paraId="4EC6764B" w14:textId="77777777" w:rsidR="004C412E" w:rsidRPr="004C412E" w:rsidRDefault="004C412E" w:rsidP="004C412E">
      <w:pPr>
        <w:numPr>
          <w:ilvl w:val="1"/>
          <w:numId w:val="54"/>
        </w:numPr>
        <w:tabs>
          <w:tab w:val="num" w:pos="720"/>
        </w:tabs>
      </w:pPr>
      <w:r w:rsidRPr="004C412E">
        <w:t>GRU *: Good</w:t>
      </w:r>
    </w:p>
    <w:p w14:paraId="2EB4F550" w14:textId="77777777" w:rsidR="004C412E" w:rsidRPr="004C412E" w:rsidRDefault="004C412E" w:rsidP="004C412E">
      <w:pPr>
        <w:numPr>
          <w:ilvl w:val="1"/>
          <w:numId w:val="54"/>
        </w:numPr>
        <w:tabs>
          <w:tab w:val="num" w:pos="720"/>
        </w:tabs>
      </w:pPr>
      <w:r w:rsidRPr="004C412E">
        <w:t>SARIMAX: Medium</w:t>
      </w:r>
    </w:p>
    <w:p w14:paraId="6F33BE46" w14:textId="77777777" w:rsidR="004C412E" w:rsidRPr="004C412E" w:rsidRDefault="004C412E" w:rsidP="004C412E">
      <w:pPr>
        <w:tabs>
          <w:tab w:val="num" w:pos="720"/>
        </w:tabs>
        <w:rPr>
          <w:b/>
          <w:bCs/>
        </w:rPr>
      </w:pPr>
      <w:r w:rsidRPr="004C412E">
        <w:rPr>
          <w:b/>
          <w:bCs/>
        </w:rPr>
        <w:t>Citations and References</w:t>
      </w:r>
    </w:p>
    <w:p w14:paraId="2F1776D2" w14:textId="77777777" w:rsidR="004C412E" w:rsidRPr="004C412E" w:rsidRDefault="004C412E" w:rsidP="004C412E">
      <w:pPr>
        <w:numPr>
          <w:ilvl w:val="0"/>
          <w:numId w:val="55"/>
        </w:numPr>
      </w:pPr>
      <w:r w:rsidRPr="004C412E">
        <w:t>Yi et al. proposed a time-series forecasting method for commercial EV charging demand using deep learning [8].</w:t>
      </w:r>
    </w:p>
    <w:p w14:paraId="323625A4" w14:textId="77777777" w:rsidR="004C412E" w:rsidRPr="004C412E" w:rsidRDefault="004C412E" w:rsidP="004C412E">
      <w:pPr>
        <w:numPr>
          <w:ilvl w:val="0"/>
          <w:numId w:val="55"/>
        </w:numPr>
      </w:pPr>
      <w:proofErr w:type="spellStart"/>
      <w:r w:rsidRPr="004C412E">
        <w:t>Sumanasena</w:t>
      </w:r>
      <w:proofErr w:type="spellEnd"/>
      <w:r w:rsidRPr="004C412E">
        <w:t xml:space="preserve"> et al. developed an AI framework for addressing deficiencies in EV infrastructure [9].</w:t>
      </w:r>
    </w:p>
    <w:p w14:paraId="624EC5C4" w14:textId="77777777" w:rsidR="004C412E" w:rsidRPr="004C412E" w:rsidRDefault="004C412E" w:rsidP="004C412E">
      <w:pPr>
        <w:numPr>
          <w:ilvl w:val="0"/>
          <w:numId w:val="55"/>
        </w:numPr>
      </w:pPr>
      <w:proofErr w:type="spellStart"/>
      <w:r w:rsidRPr="004C412E">
        <w:t>Amini</w:t>
      </w:r>
      <w:proofErr w:type="spellEnd"/>
      <w:r w:rsidRPr="004C412E">
        <w:t xml:space="preserve"> et al. utilized ARIMA for forecasting electricity demand based on EV parking data [10].</w:t>
      </w:r>
    </w:p>
    <w:p w14:paraId="0305CB18" w14:textId="77777777" w:rsidR="004C412E" w:rsidRPr="004C412E" w:rsidRDefault="004C412E" w:rsidP="004C412E">
      <w:pPr>
        <w:numPr>
          <w:ilvl w:val="0"/>
          <w:numId w:val="55"/>
        </w:numPr>
      </w:pPr>
      <w:r w:rsidRPr="004C412E">
        <w:t>Kim and Kim compared various forecasting methods for electricity consumption due to EVs [11].</w:t>
      </w:r>
    </w:p>
    <w:p w14:paraId="104D17DC" w14:textId="77777777" w:rsidR="004C412E" w:rsidRPr="004C412E" w:rsidRDefault="004C412E" w:rsidP="004C412E">
      <w:pPr>
        <w:numPr>
          <w:ilvl w:val="0"/>
          <w:numId w:val="55"/>
        </w:numPr>
      </w:pPr>
      <w:r w:rsidRPr="004C412E">
        <w:t>Hu et al. applied deep learning for short-term EV charging demand prediction [12].</w:t>
      </w:r>
    </w:p>
    <w:p w14:paraId="045AE51D" w14:textId="77777777" w:rsidR="00013B94" w:rsidRDefault="00013B94" w:rsidP="00EE503E">
      <w:pPr>
        <w:tabs>
          <w:tab w:val="num" w:pos="720"/>
        </w:tabs>
      </w:pPr>
    </w:p>
    <w:p w14:paraId="5B60F7A5" w14:textId="77777777" w:rsidR="00013B94" w:rsidRDefault="00013B94" w:rsidP="00EE503E">
      <w:pPr>
        <w:tabs>
          <w:tab w:val="num" w:pos="720"/>
        </w:tabs>
      </w:pPr>
    </w:p>
    <w:p w14:paraId="2DAF5755" w14:textId="77777777" w:rsidR="00013B94" w:rsidRDefault="00013B94" w:rsidP="00EE503E">
      <w:pPr>
        <w:tabs>
          <w:tab w:val="num" w:pos="720"/>
        </w:tabs>
      </w:pPr>
    </w:p>
    <w:p w14:paraId="7A3F55C8" w14:textId="77777777" w:rsidR="00013B94" w:rsidRDefault="00013B94" w:rsidP="00EE503E">
      <w:pPr>
        <w:tabs>
          <w:tab w:val="num" w:pos="720"/>
        </w:tabs>
      </w:pPr>
    </w:p>
    <w:p w14:paraId="7B08FD3D" w14:textId="77777777" w:rsidR="004C412E" w:rsidRDefault="004C412E" w:rsidP="00EE503E">
      <w:pPr>
        <w:tabs>
          <w:tab w:val="num" w:pos="720"/>
        </w:tabs>
      </w:pPr>
    </w:p>
    <w:p w14:paraId="34EE017A" w14:textId="6EE35BA8" w:rsidR="00322614" w:rsidRPr="00322614" w:rsidRDefault="00322614" w:rsidP="00322614">
      <w:pPr>
        <w:tabs>
          <w:tab w:val="num" w:pos="720"/>
        </w:tabs>
      </w:pPr>
      <w:r>
        <w:lastRenderedPageBreak/>
        <w:t>6.</w:t>
      </w:r>
      <w:proofErr w:type="gramStart"/>
      <w:r w:rsidRPr="00322614">
        <w:rPr>
          <w:b/>
          <w:bCs/>
        </w:rPr>
        <w:t>Title</w:t>
      </w:r>
      <w:r>
        <w:rPr>
          <w:b/>
          <w:bCs/>
        </w:rPr>
        <w:t>:</w:t>
      </w:r>
      <w:r w:rsidRPr="00322614">
        <w:t>Machine</w:t>
      </w:r>
      <w:proofErr w:type="gramEnd"/>
      <w:r w:rsidRPr="00322614">
        <w:t xml:space="preserve"> Learning Models for Predicting Electric Vehicle Load</w:t>
      </w:r>
    </w:p>
    <w:p w14:paraId="40DE37DD" w14:textId="1261BCC5" w:rsidR="00322614" w:rsidRPr="00322614" w:rsidRDefault="00322614" w:rsidP="00322614">
      <w:pPr>
        <w:tabs>
          <w:tab w:val="num" w:pos="720"/>
        </w:tabs>
      </w:pPr>
      <w:r w:rsidRPr="00322614">
        <w:rPr>
          <w:b/>
          <w:bCs/>
        </w:rPr>
        <w:t xml:space="preserve">Paper </w:t>
      </w:r>
      <w:proofErr w:type="gramStart"/>
      <w:r w:rsidRPr="00322614">
        <w:rPr>
          <w:b/>
          <w:bCs/>
        </w:rPr>
        <w:t>Name</w:t>
      </w:r>
      <w:r>
        <w:rPr>
          <w:b/>
          <w:bCs/>
        </w:rPr>
        <w:t>:</w:t>
      </w:r>
      <w:r w:rsidRPr="00322614">
        <w:t>E</w:t>
      </w:r>
      <w:proofErr w:type="gramEnd"/>
      <w:r w:rsidRPr="00322614">
        <w:t>3S Web of Conferences_2024_Machine Learning Models for Predicting and Managing Electric Vehicle Load in Smart Grids</w:t>
      </w:r>
    </w:p>
    <w:p w14:paraId="49E4D30D" w14:textId="2A8163CB" w:rsidR="00322614" w:rsidRPr="00322614" w:rsidRDefault="00322614" w:rsidP="00322614">
      <w:pPr>
        <w:tabs>
          <w:tab w:val="num" w:pos="720"/>
        </w:tabs>
        <w:rPr>
          <w:b/>
          <w:bCs/>
        </w:rPr>
      </w:pPr>
      <w:r w:rsidRPr="00322614">
        <w:rPr>
          <w:b/>
          <w:bCs/>
        </w:rPr>
        <w:t>Author</w:t>
      </w:r>
    </w:p>
    <w:p w14:paraId="6A817189" w14:textId="77777777" w:rsidR="00322614" w:rsidRPr="00322614" w:rsidRDefault="00322614" w:rsidP="00322614">
      <w:pPr>
        <w:numPr>
          <w:ilvl w:val="0"/>
          <w:numId w:val="56"/>
        </w:numPr>
      </w:pPr>
      <w:proofErr w:type="spellStart"/>
      <w:r w:rsidRPr="00322614">
        <w:t>Vasupalli</w:t>
      </w:r>
      <w:proofErr w:type="spellEnd"/>
      <w:r w:rsidRPr="00322614">
        <w:t xml:space="preserve"> Manoj</w:t>
      </w:r>
    </w:p>
    <w:p w14:paraId="02ED907B" w14:textId="77777777" w:rsidR="00322614" w:rsidRPr="00322614" w:rsidRDefault="00322614" w:rsidP="00322614">
      <w:pPr>
        <w:numPr>
          <w:ilvl w:val="0"/>
          <w:numId w:val="56"/>
        </w:numPr>
      </w:pPr>
      <w:r w:rsidRPr="00322614">
        <w:t xml:space="preserve">M. </w:t>
      </w:r>
      <w:proofErr w:type="spellStart"/>
      <w:r w:rsidRPr="00322614">
        <w:t>Ramasekhara</w:t>
      </w:r>
      <w:proofErr w:type="spellEnd"/>
      <w:r w:rsidRPr="00322614">
        <w:t xml:space="preserve"> Reddy</w:t>
      </w:r>
    </w:p>
    <w:p w14:paraId="6ECC6DE3" w14:textId="77777777" w:rsidR="00322614" w:rsidRPr="00322614" w:rsidRDefault="00322614" w:rsidP="00322614">
      <w:pPr>
        <w:numPr>
          <w:ilvl w:val="0"/>
          <w:numId w:val="56"/>
        </w:numPr>
      </w:pPr>
      <w:r w:rsidRPr="00322614">
        <w:t xml:space="preserve">G. </w:t>
      </w:r>
      <w:proofErr w:type="spellStart"/>
      <w:r w:rsidRPr="00322614">
        <w:t>Nooka</w:t>
      </w:r>
      <w:proofErr w:type="spellEnd"/>
      <w:r w:rsidRPr="00322614">
        <w:t xml:space="preserve"> Raju</w:t>
      </w:r>
    </w:p>
    <w:p w14:paraId="33A087F1" w14:textId="77777777" w:rsidR="00322614" w:rsidRPr="00322614" w:rsidRDefault="00322614" w:rsidP="00322614">
      <w:pPr>
        <w:numPr>
          <w:ilvl w:val="0"/>
          <w:numId w:val="56"/>
        </w:numPr>
      </w:pPr>
      <w:r w:rsidRPr="00322614">
        <w:t xml:space="preserve">Ramakrishna </w:t>
      </w:r>
      <w:proofErr w:type="spellStart"/>
      <w:r w:rsidRPr="00322614">
        <w:t>Raghutu</w:t>
      </w:r>
      <w:proofErr w:type="spellEnd"/>
    </w:p>
    <w:p w14:paraId="308BF74D" w14:textId="77777777" w:rsidR="00322614" w:rsidRPr="00322614" w:rsidRDefault="00322614" w:rsidP="00322614">
      <w:pPr>
        <w:numPr>
          <w:ilvl w:val="0"/>
          <w:numId w:val="56"/>
        </w:numPr>
      </w:pPr>
      <w:r w:rsidRPr="00322614">
        <w:t xml:space="preserve">P. A. </w:t>
      </w:r>
      <w:proofErr w:type="spellStart"/>
      <w:r w:rsidRPr="00322614">
        <w:t>Mohanarao</w:t>
      </w:r>
      <w:proofErr w:type="spellEnd"/>
    </w:p>
    <w:p w14:paraId="049B1B25" w14:textId="77777777" w:rsidR="00322614" w:rsidRPr="00322614" w:rsidRDefault="00322614" w:rsidP="00322614">
      <w:pPr>
        <w:numPr>
          <w:ilvl w:val="0"/>
          <w:numId w:val="56"/>
        </w:numPr>
      </w:pPr>
      <w:proofErr w:type="spellStart"/>
      <w:r w:rsidRPr="00322614">
        <w:t>Aakula</w:t>
      </w:r>
      <w:proofErr w:type="spellEnd"/>
      <w:r w:rsidRPr="00322614">
        <w:t xml:space="preserve"> Swathi</w:t>
      </w:r>
    </w:p>
    <w:p w14:paraId="6B15098B" w14:textId="1901E18F" w:rsidR="00322614" w:rsidRPr="00322614" w:rsidRDefault="00322614" w:rsidP="00322614">
      <w:pPr>
        <w:tabs>
          <w:tab w:val="num" w:pos="720"/>
        </w:tabs>
      </w:pPr>
      <w:proofErr w:type="gramStart"/>
      <w:r w:rsidRPr="00322614">
        <w:rPr>
          <w:b/>
          <w:bCs/>
        </w:rPr>
        <w:t>Journal</w:t>
      </w:r>
      <w:r>
        <w:rPr>
          <w:b/>
          <w:bCs/>
        </w:rPr>
        <w:t>:</w:t>
      </w:r>
      <w:r w:rsidRPr="00322614">
        <w:rPr>
          <w:b/>
          <w:bCs/>
        </w:rPr>
        <w:t>E</w:t>
      </w:r>
      <w:proofErr w:type="gramEnd"/>
      <w:r w:rsidRPr="00322614">
        <w:rPr>
          <w:b/>
          <w:bCs/>
        </w:rPr>
        <w:t>3S Web of Conferences</w:t>
      </w:r>
    </w:p>
    <w:p w14:paraId="4994ED81" w14:textId="6C75A7F7" w:rsidR="00322614" w:rsidRPr="00322614" w:rsidRDefault="00322614" w:rsidP="00322614">
      <w:pPr>
        <w:tabs>
          <w:tab w:val="num" w:pos="720"/>
        </w:tabs>
      </w:pPr>
      <w:proofErr w:type="spellStart"/>
      <w:proofErr w:type="gramStart"/>
      <w:r w:rsidRPr="00322614">
        <w:rPr>
          <w:b/>
          <w:bCs/>
        </w:rPr>
        <w:t>Publisher</w:t>
      </w:r>
      <w:r>
        <w:rPr>
          <w:b/>
          <w:bCs/>
        </w:rPr>
        <w:t>:</w:t>
      </w:r>
      <w:r w:rsidRPr="00322614">
        <w:t>EDP</w:t>
      </w:r>
      <w:proofErr w:type="spellEnd"/>
      <w:proofErr w:type="gramEnd"/>
      <w:r w:rsidRPr="00322614">
        <w:t xml:space="preserve"> Sciences</w:t>
      </w:r>
    </w:p>
    <w:p w14:paraId="495FACE1" w14:textId="041773FE" w:rsidR="00322614" w:rsidRPr="00322614" w:rsidRDefault="00322614" w:rsidP="00322614">
      <w:pPr>
        <w:tabs>
          <w:tab w:val="num" w:pos="720"/>
        </w:tabs>
      </w:pPr>
      <w:r w:rsidRPr="00322614">
        <w:rPr>
          <w:b/>
          <w:bCs/>
        </w:rPr>
        <w:t>Published Year</w:t>
      </w:r>
      <w:r>
        <w:rPr>
          <w:b/>
          <w:bCs/>
        </w:rPr>
        <w:t>:</w:t>
      </w:r>
      <w:r w:rsidRPr="00322614">
        <w:t>2024</w:t>
      </w:r>
    </w:p>
    <w:p w14:paraId="76781B83" w14:textId="77777777" w:rsidR="00322614" w:rsidRPr="00322614" w:rsidRDefault="00322614" w:rsidP="00322614">
      <w:pPr>
        <w:tabs>
          <w:tab w:val="num" w:pos="720"/>
        </w:tabs>
        <w:rPr>
          <w:b/>
          <w:bCs/>
        </w:rPr>
      </w:pPr>
      <w:r w:rsidRPr="00322614">
        <w:rPr>
          <w:b/>
          <w:bCs/>
        </w:rPr>
        <w:t>Workflow/Process (in Detail)</w:t>
      </w:r>
    </w:p>
    <w:p w14:paraId="78C46061" w14:textId="77777777" w:rsidR="00322614" w:rsidRPr="00322614" w:rsidRDefault="00322614" w:rsidP="00322614">
      <w:pPr>
        <w:numPr>
          <w:ilvl w:val="0"/>
          <w:numId w:val="57"/>
        </w:numPr>
      </w:pPr>
      <w:r w:rsidRPr="00322614">
        <w:rPr>
          <w:b/>
          <w:bCs/>
        </w:rPr>
        <w:t>Data Collection</w:t>
      </w:r>
      <w:r w:rsidRPr="00322614">
        <w:t>: Gather real EV charging data, weather data, user interaction data, and smart grid metrics.</w:t>
      </w:r>
    </w:p>
    <w:p w14:paraId="20B269BE" w14:textId="77777777" w:rsidR="00322614" w:rsidRPr="00322614" w:rsidRDefault="00322614" w:rsidP="00322614">
      <w:pPr>
        <w:numPr>
          <w:ilvl w:val="0"/>
          <w:numId w:val="57"/>
        </w:numPr>
      </w:pPr>
      <w:r w:rsidRPr="00322614">
        <w:rPr>
          <w:b/>
          <w:bCs/>
        </w:rPr>
        <w:t>Data Preparation</w:t>
      </w:r>
      <w:r w:rsidRPr="00322614">
        <w:t>: Clean the data, engineer features, and normalize datasets for consistency.</w:t>
      </w:r>
    </w:p>
    <w:p w14:paraId="778F6547" w14:textId="77777777" w:rsidR="00322614" w:rsidRPr="00322614" w:rsidRDefault="00322614" w:rsidP="00322614">
      <w:pPr>
        <w:numPr>
          <w:ilvl w:val="0"/>
          <w:numId w:val="57"/>
        </w:numPr>
      </w:pPr>
      <w:r w:rsidRPr="00322614">
        <w:rPr>
          <w:b/>
          <w:bCs/>
        </w:rPr>
        <w:t>Model Development</w:t>
      </w:r>
      <w:r w:rsidRPr="00322614">
        <w:t>: Create machine learning models (e.g., neural networks, support vector machines) using historical data.</w:t>
      </w:r>
    </w:p>
    <w:p w14:paraId="532D4B07" w14:textId="77777777" w:rsidR="00322614" w:rsidRPr="00322614" w:rsidRDefault="00322614" w:rsidP="00322614">
      <w:pPr>
        <w:numPr>
          <w:ilvl w:val="0"/>
          <w:numId w:val="57"/>
        </w:numPr>
      </w:pPr>
      <w:r w:rsidRPr="00322614">
        <w:rPr>
          <w:b/>
          <w:bCs/>
        </w:rPr>
        <w:t>Model Training</w:t>
      </w:r>
      <w:r w:rsidRPr="00322614">
        <w:t>: Train models on subsets of data to learn patterns and optimize hyperparameters.</w:t>
      </w:r>
    </w:p>
    <w:p w14:paraId="0BA43DAA" w14:textId="77777777" w:rsidR="00322614" w:rsidRPr="00322614" w:rsidRDefault="00322614" w:rsidP="00322614">
      <w:pPr>
        <w:numPr>
          <w:ilvl w:val="0"/>
          <w:numId w:val="57"/>
        </w:numPr>
      </w:pPr>
      <w:r w:rsidRPr="00322614">
        <w:rPr>
          <w:b/>
          <w:bCs/>
        </w:rPr>
        <w:t>Model Validation</w:t>
      </w:r>
      <w:r w:rsidRPr="00322614">
        <w:t>: Validate models using cross-validation techniques to ensure generalizability.</w:t>
      </w:r>
    </w:p>
    <w:p w14:paraId="36DE485F" w14:textId="77777777" w:rsidR="00322614" w:rsidRPr="00322614" w:rsidRDefault="00322614" w:rsidP="00322614">
      <w:pPr>
        <w:numPr>
          <w:ilvl w:val="0"/>
          <w:numId w:val="57"/>
        </w:numPr>
      </w:pPr>
      <w:r w:rsidRPr="00322614">
        <w:rPr>
          <w:b/>
          <w:bCs/>
        </w:rPr>
        <w:t>Model Deployment</w:t>
      </w:r>
      <w:r w:rsidRPr="00322614">
        <w:t>: Integrate predictive models into smart grid management systems for real-time predictions.</w:t>
      </w:r>
    </w:p>
    <w:p w14:paraId="088B4566" w14:textId="77777777" w:rsidR="00322614" w:rsidRPr="00322614" w:rsidRDefault="00322614" w:rsidP="00322614">
      <w:pPr>
        <w:numPr>
          <w:ilvl w:val="0"/>
          <w:numId w:val="57"/>
        </w:numPr>
      </w:pPr>
      <w:r w:rsidRPr="00322614">
        <w:rPr>
          <w:b/>
          <w:bCs/>
        </w:rPr>
        <w:t>Continuous Improvement</w:t>
      </w:r>
      <w:r w:rsidRPr="00322614">
        <w:t>: Regularly retrain models with new data to maintain accuracy.</w:t>
      </w:r>
    </w:p>
    <w:p w14:paraId="61F20835" w14:textId="77777777" w:rsidR="00322614" w:rsidRPr="00322614" w:rsidRDefault="00322614" w:rsidP="00322614">
      <w:pPr>
        <w:tabs>
          <w:tab w:val="num" w:pos="720"/>
        </w:tabs>
        <w:rPr>
          <w:b/>
          <w:bCs/>
        </w:rPr>
      </w:pPr>
      <w:r w:rsidRPr="00322614">
        <w:rPr>
          <w:b/>
          <w:bCs/>
        </w:rPr>
        <w:lastRenderedPageBreak/>
        <w:t>Methodology</w:t>
      </w:r>
    </w:p>
    <w:p w14:paraId="1D31D543" w14:textId="77777777" w:rsidR="00322614" w:rsidRPr="00322614" w:rsidRDefault="00322614" w:rsidP="00322614">
      <w:pPr>
        <w:numPr>
          <w:ilvl w:val="0"/>
          <w:numId w:val="58"/>
        </w:numPr>
      </w:pPr>
      <w:r w:rsidRPr="00322614">
        <w:t>The research employs machine learning techniques to predict EV load in smart grids.</w:t>
      </w:r>
    </w:p>
    <w:p w14:paraId="1BCF366C" w14:textId="77777777" w:rsidR="00322614" w:rsidRPr="00322614" w:rsidRDefault="00322614" w:rsidP="00322614">
      <w:pPr>
        <w:numPr>
          <w:ilvl w:val="0"/>
          <w:numId w:val="58"/>
        </w:numPr>
      </w:pPr>
      <w:r w:rsidRPr="00322614">
        <w:t>It includes data collection, preparation, model training, validation, and deployment processes.</w:t>
      </w:r>
    </w:p>
    <w:p w14:paraId="776780DB" w14:textId="77777777" w:rsidR="00322614" w:rsidRPr="00322614" w:rsidRDefault="00322614" w:rsidP="00322614">
      <w:pPr>
        <w:tabs>
          <w:tab w:val="num" w:pos="720"/>
        </w:tabs>
        <w:rPr>
          <w:b/>
          <w:bCs/>
        </w:rPr>
      </w:pPr>
      <w:r w:rsidRPr="00322614">
        <w:rPr>
          <w:b/>
          <w:bCs/>
        </w:rPr>
        <w:t>Approaches (in Detail)</w:t>
      </w:r>
    </w:p>
    <w:p w14:paraId="58C75787" w14:textId="77777777" w:rsidR="00322614" w:rsidRPr="00322614" w:rsidRDefault="00322614" w:rsidP="00322614">
      <w:pPr>
        <w:numPr>
          <w:ilvl w:val="0"/>
          <w:numId w:val="59"/>
        </w:numPr>
      </w:pPr>
      <w:r w:rsidRPr="00322614">
        <w:rPr>
          <w:b/>
          <w:bCs/>
        </w:rPr>
        <w:t>Machine Learning Models</w:t>
      </w:r>
      <w:r w:rsidRPr="00322614">
        <w:t>: Utilizes various models such as:</w:t>
      </w:r>
    </w:p>
    <w:p w14:paraId="7275CD8D" w14:textId="77777777" w:rsidR="00322614" w:rsidRPr="00322614" w:rsidRDefault="00322614" w:rsidP="00322614">
      <w:pPr>
        <w:numPr>
          <w:ilvl w:val="1"/>
          <w:numId w:val="59"/>
        </w:numPr>
        <w:tabs>
          <w:tab w:val="num" w:pos="720"/>
        </w:tabs>
      </w:pPr>
      <w:r w:rsidRPr="00322614">
        <w:rPr>
          <w:b/>
          <w:bCs/>
        </w:rPr>
        <w:t>Neural Networks</w:t>
      </w:r>
      <w:r w:rsidRPr="00322614">
        <w:t>: Captures complex nonlinear relationships.</w:t>
      </w:r>
    </w:p>
    <w:p w14:paraId="2C5B8F90" w14:textId="77777777" w:rsidR="00322614" w:rsidRPr="00322614" w:rsidRDefault="00322614" w:rsidP="00322614">
      <w:pPr>
        <w:numPr>
          <w:ilvl w:val="1"/>
          <w:numId w:val="59"/>
        </w:numPr>
        <w:tabs>
          <w:tab w:val="num" w:pos="720"/>
        </w:tabs>
      </w:pPr>
      <w:r w:rsidRPr="00322614">
        <w:rPr>
          <w:b/>
          <w:bCs/>
        </w:rPr>
        <w:t>Support Vector Machines (SVM)</w:t>
      </w:r>
      <w:r w:rsidRPr="00322614">
        <w:t>: Effective in high-dimensional spaces.</w:t>
      </w:r>
    </w:p>
    <w:p w14:paraId="4F9F4C2C" w14:textId="77777777" w:rsidR="00322614" w:rsidRPr="00322614" w:rsidRDefault="00322614" w:rsidP="00322614">
      <w:pPr>
        <w:numPr>
          <w:ilvl w:val="1"/>
          <w:numId w:val="59"/>
        </w:numPr>
        <w:tabs>
          <w:tab w:val="num" w:pos="720"/>
        </w:tabs>
      </w:pPr>
      <w:r w:rsidRPr="00322614">
        <w:rPr>
          <w:b/>
          <w:bCs/>
        </w:rPr>
        <w:t>Random Forests</w:t>
      </w:r>
      <w:r w:rsidRPr="00322614">
        <w:t>: Robust against overfitting and handles large datasets.</w:t>
      </w:r>
    </w:p>
    <w:p w14:paraId="2D3A0B0D" w14:textId="77777777" w:rsidR="00322614" w:rsidRPr="00322614" w:rsidRDefault="00322614" w:rsidP="00322614">
      <w:pPr>
        <w:numPr>
          <w:ilvl w:val="1"/>
          <w:numId w:val="59"/>
        </w:numPr>
        <w:tabs>
          <w:tab w:val="num" w:pos="720"/>
        </w:tabs>
      </w:pPr>
      <w:r w:rsidRPr="00322614">
        <w:rPr>
          <w:b/>
          <w:bCs/>
        </w:rPr>
        <w:t>Gradient Boosting Machines (GBM)</w:t>
      </w:r>
      <w:r w:rsidRPr="00322614">
        <w:t>: Combines multiple weak learners for strong performance.</w:t>
      </w:r>
    </w:p>
    <w:p w14:paraId="26C6CE1C" w14:textId="77777777" w:rsidR="00322614" w:rsidRPr="00322614" w:rsidRDefault="00322614" w:rsidP="00322614">
      <w:pPr>
        <w:numPr>
          <w:ilvl w:val="0"/>
          <w:numId w:val="59"/>
        </w:numPr>
      </w:pPr>
      <w:r w:rsidRPr="00322614">
        <w:rPr>
          <w:b/>
          <w:bCs/>
        </w:rPr>
        <w:t>Load Management Strategies</w:t>
      </w:r>
      <w:r w:rsidRPr="00322614">
        <w:t>: Includes demand response programs, load shifting, and integration with renewable energy sources.</w:t>
      </w:r>
    </w:p>
    <w:p w14:paraId="33DDE097" w14:textId="77777777" w:rsidR="00322614" w:rsidRPr="00322614" w:rsidRDefault="00322614" w:rsidP="00322614">
      <w:pPr>
        <w:tabs>
          <w:tab w:val="num" w:pos="720"/>
        </w:tabs>
        <w:rPr>
          <w:b/>
          <w:bCs/>
        </w:rPr>
      </w:pPr>
      <w:r w:rsidRPr="00322614">
        <w:rPr>
          <w:b/>
          <w:bCs/>
        </w:rPr>
        <w:t>Source</w:t>
      </w:r>
    </w:p>
    <w:p w14:paraId="61FDC138" w14:textId="77777777" w:rsidR="00322614" w:rsidRPr="00322614" w:rsidRDefault="00322614" w:rsidP="00322614">
      <w:pPr>
        <w:numPr>
          <w:ilvl w:val="0"/>
          <w:numId w:val="60"/>
        </w:numPr>
      </w:pPr>
      <w:r w:rsidRPr="00322614">
        <w:t>The paper is available through the E3S Web of Conferences platform.</w:t>
      </w:r>
    </w:p>
    <w:p w14:paraId="5EEA5C4E" w14:textId="77777777" w:rsidR="00322614" w:rsidRPr="00322614" w:rsidRDefault="00322614" w:rsidP="00322614">
      <w:pPr>
        <w:tabs>
          <w:tab w:val="num" w:pos="720"/>
        </w:tabs>
        <w:rPr>
          <w:b/>
          <w:bCs/>
        </w:rPr>
      </w:pPr>
      <w:r w:rsidRPr="00322614">
        <w:rPr>
          <w:b/>
          <w:bCs/>
        </w:rPr>
        <w:t>Dataset</w:t>
      </w:r>
    </w:p>
    <w:p w14:paraId="5FE409CE" w14:textId="77777777" w:rsidR="00322614" w:rsidRPr="00322614" w:rsidRDefault="00322614" w:rsidP="00322614">
      <w:pPr>
        <w:numPr>
          <w:ilvl w:val="0"/>
          <w:numId w:val="61"/>
        </w:numPr>
      </w:pPr>
      <w:r w:rsidRPr="00322614">
        <w:t>The dataset comprises EV charging data, weather data, and user interaction data.</w:t>
      </w:r>
    </w:p>
    <w:p w14:paraId="4A590C23" w14:textId="77777777" w:rsidR="00322614" w:rsidRPr="00322614" w:rsidRDefault="00322614" w:rsidP="00322614">
      <w:pPr>
        <w:tabs>
          <w:tab w:val="num" w:pos="720"/>
        </w:tabs>
        <w:rPr>
          <w:b/>
          <w:bCs/>
        </w:rPr>
      </w:pPr>
      <w:r w:rsidRPr="00322614">
        <w:rPr>
          <w:b/>
          <w:bCs/>
        </w:rPr>
        <w:t>Dataset Availability/Public/Open-Accessible</w:t>
      </w:r>
    </w:p>
    <w:p w14:paraId="55336E8F" w14:textId="77777777" w:rsidR="00322614" w:rsidRPr="00322614" w:rsidRDefault="00322614" w:rsidP="00322614">
      <w:pPr>
        <w:numPr>
          <w:ilvl w:val="0"/>
          <w:numId w:val="62"/>
        </w:numPr>
      </w:pPr>
      <w:r w:rsidRPr="00322614">
        <w:t>The dataset is publicly accessible.</w:t>
      </w:r>
    </w:p>
    <w:p w14:paraId="3125479B" w14:textId="77777777" w:rsidR="00322614" w:rsidRPr="00322614" w:rsidRDefault="00322614" w:rsidP="00322614">
      <w:pPr>
        <w:tabs>
          <w:tab w:val="num" w:pos="720"/>
        </w:tabs>
        <w:rPr>
          <w:b/>
          <w:bCs/>
        </w:rPr>
      </w:pPr>
      <w:r w:rsidRPr="00322614">
        <w:rPr>
          <w:b/>
          <w:bCs/>
        </w:rPr>
        <w:t>Dataset Source Link</w:t>
      </w:r>
    </w:p>
    <w:p w14:paraId="7E38CF1C" w14:textId="77777777" w:rsidR="00322614" w:rsidRPr="00322614" w:rsidRDefault="00000000" w:rsidP="00322614">
      <w:pPr>
        <w:numPr>
          <w:ilvl w:val="0"/>
          <w:numId w:val="63"/>
        </w:numPr>
      </w:pPr>
      <w:hyperlink r:id="rId16" w:tgtFrame="_blank" w:history="1">
        <w:r w:rsidR="00322614" w:rsidRPr="00322614">
          <w:rPr>
            <w:rStyle w:val="Hyperlink"/>
          </w:rPr>
          <w:t>E3S Web of Conferences</w:t>
        </w:r>
      </w:hyperlink>
    </w:p>
    <w:p w14:paraId="646E6226" w14:textId="77777777" w:rsidR="00322614" w:rsidRPr="00322614" w:rsidRDefault="00322614" w:rsidP="00322614">
      <w:pPr>
        <w:tabs>
          <w:tab w:val="num" w:pos="720"/>
        </w:tabs>
        <w:rPr>
          <w:b/>
          <w:bCs/>
        </w:rPr>
      </w:pPr>
      <w:r w:rsidRPr="00322614">
        <w:rPr>
          <w:b/>
          <w:bCs/>
        </w:rPr>
        <w:t>Research Gaps</w:t>
      </w:r>
    </w:p>
    <w:p w14:paraId="79B84B1B" w14:textId="77777777" w:rsidR="00322614" w:rsidRPr="00322614" w:rsidRDefault="00322614" w:rsidP="00322614">
      <w:pPr>
        <w:numPr>
          <w:ilvl w:val="0"/>
          <w:numId w:val="64"/>
        </w:numPr>
      </w:pPr>
      <w:r w:rsidRPr="00322614">
        <w:t>Insufficient integration of forecasting and management approaches.</w:t>
      </w:r>
    </w:p>
    <w:p w14:paraId="2E263BF4" w14:textId="77777777" w:rsidR="00322614" w:rsidRPr="00322614" w:rsidRDefault="00322614" w:rsidP="00322614">
      <w:pPr>
        <w:numPr>
          <w:ilvl w:val="0"/>
          <w:numId w:val="64"/>
        </w:numPr>
      </w:pPr>
      <w:r w:rsidRPr="00322614">
        <w:t>Lack of practical testing for proposed models and methodologies.</w:t>
      </w:r>
    </w:p>
    <w:p w14:paraId="0BD6BDE9" w14:textId="77777777" w:rsidR="00322614" w:rsidRPr="00322614" w:rsidRDefault="00322614" w:rsidP="00322614">
      <w:pPr>
        <w:numPr>
          <w:ilvl w:val="0"/>
          <w:numId w:val="64"/>
        </w:numPr>
      </w:pPr>
      <w:r w:rsidRPr="00322614">
        <w:t>Limited exploration of the relationship between EV charging behaviors and their impact on grid stability.</w:t>
      </w:r>
    </w:p>
    <w:p w14:paraId="484044F2" w14:textId="77777777" w:rsidR="00322614" w:rsidRPr="00322614" w:rsidRDefault="00322614" w:rsidP="00322614">
      <w:pPr>
        <w:tabs>
          <w:tab w:val="num" w:pos="720"/>
        </w:tabs>
        <w:rPr>
          <w:b/>
          <w:bCs/>
        </w:rPr>
      </w:pPr>
      <w:r w:rsidRPr="00322614">
        <w:rPr>
          <w:b/>
          <w:bCs/>
        </w:rPr>
        <w:lastRenderedPageBreak/>
        <w:t>Research Key Findings</w:t>
      </w:r>
    </w:p>
    <w:p w14:paraId="64A1E5AF" w14:textId="77777777" w:rsidR="00322614" w:rsidRPr="00322614" w:rsidRDefault="00322614" w:rsidP="00322614">
      <w:pPr>
        <w:numPr>
          <w:ilvl w:val="0"/>
          <w:numId w:val="65"/>
        </w:numPr>
      </w:pPr>
      <w:proofErr w:type="spellStart"/>
      <w:r w:rsidRPr="00322614">
        <w:t>XGBoost</w:t>
      </w:r>
      <w:proofErr w:type="spellEnd"/>
      <w:r w:rsidRPr="00322614">
        <w:t xml:space="preserve"> and neural networks demonstrated the highest accuracy in predicting EV loads.</w:t>
      </w:r>
    </w:p>
    <w:p w14:paraId="31F54863" w14:textId="77777777" w:rsidR="00322614" w:rsidRPr="00322614" w:rsidRDefault="00322614" w:rsidP="00322614">
      <w:pPr>
        <w:numPr>
          <w:ilvl w:val="0"/>
          <w:numId w:val="65"/>
        </w:numPr>
      </w:pPr>
      <w:r w:rsidRPr="00322614">
        <w:t>Effective load management strategies can significantly enhance grid stability and efficiency.</w:t>
      </w:r>
    </w:p>
    <w:p w14:paraId="29E6C154" w14:textId="77777777" w:rsidR="00322614" w:rsidRPr="00322614" w:rsidRDefault="00322614" w:rsidP="00322614">
      <w:pPr>
        <w:tabs>
          <w:tab w:val="num" w:pos="720"/>
        </w:tabs>
        <w:rPr>
          <w:b/>
          <w:bCs/>
        </w:rPr>
      </w:pPr>
      <w:r w:rsidRPr="00322614">
        <w:rPr>
          <w:b/>
          <w:bCs/>
        </w:rPr>
        <w:t>Result Output (with Original Format)</w:t>
      </w:r>
    </w:p>
    <w:p w14:paraId="1493724F" w14:textId="77777777" w:rsidR="00322614" w:rsidRPr="00322614" w:rsidRDefault="00322614" w:rsidP="00322614">
      <w:pPr>
        <w:numPr>
          <w:ilvl w:val="0"/>
          <w:numId w:val="66"/>
        </w:numPr>
      </w:pPr>
      <w:r w:rsidRPr="00322614">
        <w:t>The performance metrics of various models are summarized in the following table:</w:t>
      </w:r>
    </w:p>
    <w:tbl>
      <w:tblPr>
        <w:tblW w:w="89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69"/>
        <w:gridCol w:w="1429"/>
        <w:gridCol w:w="1439"/>
        <w:gridCol w:w="1112"/>
        <w:gridCol w:w="1059"/>
        <w:gridCol w:w="1392"/>
        <w:gridCol w:w="1350"/>
      </w:tblGrid>
      <w:tr w:rsidR="007236C4" w:rsidRPr="007236C4" w14:paraId="2CBE65B7" w14:textId="77777777" w:rsidTr="00AC229F">
        <w:trPr>
          <w:trHeight w:val="1797"/>
          <w:tblHeader/>
          <w:tblCellSpacing w:w="15" w:type="dxa"/>
        </w:trPr>
        <w:tc>
          <w:tcPr>
            <w:tcW w:w="0" w:type="auto"/>
            <w:shd w:val="clear" w:color="auto" w:fill="FFFFFF"/>
            <w:tcMar>
              <w:top w:w="90" w:type="dxa"/>
              <w:left w:w="195" w:type="dxa"/>
              <w:bottom w:w="90" w:type="dxa"/>
              <w:right w:w="195" w:type="dxa"/>
            </w:tcMar>
            <w:vAlign w:val="center"/>
            <w:hideMark/>
          </w:tcPr>
          <w:p w14:paraId="7794FC6A" w14:textId="77777777" w:rsidR="00322614" w:rsidRPr="007236C4" w:rsidRDefault="00322614" w:rsidP="00322614">
            <w:pPr>
              <w:tabs>
                <w:tab w:val="num" w:pos="720"/>
              </w:tabs>
              <w:rPr>
                <w:b/>
                <w:bCs/>
              </w:rPr>
            </w:pPr>
            <w:r w:rsidRPr="007236C4">
              <w:rPr>
                <w:b/>
                <w:bCs/>
              </w:rPr>
              <w:t>Model</w:t>
            </w:r>
          </w:p>
        </w:tc>
        <w:tc>
          <w:tcPr>
            <w:tcW w:w="0" w:type="auto"/>
            <w:shd w:val="clear" w:color="auto" w:fill="FFFFFF"/>
            <w:tcMar>
              <w:top w:w="90" w:type="dxa"/>
              <w:left w:w="195" w:type="dxa"/>
              <w:bottom w:w="90" w:type="dxa"/>
              <w:right w:w="195" w:type="dxa"/>
            </w:tcMar>
            <w:vAlign w:val="center"/>
            <w:hideMark/>
          </w:tcPr>
          <w:p w14:paraId="29A465CC" w14:textId="77777777" w:rsidR="00322614" w:rsidRPr="007236C4" w:rsidRDefault="00322614" w:rsidP="00322614">
            <w:pPr>
              <w:tabs>
                <w:tab w:val="num" w:pos="720"/>
              </w:tabs>
              <w:rPr>
                <w:b/>
                <w:bCs/>
              </w:rPr>
            </w:pPr>
            <w:r w:rsidRPr="007236C4">
              <w:rPr>
                <w:b/>
                <w:bCs/>
              </w:rPr>
              <w:t>Accuracy</w:t>
            </w:r>
          </w:p>
        </w:tc>
        <w:tc>
          <w:tcPr>
            <w:tcW w:w="0" w:type="auto"/>
            <w:shd w:val="clear" w:color="auto" w:fill="FFFFFF"/>
            <w:tcMar>
              <w:top w:w="90" w:type="dxa"/>
              <w:left w:w="195" w:type="dxa"/>
              <w:bottom w:w="90" w:type="dxa"/>
              <w:right w:w="195" w:type="dxa"/>
            </w:tcMar>
            <w:vAlign w:val="center"/>
            <w:hideMark/>
          </w:tcPr>
          <w:p w14:paraId="22E1FD2E" w14:textId="77777777" w:rsidR="00322614" w:rsidRPr="007236C4" w:rsidRDefault="00322614" w:rsidP="00322614">
            <w:pPr>
              <w:tabs>
                <w:tab w:val="num" w:pos="720"/>
              </w:tabs>
              <w:rPr>
                <w:b/>
                <w:bCs/>
              </w:rPr>
            </w:pPr>
            <w:r w:rsidRPr="007236C4">
              <w:rPr>
                <w:b/>
                <w:bCs/>
              </w:rPr>
              <w:t>Precision</w:t>
            </w:r>
          </w:p>
        </w:tc>
        <w:tc>
          <w:tcPr>
            <w:tcW w:w="0" w:type="auto"/>
            <w:shd w:val="clear" w:color="auto" w:fill="FFFFFF"/>
            <w:tcMar>
              <w:top w:w="90" w:type="dxa"/>
              <w:left w:w="195" w:type="dxa"/>
              <w:bottom w:w="90" w:type="dxa"/>
              <w:right w:w="195" w:type="dxa"/>
            </w:tcMar>
            <w:vAlign w:val="center"/>
            <w:hideMark/>
          </w:tcPr>
          <w:p w14:paraId="52BA9EC8" w14:textId="77777777" w:rsidR="00322614" w:rsidRPr="007236C4" w:rsidRDefault="00322614" w:rsidP="00322614">
            <w:pPr>
              <w:tabs>
                <w:tab w:val="num" w:pos="720"/>
              </w:tabs>
              <w:rPr>
                <w:b/>
                <w:bCs/>
              </w:rPr>
            </w:pPr>
            <w:r w:rsidRPr="007236C4">
              <w:rPr>
                <w:b/>
                <w:bCs/>
              </w:rPr>
              <w:t>Recall</w:t>
            </w:r>
          </w:p>
        </w:tc>
        <w:tc>
          <w:tcPr>
            <w:tcW w:w="0" w:type="auto"/>
            <w:shd w:val="clear" w:color="auto" w:fill="FFFFFF"/>
            <w:tcMar>
              <w:top w:w="90" w:type="dxa"/>
              <w:left w:w="195" w:type="dxa"/>
              <w:bottom w:w="90" w:type="dxa"/>
              <w:right w:w="195" w:type="dxa"/>
            </w:tcMar>
            <w:vAlign w:val="center"/>
            <w:hideMark/>
          </w:tcPr>
          <w:p w14:paraId="5C6A4D06" w14:textId="77777777" w:rsidR="00322614" w:rsidRPr="007236C4" w:rsidRDefault="00322614" w:rsidP="00322614">
            <w:pPr>
              <w:tabs>
                <w:tab w:val="num" w:pos="720"/>
              </w:tabs>
              <w:rPr>
                <w:b/>
                <w:bCs/>
              </w:rPr>
            </w:pPr>
            <w:r w:rsidRPr="007236C4">
              <w:rPr>
                <w:b/>
                <w:bCs/>
              </w:rPr>
              <w:t>F1 Score</w:t>
            </w:r>
          </w:p>
        </w:tc>
        <w:tc>
          <w:tcPr>
            <w:tcW w:w="0" w:type="auto"/>
            <w:shd w:val="clear" w:color="auto" w:fill="FFFFFF"/>
            <w:tcMar>
              <w:top w:w="90" w:type="dxa"/>
              <w:left w:w="195" w:type="dxa"/>
              <w:bottom w:w="90" w:type="dxa"/>
              <w:right w:w="195" w:type="dxa"/>
            </w:tcMar>
            <w:vAlign w:val="center"/>
            <w:hideMark/>
          </w:tcPr>
          <w:p w14:paraId="7519CE5F" w14:textId="77777777" w:rsidR="00322614" w:rsidRPr="007236C4" w:rsidRDefault="00322614" w:rsidP="00322614">
            <w:pPr>
              <w:tabs>
                <w:tab w:val="num" w:pos="720"/>
              </w:tabs>
              <w:rPr>
                <w:b/>
                <w:bCs/>
              </w:rPr>
            </w:pPr>
            <w:r w:rsidRPr="007236C4">
              <w:rPr>
                <w:b/>
                <w:bCs/>
              </w:rPr>
              <w:t>Mean Absolute Error (MAE)</w:t>
            </w:r>
          </w:p>
        </w:tc>
        <w:tc>
          <w:tcPr>
            <w:tcW w:w="1061" w:type="dxa"/>
            <w:shd w:val="clear" w:color="auto" w:fill="FFFFFF"/>
            <w:tcMar>
              <w:top w:w="90" w:type="dxa"/>
              <w:left w:w="195" w:type="dxa"/>
              <w:bottom w:w="90" w:type="dxa"/>
              <w:right w:w="195" w:type="dxa"/>
            </w:tcMar>
            <w:vAlign w:val="center"/>
            <w:hideMark/>
          </w:tcPr>
          <w:p w14:paraId="7A0F01A1" w14:textId="77777777" w:rsidR="00322614" w:rsidRPr="007236C4" w:rsidRDefault="00322614" w:rsidP="00322614">
            <w:pPr>
              <w:tabs>
                <w:tab w:val="num" w:pos="720"/>
              </w:tabs>
              <w:rPr>
                <w:b/>
                <w:bCs/>
              </w:rPr>
            </w:pPr>
            <w:r w:rsidRPr="007236C4">
              <w:rPr>
                <w:b/>
                <w:bCs/>
              </w:rPr>
              <w:t>Root Mean Squared Error (RMSE)</w:t>
            </w:r>
          </w:p>
        </w:tc>
      </w:tr>
      <w:tr w:rsidR="00322614" w:rsidRPr="00322614" w14:paraId="4AFF6DBA" w14:textId="77777777" w:rsidTr="00AC229F">
        <w:trPr>
          <w:trHeight w:val="811"/>
          <w:tblCellSpacing w:w="15" w:type="dxa"/>
        </w:trPr>
        <w:tc>
          <w:tcPr>
            <w:tcW w:w="0" w:type="auto"/>
            <w:shd w:val="clear" w:color="auto" w:fill="FFFFFF"/>
            <w:tcMar>
              <w:top w:w="90" w:type="dxa"/>
              <w:left w:w="195" w:type="dxa"/>
              <w:bottom w:w="90" w:type="dxa"/>
              <w:right w:w="195" w:type="dxa"/>
            </w:tcMar>
            <w:vAlign w:val="center"/>
            <w:hideMark/>
          </w:tcPr>
          <w:p w14:paraId="1F50EA6F" w14:textId="77777777" w:rsidR="00322614" w:rsidRPr="00322614" w:rsidRDefault="00322614" w:rsidP="00322614">
            <w:pPr>
              <w:tabs>
                <w:tab w:val="num" w:pos="720"/>
              </w:tabs>
            </w:pPr>
            <w:r w:rsidRPr="00322614">
              <w:t>Linear Regression</w:t>
            </w:r>
          </w:p>
        </w:tc>
        <w:tc>
          <w:tcPr>
            <w:tcW w:w="0" w:type="auto"/>
            <w:shd w:val="clear" w:color="auto" w:fill="FFFFFF"/>
            <w:tcMar>
              <w:top w:w="90" w:type="dxa"/>
              <w:left w:w="195" w:type="dxa"/>
              <w:bottom w:w="90" w:type="dxa"/>
              <w:right w:w="195" w:type="dxa"/>
            </w:tcMar>
            <w:vAlign w:val="center"/>
            <w:hideMark/>
          </w:tcPr>
          <w:p w14:paraId="7E3E6CB4" w14:textId="77777777" w:rsidR="00322614" w:rsidRPr="00322614" w:rsidRDefault="00322614" w:rsidP="00322614">
            <w:pPr>
              <w:tabs>
                <w:tab w:val="num" w:pos="720"/>
              </w:tabs>
            </w:pPr>
            <w:r w:rsidRPr="00322614">
              <w:t>75%</w:t>
            </w:r>
          </w:p>
        </w:tc>
        <w:tc>
          <w:tcPr>
            <w:tcW w:w="0" w:type="auto"/>
            <w:shd w:val="clear" w:color="auto" w:fill="FFFFFF"/>
            <w:tcMar>
              <w:top w:w="90" w:type="dxa"/>
              <w:left w:w="195" w:type="dxa"/>
              <w:bottom w:w="90" w:type="dxa"/>
              <w:right w:w="195" w:type="dxa"/>
            </w:tcMar>
            <w:vAlign w:val="center"/>
            <w:hideMark/>
          </w:tcPr>
          <w:p w14:paraId="3BDD2110" w14:textId="77777777" w:rsidR="00322614" w:rsidRPr="00322614" w:rsidRDefault="00322614" w:rsidP="00322614">
            <w:pPr>
              <w:tabs>
                <w:tab w:val="num" w:pos="720"/>
              </w:tabs>
            </w:pPr>
            <w:r w:rsidRPr="00322614">
              <w:t>0.72</w:t>
            </w:r>
          </w:p>
        </w:tc>
        <w:tc>
          <w:tcPr>
            <w:tcW w:w="0" w:type="auto"/>
            <w:shd w:val="clear" w:color="auto" w:fill="FFFFFF"/>
            <w:tcMar>
              <w:top w:w="90" w:type="dxa"/>
              <w:left w:w="195" w:type="dxa"/>
              <w:bottom w:w="90" w:type="dxa"/>
              <w:right w:w="195" w:type="dxa"/>
            </w:tcMar>
            <w:vAlign w:val="center"/>
            <w:hideMark/>
          </w:tcPr>
          <w:p w14:paraId="2D4A3D67" w14:textId="77777777" w:rsidR="00322614" w:rsidRPr="00322614" w:rsidRDefault="00322614" w:rsidP="00322614">
            <w:pPr>
              <w:tabs>
                <w:tab w:val="num" w:pos="720"/>
              </w:tabs>
            </w:pPr>
            <w:r w:rsidRPr="00322614">
              <w:t>0.74</w:t>
            </w:r>
          </w:p>
        </w:tc>
        <w:tc>
          <w:tcPr>
            <w:tcW w:w="0" w:type="auto"/>
            <w:shd w:val="clear" w:color="auto" w:fill="FFFFFF"/>
            <w:tcMar>
              <w:top w:w="90" w:type="dxa"/>
              <w:left w:w="195" w:type="dxa"/>
              <w:bottom w:w="90" w:type="dxa"/>
              <w:right w:w="195" w:type="dxa"/>
            </w:tcMar>
            <w:vAlign w:val="center"/>
            <w:hideMark/>
          </w:tcPr>
          <w:p w14:paraId="1422630D" w14:textId="77777777" w:rsidR="00322614" w:rsidRPr="00322614" w:rsidRDefault="00322614" w:rsidP="00322614">
            <w:pPr>
              <w:tabs>
                <w:tab w:val="num" w:pos="720"/>
              </w:tabs>
            </w:pPr>
            <w:r w:rsidRPr="00322614">
              <w:t>0.73</w:t>
            </w:r>
          </w:p>
        </w:tc>
        <w:tc>
          <w:tcPr>
            <w:tcW w:w="0" w:type="auto"/>
            <w:shd w:val="clear" w:color="auto" w:fill="FFFFFF"/>
            <w:tcMar>
              <w:top w:w="90" w:type="dxa"/>
              <w:left w:w="195" w:type="dxa"/>
              <w:bottom w:w="90" w:type="dxa"/>
              <w:right w:w="195" w:type="dxa"/>
            </w:tcMar>
            <w:vAlign w:val="center"/>
            <w:hideMark/>
          </w:tcPr>
          <w:p w14:paraId="063E99E8" w14:textId="77777777" w:rsidR="00322614" w:rsidRPr="00322614" w:rsidRDefault="00322614" w:rsidP="00322614">
            <w:pPr>
              <w:tabs>
                <w:tab w:val="num" w:pos="720"/>
              </w:tabs>
            </w:pPr>
            <w:r w:rsidRPr="00322614">
              <w:t>1.2</w:t>
            </w:r>
          </w:p>
        </w:tc>
        <w:tc>
          <w:tcPr>
            <w:tcW w:w="1061" w:type="dxa"/>
            <w:shd w:val="clear" w:color="auto" w:fill="FFFFFF"/>
            <w:tcMar>
              <w:top w:w="90" w:type="dxa"/>
              <w:left w:w="195" w:type="dxa"/>
              <w:bottom w:w="90" w:type="dxa"/>
              <w:right w:w="195" w:type="dxa"/>
            </w:tcMar>
            <w:vAlign w:val="center"/>
            <w:hideMark/>
          </w:tcPr>
          <w:p w14:paraId="2AA304E4" w14:textId="77777777" w:rsidR="00322614" w:rsidRPr="00322614" w:rsidRDefault="00322614" w:rsidP="00322614">
            <w:pPr>
              <w:tabs>
                <w:tab w:val="num" w:pos="720"/>
              </w:tabs>
            </w:pPr>
            <w:r w:rsidRPr="00322614">
              <w:t>1.5</w:t>
            </w:r>
          </w:p>
        </w:tc>
      </w:tr>
      <w:tr w:rsidR="00322614" w:rsidRPr="00322614" w14:paraId="6D4A31AF" w14:textId="77777777" w:rsidTr="00AC229F">
        <w:trPr>
          <w:trHeight w:val="811"/>
          <w:tblCellSpacing w:w="15" w:type="dxa"/>
        </w:trPr>
        <w:tc>
          <w:tcPr>
            <w:tcW w:w="0" w:type="auto"/>
            <w:shd w:val="clear" w:color="auto" w:fill="FFFFFF"/>
            <w:tcMar>
              <w:top w:w="90" w:type="dxa"/>
              <w:left w:w="195" w:type="dxa"/>
              <w:bottom w:w="90" w:type="dxa"/>
              <w:right w:w="195" w:type="dxa"/>
            </w:tcMar>
            <w:vAlign w:val="center"/>
            <w:hideMark/>
          </w:tcPr>
          <w:p w14:paraId="44215CAD" w14:textId="77777777" w:rsidR="00322614" w:rsidRPr="00322614" w:rsidRDefault="00322614" w:rsidP="00322614">
            <w:pPr>
              <w:tabs>
                <w:tab w:val="num" w:pos="720"/>
              </w:tabs>
            </w:pPr>
            <w:r w:rsidRPr="00322614">
              <w:t>Decision Tree</w:t>
            </w:r>
          </w:p>
        </w:tc>
        <w:tc>
          <w:tcPr>
            <w:tcW w:w="0" w:type="auto"/>
            <w:shd w:val="clear" w:color="auto" w:fill="FFFFFF"/>
            <w:tcMar>
              <w:top w:w="90" w:type="dxa"/>
              <w:left w:w="195" w:type="dxa"/>
              <w:bottom w:w="90" w:type="dxa"/>
              <w:right w:w="195" w:type="dxa"/>
            </w:tcMar>
            <w:vAlign w:val="center"/>
            <w:hideMark/>
          </w:tcPr>
          <w:p w14:paraId="4EED2619" w14:textId="77777777" w:rsidR="00322614" w:rsidRPr="00322614" w:rsidRDefault="00322614" w:rsidP="00322614">
            <w:pPr>
              <w:tabs>
                <w:tab w:val="num" w:pos="720"/>
              </w:tabs>
            </w:pPr>
            <w:r w:rsidRPr="00322614">
              <w:t>78%</w:t>
            </w:r>
          </w:p>
        </w:tc>
        <w:tc>
          <w:tcPr>
            <w:tcW w:w="0" w:type="auto"/>
            <w:shd w:val="clear" w:color="auto" w:fill="FFFFFF"/>
            <w:tcMar>
              <w:top w:w="90" w:type="dxa"/>
              <w:left w:w="195" w:type="dxa"/>
              <w:bottom w:w="90" w:type="dxa"/>
              <w:right w:w="195" w:type="dxa"/>
            </w:tcMar>
            <w:vAlign w:val="center"/>
            <w:hideMark/>
          </w:tcPr>
          <w:p w14:paraId="7ADB7155" w14:textId="77777777" w:rsidR="00322614" w:rsidRPr="00322614" w:rsidRDefault="00322614" w:rsidP="00322614">
            <w:pPr>
              <w:tabs>
                <w:tab w:val="num" w:pos="720"/>
              </w:tabs>
            </w:pPr>
            <w:r w:rsidRPr="00322614">
              <w:t>0.74</w:t>
            </w:r>
          </w:p>
        </w:tc>
        <w:tc>
          <w:tcPr>
            <w:tcW w:w="0" w:type="auto"/>
            <w:shd w:val="clear" w:color="auto" w:fill="FFFFFF"/>
            <w:tcMar>
              <w:top w:w="90" w:type="dxa"/>
              <w:left w:w="195" w:type="dxa"/>
              <w:bottom w:w="90" w:type="dxa"/>
              <w:right w:w="195" w:type="dxa"/>
            </w:tcMar>
            <w:vAlign w:val="center"/>
            <w:hideMark/>
          </w:tcPr>
          <w:p w14:paraId="4F97CB6E" w14:textId="77777777" w:rsidR="00322614" w:rsidRPr="00322614" w:rsidRDefault="00322614" w:rsidP="00322614">
            <w:pPr>
              <w:tabs>
                <w:tab w:val="num" w:pos="720"/>
              </w:tabs>
            </w:pPr>
            <w:r w:rsidRPr="00322614">
              <w:t>0.76</w:t>
            </w:r>
          </w:p>
        </w:tc>
        <w:tc>
          <w:tcPr>
            <w:tcW w:w="0" w:type="auto"/>
            <w:shd w:val="clear" w:color="auto" w:fill="FFFFFF"/>
            <w:tcMar>
              <w:top w:w="90" w:type="dxa"/>
              <w:left w:w="195" w:type="dxa"/>
              <w:bottom w:w="90" w:type="dxa"/>
              <w:right w:w="195" w:type="dxa"/>
            </w:tcMar>
            <w:vAlign w:val="center"/>
            <w:hideMark/>
          </w:tcPr>
          <w:p w14:paraId="0D64170D" w14:textId="77777777" w:rsidR="00322614" w:rsidRPr="00322614" w:rsidRDefault="00322614" w:rsidP="00322614">
            <w:pPr>
              <w:tabs>
                <w:tab w:val="num" w:pos="720"/>
              </w:tabs>
            </w:pPr>
            <w:r w:rsidRPr="00322614">
              <w:t>0.75</w:t>
            </w:r>
          </w:p>
        </w:tc>
        <w:tc>
          <w:tcPr>
            <w:tcW w:w="0" w:type="auto"/>
            <w:shd w:val="clear" w:color="auto" w:fill="FFFFFF"/>
            <w:tcMar>
              <w:top w:w="90" w:type="dxa"/>
              <w:left w:w="195" w:type="dxa"/>
              <w:bottom w:w="90" w:type="dxa"/>
              <w:right w:w="195" w:type="dxa"/>
            </w:tcMar>
            <w:vAlign w:val="center"/>
            <w:hideMark/>
          </w:tcPr>
          <w:p w14:paraId="53D50A44" w14:textId="77777777" w:rsidR="00322614" w:rsidRPr="00322614" w:rsidRDefault="00322614" w:rsidP="00322614">
            <w:pPr>
              <w:tabs>
                <w:tab w:val="num" w:pos="720"/>
              </w:tabs>
            </w:pPr>
            <w:r w:rsidRPr="00322614">
              <w:t>1.1</w:t>
            </w:r>
          </w:p>
        </w:tc>
        <w:tc>
          <w:tcPr>
            <w:tcW w:w="1061" w:type="dxa"/>
            <w:shd w:val="clear" w:color="auto" w:fill="FFFFFF"/>
            <w:tcMar>
              <w:top w:w="90" w:type="dxa"/>
              <w:left w:w="195" w:type="dxa"/>
              <w:bottom w:w="90" w:type="dxa"/>
              <w:right w:w="195" w:type="dxa"/>
            </w:tcMar>
            <w:vAlign w:val="center"/>
            <w:hideMark/>
          </w:tcPr>
          <w:p w14:paraId="2EF7A38D" w14:textId="77777777" w:rsidR="00322614" w:rsidRPr="00322614" w:rsidRDefault="00322614" w:rsidP="00322614">
            <w:pPr>
              <w:tabs>
                <w:tab w:val="num" w:pos="720"/>
              </w:tabs>
            </w:pPr>
            <w:r w:rsidRPr="00322614">
              <w:t>1.4</w:t>
            </w:r>
          </w:p>
        </w:tc>
      </w:tr>
      <w:tr w:rsidR="00322614" w:rsidRPr="00322614" w14:paraId="1CC603A8" w14:textId="77777777" w:rsidTr="00AC229F">
        <w:trPr>
          <w:trHeight w:val="826"/>
          <w:tblCellSpacing w:w="15" w:type="dxa"/>
        </w:trPr>
        <w:tc>
          <w:tcPr>
            <w:tcW w:w="0" w:type="auto"/>
            <w:shd w:val="clear" w:color="auto" w:fill="FFFFFF"/>
            <w:tcMar>
              <w:top w:w="90" w:type="dxa"/>
              <w:left w:w="195" w:type="dxa"/>
              <w:bottom w:w="90" w:type="dxa"/>
              <w:right w:w="195" w:type="dxa"/>
            </w:tcMar>
            <w:vAlign w:val="center"/>
            <w:hideMark/>
          </w:tcPr>
          <w:p w14:paraId="52610221" w14:textId="77777777" w:rsidR="00322614" w:rsidRPr="00322614" w:rsidRDefault="00322614" w:rsidP="00322614">
            <w:pPr>
              <w:tabs>
                <w:tab w:val="num" w:pos="720"/>
              </w:tabs>
            </w:pPr>
            <w:r w:rsidRPr="00322614">
              <w:t>Random Forest</w:t>
            </w:r>
          </w:p>
        </w:tc>
        <w:tc>
          <w:tcPr>
            <w:tcW w:w="0" w:type="auto"/>
            <w:shd w:val="clear" w:color="auto" w:fill="FFFFFF"/>
            <w:tcMar>
              <w:top w:w="90" w:type="dxa"/>
              <w:left w:w="195" w:type="dxa"/>
              <w:bottom w:w="90" w:type="dxa"/>
              <w:right w:w="195" w:type="dxa"/>
            </w:tcMar>
            <w:vAlign w:val="center"/>
            <w:hideMark/>
          </w:tcPr>
          <w:p w14:paraId="6E9B9A0E" w14:textId="77777777" w:rsidR="00322614" w:rsidRPr="00322614" w:rsidRDefault="00322614" w:rsidP="00322614">
            <w:pPr>
              <w:tabs>
                <w:tab w:val="num" w:pos="720"/>
              </w:tabs>
            </w:pPr>
            <w:r w:rsidRPr="00322614">
              <w:t>85%</w:t>
            </w:r>
          </w:p>
        </w:tc>
        <w:tc>
          <w:tcPr>
            <w:tcW w:w="0" w:type="auto"/>
            <w:shd w:val="clear" w:color="auto" w:fill="FFFFFF"/>
            <w:tcMar>
              <w:top w:w="90" w:type="dxa"/>
              <w:left w:w="195" w:type="dxa"/>
              <w:bottom w:w="90" w:type="dxa"/>
              <w:right w:w="195" w:type="dxa"/>
            </w:tcMar>
            <w:vAlign w:val="center"/>
            <w:hideMark/>
          </w:tcPr>
          <w:p w14:paraId="627204C5" w14:textId="77777777" w:rsidR="00322614" w:rsidRPr="00322614" w:rsidRDefault="00322614" w:rsidP="00322614">
            <w:pPr>
              <w:tabs>
                <w:tab w:val="num" w:pos="720"/>
              </w:tabs>
            </w:pPr>
            <w:r w:rsidRPr="00322614">
              <w:t>0.80</w:t>
            </w:r>
          </w:p>
        </w:tc>
        <w:tc>
          <w:tcPr>
            <w:tcW w:w="0" w:type="auto"/>
            <w:shd w:val="clear" w:color="auto" w:fill="FFFFFF"/>
            <w:tcMar>
              <w:top w:w="90" w:type="dxa"/>
              <w:left w:w="195" w:type="dxa"/>
              <w:bottom w:w="90" w:type="dxa"/>
              <w:right w:w="195" w:type="dxa"/>
            </w:tcMar>
            <w:vAlign w:val="center"/>
            <w:hideMark/>
          </w:tcPr>
          <w:p w14:paraId="4B2DD2CE" w14:textId="77777777" w:rsidR="00322614" w:rsidRPr="00322614" w:rsidRDefault="00322614" w:rsidP="00322614">
            <w:pPr>
              <w:tabs>
                <w:tab w:val="num" w:pos="720"/>
              </w:tabs>
            </w:pPr>
            <w:r w:rsidRPr="00322614">
              <w:t>0.82</w:t>
            </w:r>
          </w:p>
        </w:tc>
        <w:tc>
          <w:tcPr>
            <w:tcW w:w="0" w:type="auto"/>
            <w:shd w:val="clear" w:color="auto" w:fill="FFFFFF"/>
            <w:tcMar>
              <w:top w:w="90" w:type="dxa"/>
              <w:left w:w="195" w:type="dxa"/>
              <w:bottom w:w="90" w:type="dxa"/>
              <w:right w:w="195" w:type="dxa"/>
            </w:tcMar>
            <w:vAlign w:val="center"/>
            <w:hideMark/>
          </w:tcPr>
          <w:p w14:paraId="37FD0F7D" w14:textId="77777777" w:rsidR="00322614" w:rsidRPr="00322614" w:rsidRDefault="00322614" w:rsidP="00322614">
            <w:pPr>
              <w:tabs>
                <w:tab w:val="num" w:pos="720"/>
              </w:tabs>
            </w:pPr>
            <w:r w:rsidRPr="00322614">
              <w:t>0.81</w:t>
            </w:r>
          </w:p>
        </w:tc>
        <w:tc>
          <w:tcPr>
            <w:tcW w:w="0" w:type="auto"/>
            <w:shd w:val="clear" w:color="auto" w:fill="FFFFFF"/>
            <w:tcMar>
              <w:top w:w="90" w:type="dxa"/>
              <w:left w:w="195" w:type="dxa"/>
              <w:bottom w:w="90" w:type="dxa"/>
              <w:right w:w="195" w:type="dxa"/>
            </w:tcMar>
            <w:vAlign w:val="center"/>
            <w:hideMark/>
          </w:tcPr>
          <w:p w14:paraId="02480269" w14:textId="77777777" w:rsidR="00322614" w:rsidRPr="00322614" w:rsidRDefault="00322614" w:rsidP="00322614">
            <w:pPr>
              <w:tabs>
                <w:tab w:val="num" w:pos="720"/>
              </w:tabs>
            </w:pPr>
            <w:r w:rsidRPr="00322614">
              <w:t>0.9</w:t>
            </w:r>
          </w:p>
        </w:tc>
        <w:tc>
          <w:tcPr>
            <w:tcW w:w="1061" w:type="dxa"/>
            <w:shd w:val="clear" w:color="auto" w:fill="FFFFFF"/>
            <w:tcMar>
              <w:top w:w="90" w:type="dxa"/>
              <w:left w:w="195" w:type="dxa"/>
              <w:bottom w:w="90" w:type="dxa"/>
              <w:right w:w="195" w:type="dxa"/>
            </w:tcMar>
            <w:vAlign w:val="center"/>
            <w:hideMark/>
          </w:tcPr>
          <w:p w14:paraId="1F911B03" w14:textId="77777777" w:rsidR="00322614" w:rsidRPr="00322614" w:rsidRDefault="00322614" w:rsidP="00322614">
            <w:pPr>
              <w:tabs>
                <w:tab w:val="num" w:pos="720"/>
              </w:tabs>
            </w:pPr>
            <w:r w:rsidRPr="00322614">
              <w:t>1.2</w:t>
            </w:r>
          </w:p>
        </w:tc>
      </w:tr>
      <w:tr w:rsidR="00322614" w:rsidRPr="00322614" w14:paraId="6AC34E67" w14:textId="77777777" w:rsidTr="00AC229F">
        <w:trPr>
          <w:trHeight w:val="1130"/>
          <w:tblCellSpacing w:w="15" w:type="dxa"/>
        </w:trPr>
        <w:tc>
          <w:tcPr>
            <w:tcW w:w="0" w:type="auto"/>
            <w:shd w:val="clear" w:color="auto" w:fill="FFFFFF"/>
            <w:tcMar>
              <w:top w:w="90" w:type="dxa"/>
              <w:left w:w="195" w:type="dxa"/>
              <w:bottom w:w="90" w:type="dxa"/>
              <w:right w:w="195" w:type="dxa"/>
            </w:tcMar>
            <w:vAlign w:val="center"/>
            <w:hideMark/>
          </w:tcPr>
          <w:p w14:paraId="73870C09" w14:textId="77777777" w:rsidR="00322614" w:rsidRPr="00322614" w:rsidRDefault="00322614" w:rsidP="00322614">
            <w:pPr>
              <w:tabs>
                <w:tab w:val="num" w:pos="720"/>
              </w:tabs>
            </w:pPr>
            <w:r w:rsidRPr="00322614">
              <w:t>Support Vector Machine</w:t>
            </w:r>
          </w:p>
        </w:tc>
        <w:tc>
          <w:tcPr>
            <w:tcW w:w="0" w:type="auto"/>
            <w:shd w:val="clear" w:color="auto" w:fill="FFFFFF"/>
            <w:tcMar>
              <w:top w:w="90" w:type="dxa"/>
              <w:left w:w="195" w:type="dxa"/>
              <w:bottom w:w="90" w:type="dxa"/>
              <w:right w:w="195" w:type="dxa"/>
            </w:tcMar>
            <w:vAlign w:val="center"/>
            <w:hideMark/>
          </w:tcPr>
          <w:p w14:paraId="1EE5A477" w14:textId="77777777" w:rsidR="00322614" w:rsidRPr="00322614" w:rsidRDefault="00322614" w:rsidP="00322614">
            <w:pPr>
              <w:tabs>
                <w:tab w:val="num" w:pos="720"/>
              </w:tabs>
            </w:pPr>
            <w:r w:rsidRPr="00322614">
              <w:t>82%</w:t>
            </w:r>
          </w:p>
        </w:tc>
        <w:tc>
          <w:tcPr>
            <w:tcW w:w="0" w:type="auto"/>
            <w:shd w:val="clear" w:color="auto" w:fill="FFFFFF"/>
            <w:tcMar>
              <w:top w:w="90" w:type="dxa"/>
              <w:left w:w="195" w:type="dxa"/>
              <w:bottom w:w="90" w:type="dxa"/>
              <w:right w:w="195" w:type="dxa"/>
            </w:tcMar>
            <w:vAlign w:val="center"/>
            <w:hideMark/>
          </w:tcPr>
          <w:p w14:paraId="6AE331FC" w14:textId="77777777" w:rsidR="00322614" w:rsidRPr="00322614" w:rsidRDefault="00322614" w:rsidP="00322614">
            <w:pPr>
              <w:tabs>
                <w:tab w:val="num" w:pos="720"/>
              </w:tabs>
            </w:pPr>
            <w:r w:rsidRPr="00322614">
              <w:t>0.77</w:t>
            </w:r>
          </w:p>
        </w:tc>
        <w:tc>
          <w:tcPr>
            <w:tcW w:w="0" w:type="auto"/>
            <w:shd w:val="clear" w:color="auto" w:fill="FFFFFF"/>
            <w:tcMar>
              <w:top w:w="90" w:type="dxa"/>
              <w:left w:w="195" w:type="dxa"/>
              <w:bottom w:w="90" w:type="dxa"/>
              <w:right w:w="195" w:type="dxa"/>
            </w:tcMar>
            <w:vAlign w:val="center"/>
            <w:hideMark/>
          </w:tcPr>
          <w:p w14:paraId="290178B3" w14:textId="77777777" w:rsidR="00322614" w:rsidRPr="00322614" w:rsidRDefault="00322614" w:rsidP="00322614">
            <w:pPr>
              <w:tabs>
                <w:tab w:val="num" w:pos="720"/>
              </w:tabs>
            </w:pPr>
            <w:r w:rsidRPr="00322614">
              <w:t>0.79</w:t>
            </w:r>
          </w:p>
        </w:tc>
        <w:tc>
          <w:tcPr>
            <w:tcW w:w="0" w:type="auto"/>
            <w:shd w:val="clear" w:color="auto" w:fill="FFFFFF"/>
            <w:tcMar>
              <w:top w:w="90" w:type="dxa"/>
              <w:left w:w="195" w:type="dxa"/>
              <w:bottom w:w="90" w:type="dxa"/>
              <w:right w:w="195" w:type="dxa"/>
            </w:tcMar>
            <w:vAlign w:val="center"/>
            <w:hideMark/>
          </w:tcPr>
          <w:p w14:paraId="38803116" w14:textId="77777777" w:rsidR="00322614" w:rsidRPr="00322614" w:rsidRDefault="00322614" w:rsidP="00322614">
            <w:pPr>
              <w:tabs>
                <w:tab w:val="num" w:pos="720"/>
              </w:tabs>
            </w:pPr>
            <w:r w:rsidRPr="00322614">
              <w:t>0.78</w:t>
            </w:r>
          </w:p>
        </w:tc>
        <w:tc>
          <w:tcPr>
            <w:tcW w:w="0" w:type="auto"/>
            <w:shd w:val="clear" w:color="auto" w:fill="FFFFFF"/>
            <w:tcMar>
              <w:top w:w="90" w:type="dxa"/>
              <w:left w:w="195" w:type="dxa"/>
              <w:bottom w:w="90" w:type="dxa"/>
              <w:right w:w="195" w:type="dxa"/>
            </w:tcMar>
            <w:vAlign w:val="center"/>
            <w:hideMark/>
          </w:tcPr>
          <w:p w14:paraId="28E7EC77" w14:textId="77777777" w:rsidR="00322614" w:rsidRPr="00322614" w:rsidRDefault="00322614" w:rsidP="00322614">
            <w:pPr>
              <w:tabs>
                <w:tab w:val="num" w:pos="720"/>
              </w:tabs>
            </w:pPr>
            <w:r w:rsidRPr="00322614">
              <w:t>1.0</w:t>
            </w:r>
          </w:p>
        </w:tc>
        <w:tc>
          <w:tcPr>
            <w:tcW w:w="1061" w:type="dxa"/>
            <w:shd w:val="clear" w:color="auto" w:fill="FFFFFF"/>
            <w:tcMar>
              <w:top w:w="90" w:type="dxa"/>
              <w:left w:w="195" w:type="dxa"/>
              <w:bottom w:w="90" w:type="dxa"/>
              <w:right w:w="195" w:type="dxa"/>
            </w:tcMar>
            <w:vAlign w:val="center"/>
            <w:hideMark/>
          </w:tcPr>
          <w:p w14:paraId="6467520B" w14:textId="77777777" w:rsidR="00322614" w:rsidRPr="00322614" w:rsidRDefault="00322614" w:rsidP="00322614">
            <w:pPr>
              <w:tabs>
                <w:tab w:val="num" w:pos="720"/>
              </w:tabs>
            </w:pPr>
            <w:r w:rsidRPr="00322614">
              <w:t>1.3</w:t>
            </w:r>
          </w:p>
        </w:tc>
      </w:tr>
      <w:tr w:rsidR="00322614" w:rsidRPr="00322614" w14:paraId="3CB185C1" w14:textId="77777777" w:rsidTr="00AC229F">
        <w:trPr>
          <w:trHeight w:val="826"/>
          <w:tblCellSpacing w:w="15" w:type="dxa"/>
        </w:trPr>
        <w:tc>
          <w:tcPr>
            <w:tcW w:w="0" w:type="auto"/>
            <w:shd w:val="clear" w:color="auto" w:fill="FFFFFF"/>
            <w:tcMar>
              <w:top w:w="90" w:type="dxa"/>
              <w:left w:w="195" w:type="dxa"/>
              <w:bottom w:w="90" w:type="dxa"/>
              <w:right w:w="195" w:type="dxa"/>
            </w:tcMar>
            <w:vAlign w:val="center"/>
            <w:hideMark/>
          </w:tcPr>
          <w:p w14:paraId="61A3C086" w14:textId="77777777" w:rsidR="00322614" w:rsidRPr="00322614" w:rsidRDefault="00322614" w:rsidP="00322614">
            <w:pPr>
              <w:tabs>
                <w:tab w:val="num" w:pos="720"/>
              </w:tabs>
            </w:pPr>
            <w:r w:rsidRPr="00322614">
              <w:t>Neural Networks</w:t>
            </w:r>
          </w:p>
        </w:tc>
        <w:tc>
          <w:tcPr>
            <w:tcW w:w="0" w:type="auto"/>
            <w:shd w:val="clear" w:color="auto" w:fill="FFFFFF"/>
            <w:tcMar>
              <w:top w:w="90" w:type="dxa"/>
              <w:left w:w="195" w:type="dxa"/>
              <w:bottom w:w="90" w:type="dxa"/>
              <w:right w:w="195" w:type="dxa"/>
            </w:tcMar>
            <w:vAlign w:val="center"/>
            <w:hideMark/>
          </w:tcPr>
          <w:p w14:paraId="621DBF3A" w14:textId="77777777" w:rsidR="00322614" w:rsidRPr="00322614" w:rsidRDefault="00322614" w:rsidP="00322614">
            <w:pPr>
              <w:tabs>
                <w:tab w:val="num" w:pos="720"/>
              </w:tabs>
            </w:pPr>
            <w:r w:rsidRPr="00322614">
              <w:t>88%</w:t>
            </w:r>
          </w:p>
        </w:tc>
        <w:tc>
          <w:tcPr>
            <w:tcW w:w="0" w:type="auto"/>
            <w:shd w:val="clear" w:color="auto" w:fill="FFFFFF"/>
            <w:tcMar>
              <w:top w:w="90" w:type="dxa"/>
              <w:left w:w="195" w:type="dxa"/>
              <w:bottom w:w="90" w:type="dxa"/>
              <w:right w:w="195" w:type="dxa"/>
            </w:tcMar>
            <w:vAlign w:val="center"/>
            <w:hideMark/>
          </w:tcPr>
          <w:p w14:paraId="2A3DF926" w14:textId="77777777" w:rsidR="00322614" w:rsidRPr="00322614" w:rsidRDefault="00322614" w:rsidP="00322614">
            <w:pPr>
              <w:tabs>
                <w:tab w:val="num" w:pos="720"/>
              </w:tabs>
            </w:pPr>
            <w:r w:rsidRPr="00322614">
              <w:t>0.83</w:t>
            </w:r>
          </w:p>
        </w:tc>
        <w:tc>
          <w:tcPr>
            <w:tcW w:w="0" w:type="auto"/>
            <w:shd w:val="clear" w:color="auto" w:fill="FFFFFF"/>
            <w:tcMar>
              <w:top w:w="90" w:type="dxa"/>
              <w:left w:w="195" w:type="dxa"/>
              <w:bottom w:w="90" w:type="dxa"/>
              <w:right w:w="195" w:type="dxa"/>
            </w:tcMar>
            <w:vAlign w:val="center"/>
            <w:hideMark/>
          </w:tcPr>
          <w:p w14:paraId="268C01EB" w14:textId="77777777" w:rsidR="00322614" w:rsidRPr="00322614" w:rsidRDefault="00322614" w:rsidP="00322614">
            <w:pPr>
              <w:tabs>
                <w:tab w:val="num" w:pos="720"/>
              </w:tabs>
            </w:pPr>
            <w:r w:rsidRPr="00322614">
              <w:t>0.85</w:t>
            </w:r>
          </w:p>
        </w:tc>
        <w:tc>
          <w:tcPr>
            <w:tcW w:w="0" w:type="auto"/>
            <w:shd w:val="clear" w:color="auto" w:fill="FFFFFF"/>
            <w:tcMar>
              <w:top w:w="90" w:type="dxa"/>
              <w:left w:w="195" w:type="dxa"/>
              <w:bottom w:w="90" w:type="dxa"/>
              <w:right w:w="195" w:type="dxa"/>
            </w:tcMar>
            <w:vAlign w:val="center"/>
            <w:hideMark/>
          </w:tcPr>
          <w:p w14:paraId="6432696A" w14:textId="77777777" w:rsidR="00322614" w:rsidRPr="00322614" w:rsidRDefault="00322614" w:rsidP="00322614">
            <w:pPr>
              <w:tabs>
                <w:tab w:val="num" w:pos="720"/>
              </w:tabs>
            </w:pPr>
            <w:r w:rsidRPr="00322614">
              <w:t>0.84</w:t>
            </w:r>
          </w:p>
        </w:tc>
        <w:tc>
          <w:tcPr>
            <w:tcW w:w="0" w:type="auto"/>
            <w:shd w:val="clear" w:color="auto" w:fill="FFFFFF"/>
            <w:tcMar>
              <w:top w:w="90" w:type="dxa"/>
              <w:left w:w="195" w:type="dxa"/>
              <w:bottom w:w="90" w:type="dxa"/>
              <w:right w:w="195" w:type="dxa"/>
            </w:tcMar>
            <w:vAlign w:val="center"/>
            <w:hideMark/>
          </w:tcPr>
          <w:p w14:paraId="7D02E790" w14:textId="77777777" w:rsidR="00322614" w:rsidRPr="00322614" w:rsidRDefault="00322614" w:rsidP="00322614">
            <w:pPr>
              <w:tabs>
                <w:tab w:val="num" w:pos="720"/>
              </w:tabs>
            </w:pPr>
            <w:r w:rsidRPr="00322614">
              <w:t>0.8</w:t>
            </w:r>
          </w:p>
        </w:tc>
        <w:tc>
          <w:tcPr>
            <w:tcW w:w="1061" w:type="dxa"/>
            <w:shd w:val="clear" w:color="auto" w:fill="FFFFFF"/>
            <w:tcMar>
              <w:top w:w="90" w:type="dxa"/>
              <w:left w:w="195" w:type="dxa"/>
              <w:bottom w:w="90" w:type="dxa"/>
              <w:right w:w="195" w:type="dxa"/>
            </w:tcMar>
            <w:vAlign w:val="center"/>
            <w:hideMark/>
          </w:tcPr>
          <w:p w14:paraId="737A7A44" w14:textId="77777777" w:rsidR="00322614" w:rsidRPr="00322614" w:rsidRDefault="00322614" w:rsidP="00322614">
            <w:pPr>
              <w:tabs>
                <w:tab w:val="num" w:pos="720"/>
              </w:tabs>
            </w:pPr>
            <w:r w:rsidRPr="00322614">
              <w:t>1.1</w:t>
            </w:r>
          </w:p>
        </w:tc>
      </w:tr>
      <w:tr w:rsidR="00322614" w:rsidRPr="00322614" w14:paraId="1B6E9C9D" w14:textId="77777777" w:rsidTr="00AC229F">
        <w:trPr>
          <w:trHeight w:val="478"/>
          <w:tblCellSpacing w:w="15" w:type="dxa"/>
        </w:trPr>
        <w:tc>
          <w:tcPr>
            <w:tcW w:w="0" w:type="auto"/>
            <w:shd w:val="clear" w:color="auto" w:fill="FFFFFF"/>
            <w:tcMar>
              <w:top w:w="90" w:type="dxa"/>
              <w:left w:w="195" w:type="dxa"/>
              <w:bottom w:w="90" w:type="dxa"/>
              <w:right w:w="195" w:type="dxa"/>
            </w:tcMar>
            <w:vAlign w:val="center"/>
            <w:hideMark/>
          </w:tcPr>
          <w:p w14:paraId="01650B1E" w14:textId="77777777" w:rsidR="00322614" w:rsidRPr="00322614" w:rsidRDefault="00322614" w:rsidP="00322614">
            <w:pPr>
              <w:tabs>
                <w:tab w:val="num" w:pos="720"/>
              </w:tabs>
            </w:pPr>
            <w:proofErr w:type="spellStart"/>
            <w:r w:rsidRPr="00322614">
              <w:t>XGBoost</w:t>
            </w:r>
            <w:proofErr w:type="spellEnd"/>
          </w:p>
        </w:tc>
        <w:tc>
          <w:tcPr>
            <w:tcW w:w="0" w:type="auto"/>
            <w:shd w:val="clear" w:color="auto" w:fill="FFFFFF"/>
            <w:tcMar>
              <w:top w:w="90" w:type="dxa"/>
              <w:left w:w="195" w:type="dxa"/>
              <w:bottom w:w="90" w:type="dxa"/>
              <w:right w:w="195" w:type="dxa"/>
            </w:tcMar>
            <w:vAlign w:val="center"/>
            <w:hideMark/>
          </w:tcPr>
          <w:p w14:paraId="1C6834C0" w14:textId="77777777" w:rsidR="00322614" w:rsidRPr="00322614" w:rsidRDefault="00322614" w:rsidP="00322614">
            <w:pPr>
              <w:tabs>
                <w:tab w:val="num" w:pos="720"/>
              </w:tabs>
            </w:pPr>
            <w:r w:rsidRPr="00322614">
              <w:t>90%</w:t>
            </w:r>
          </w:p>
        </w:tc>
        <w:tc>
          <w:tcPr>
            <w:tcW w:w="0" w:type="auto"/>
            <w:shd w:val="clear" w:color="auto" w:fill="FFFFFF"/>
            <w:tcMar>
              <w:top w:w="90" w:type="dxa"/>
              <w:left w:w="195" w:type="dxa"/>
              <w:bottom w:w="90" w:type="dxa"/>
              <w:right w:w="195" w:type="dxa"/>
            </w:tcMar>
            <w:vAlign w:val="center"/>
            <w:hideMark/>
          </w:tcPr>
          <w:p w14:paraId="64BC5BBA" w14:textId="77777777" w:rsidR="00322614" w:rsidRPr="00322614" w:rsidRDefault="00322614" w:rsidP="00322614">
            <w:pPr>
              <w:tabs>
                <w:tab w:val="num" w:pos="720"/>
              </w:tabs>
            </w:pPr>
            <w:r w:rsidRPr="00322614">
              <w:t>0.85</w:t>
            </w:r>
          </w:p>
        </w:tc>
        <w:tc>
          <w:tcPr>
            <w:tcW w:w="0" w:type="auto"/>
            <w:shd w:val="clear" w:color="auto" w:fill="FFFFFF"/>
            <w:tcMar>
              <w:top w:w="90" w:type="dxa"/>
              <w:left w:w="195" w:type="dxa"/>
              <w:bottom w:w="90" w:type="dxa"/>
              <w:right w:w="195" w:type="dxa"/>
            </w:tcMar>
            <w:vAlign w:val="center"/>
            <w:hideMark/>
          </w:tcPr>
          <w:p w14:paraId="2917D9D5" w14:textId="77777777" w:rsidR="00322614" w:rsidRPr="00322614" w:rsidRDefault="00322614" w:rsidP="00322614">
            <w:pPr>
              <w:tabs>
                <w:tab w:val="num" w:pos="720"/>
              </w:tabs>
            </w:pPr>
            <w:r w:rsidRPr="00322614">
              <w:t>0.87</w:t>
            </w:r>
          </w:p>
        </w:tc>
        <w:tc>
          <w:tcPr>
            <w:tcW w:w="0" w:type="auto"/>
            <w:shd w:val="clear" w:color="auto" w:fill="FFFFFF"/>
            <w:tcMar>
              <w:top w:w="90" w:type="dxa"/>
              <w:left w:w="195" w:type="dxa"/>
              <w:bottom w:w="90" w:type="dxa"/>
              <w:right w:w="195" w:type="dxa"/>
            </w:tcMar>
            <w:vAlign w:val="center"/>
            <w:hideMark/>
          </w:tcPr>
          <w:p w14:paraId="130C87B7" w14:textId="77777777" w:rsidR="00322614" w:rsidRPr="00322614" w:rsidRDefault="00322614" w:rsidP="00322614">
            <w:pPr>
              <w:tabs>
                <w:tab w:val="num" w:pos="720"/>
              </w:tabs>
            </w:pPr>
            <w:r w:rsidRPr="00322614">
              <w:t>0.86</w:t>
            </w:r>
          </w:p>
        </w:tc>
        <w:tc>
          <w:tcPr>
            <w:tcW w:w="0" w:type="auto"/>
            <w:shd w:val="clear" w:color="auto" w:fill="FFFFFF"/>
            <w:tcMar>
              <w:top w:w="90" w:type="dxa"/>
              <w:left w:w="195" w:type="dxa"/>
              <w:bottom w:w="90" w:type="dxa"/>
              <w:right w:w="195" w:type="dxa"/>
            </w:tcMar>
            <w:vAlign w:val="center"/>
            <w:hideMark/>
          </w:tcPr>
          <w:p w14:paraId="62BF27F5" w14:textId="77777777" w:rsidR="00322614" w:rsidRPr="00322614" w:rsidRDefault="00322614" w:rsidP="00322614">
            <w:pPr>
              <w:tabs>
                <w:tab w:val="num" w:pos="720"/>
              </w:tabs>
            </w:pPr>
            <w:r w:rsidRPr="00322614">
              <w:t>0.7</w:t>
            </w:r>
          </w:p>
        </w:tc>
        <w:tc>
          <w:tcPr>
            <w:tcW w:w="1061" w:type="dxa"/>
            <w:shd w:val="clear" w:color="auto" w:fill="FFFFFF"/>
            <w:tcMar>
              <w:top w:w="90" w:type="dxa"/>
              <w:left w:w="195" w:type="dxa"/>
              <w:bottom w:w="90" w:type="dxa"/>
              <w:right w:w="195" w:type="dxa"/>
            </w:tcMar>
            <w:vAlign w:val="center"/>
            <w:hideMark/>
          </w:tcPr>
          <w:p w14:paraId="5A6CCFD9" w14:textId="77777777" w:rsidR="00322614" w:rsidRPr="00322614" w:rsidRDefault="00322614" w:rsidP="00322614">
            <w:pPr>
              <w:tabs>
                <w:tab w:val="num" w:pos="720"/>
              </w:tabs>
            </w:pPr>
            <w:r w:rsidRPr="00322614">
              <w:t>1.0</w:t>
            </w:r>
          </w:p>
        </w:tc>
      </w:tr>
    </w:tbl>
    <w:p w14:paraId="7FF08BDC" w14:textId="77777777" w:rsidR="00897B12" w:rsidRDefault="00897B12" w:rsidP="00322614">
      <w:pPr>
        <w:tabs>
          <w:tab w:val="num" w:pos="720"/>
        </w:tabs>
        <w:rPr>
          <w:b/>
          <w:bCs/>
        </w:rPr>
      </w:pPr>
    </w:p>
    <w:p w14:paraId="7D7AF245" w14:textId="3ED4ACA8" w:rsidR="00322614" w:rsidRPr="00322614" w:rsidRDefault="00322614" w:rsidP="00322614">
      <w:pPr>
        <w:tabs>
          <w:tab w:val="num" w:pos="720"/>
        </w:tabs>
        <w:rPr>
          <w:b/>
          <w:bCs/>
        </w:rPr>
      </w:pPr>
      <w:r w:rsidRPr="00322614">
        <w:rPr>
          <w:b/>
          <w:bCs/>
        </w:rPr>
        <w:t>Citations and References (List: Important, Most Related)</w:t>
      </w:r>
    </w:p>
    <w:p w14:paraId="70AD4CF4" w14:textId="77777777" w:rsidR="00322614" w:rsidRPr="00322614" w:rsidRDefault="00322614" w:rsidP="00322614">
      <w:pPr>
        <w:numPr>
          <w:ilvl w:val="0"/>
          <w:numId w:val="67"/>
        </w:numPr>
      </w:pPr>
      <w:r w:rsidRPr="00322614">
        <w:lastRenderedPageBreak/>
        <w:t>The paper references various studies and methodologies related to machine learning and EV load management, including:</w:t>
      </w:r>
    </w:p>
    <w:p w14:paraId="436E31A3" w14:textId="77777777" w:rsidR="00322614" w:rsidRPr="00322614" w:rsidRDefault="00322614" w:rsidP="00322614">
      <w:pPr>
        <w:numPr>
          <w:ilvl w:val="1"/>
          <w:numId w:val="67"/>
        </w:numPr>
        <w:tabs>
          <w:tab w:val="num" w:pos="720"/>
        </w:tabs>
      </w:pPr>
      <w:r w:rsidRPr="00322614">
        <w:t>Research on demand-side management algorithms.</w:t>
      </w:r>
    </w:p>
    <w:p w14:paraId="757323F0" w14:textId="77777777" w:rsidR="00322614" w:rsidRPr="00322614" w:rsidRDefault="00322614" w:rsidP="00322614">
      <w:pPr>
        <w:numPr>
          <w:ilvl w:val="1"/>
          <w:numId w:val="67"/>
        </w:numPr>
        <w:tabs>
          <w:tab w:val="num" w:pos="720"/>
        </w:tabs>
      </w:pPr>
      <w:r w:rsidRPr="00322614">
        <w:t>Studies on deep Q-learning for EV scheduling.</w:t>
      </w:r>
    </w:p>
    <w:p w14:paraId="5D369357" w14:textId="77777777" w:rsidR="00322614" w:rsidRPr="00322614" w:rsidRDefault="00322614" w:rsidP="00322614">
      <w:pPr>
        <w:numPr>
          <w:ilvl w:val="1"/>
          <w:numId w:val="67"/>
        </w:numPr>
        <w:tabs>
          <w:tab w:val="num" w:pos="720"/>
        </w:tabs>
      </w:pPr>
      <w:r w:rsidRPr="00322614">
        <w:t>Investigations into the effectiveness of load forecasting models like LSTM and NAR neural networks.</w:t>
      </w:r>
    </w:p>
    <w:p w14:paraId="4DD2B80D" w14:textId="77777777" w:rsidR="00322614" w:rsidRDefault="00322614" w:rsidP="00EE503E">
      <w:pPr>
        <w:tabs>
          <w:tab w:val="num" w:pos="720"/>
        </w:tabs>
      </w:pPr>
    </w:p>
    <w:p w14:paraId="79978EA5" w14:textId="77777777" w:rsidR="004C412E" w:rsidRDefault="004C412E" w:rsidP="00EE503E">
      <w:pPr>
        <w:tabs>
          <w:tab w:val="num" w:pos="720"/>
        </w:tabs>
      </w:pPr>
    </w:p>
    <w:p w14:paraId="286A2BAD" w14:textId="77777777" w:rsidR="00322614" w:rsidRDefault="00322614" w:rsidP="00EE503E">
      <w:pPr>
        <w:tabs>
          <w:tab w:val="num" w:pos="720"/>
        </w:tabs>
      </w:pPr>
    </w:p>
    <w:p w14:paraId="51A71004" w14:textId="77777777" w:rsidR="00EE503E" w:rsidRPr="00EE503E" w:rsidRDefault="00EE503E" w:rsidP="00EE503E">
      <w:pPr>
        <w:tabs>
          <w:tab w:val="num" w:pos="720"/>
        </w:tabs>
      </w:pPr>
    </w:p>
    <w:p w14:paraId="54D705FA" w14:textId="77777777" w:rsidR="00EE503E" w:rsidRDefault="00EE503E" w:rsidP="00EE503E">
      <w:pPr>
        <w:tabs>
          <w:tab w:val="num" w:pos="720"/>
        </w:tabs>
        <w:rPr>
          <w:b/>
          <w:bCs/>
        </w:rPr>
      </w:pPr>
    </w:p>
    <w:p w14:paraId="1618DF8F" w14:textId="09FC6BA4" w:rsidR="00467D94" w:rsidRPr="00467D94" w:rsidRDefault="00EE503E" w:rsidP="00EE503E">
      <w:pPr>
        <w:tabs>
          <w:tab w:val="num" w:pos="720"/>
        </w:tabs>
      </w:pPr>
      <w:r>
        <w:rPr>
          <w:b/>
          <w:bCs/>
        </w:rPr>
        <w:t>7.</w:t>
      </w:r>
      <w:r w:rsidR="00467D94" w:rsidRPr="00467D94">
        <w:rPr>
          <w:b/>
          <w:bCs/>
        </w:rPr>
        <w:t>Title</w:t>
      </w:r>
      <w:r w:rsidR="00467D94" w:rsidRPr="00467D94">
        <w:t>: EV Load Forecasting Using Hybrid CNN-LSTM-AM Model</w:t>
      </w:r>
    </w:p>
    <w:p w14:paraId="53451DAE" w14:textId="7508818E" w:rsidR="00467D94" w:rsidRPr="00467D94" w:rsidRDefault="00467D94" w:rsidP="00467D94">
      <w:pPr>
        <w:numPr>
          <w:ilvl w:val="0"/>
          <w:numId w:val="1"/>
        </w:numPr>
      </w:pPr>
      <w:r w:rsidRPr="00467D94">
        <w:rPr>
          <w:b/>
          <w:bCs/>
        </w:rPr>
        <w:t>Paper Name</w:t>
      </w:r>
      <w:r w:rsidRPr="00467D94">
        <w:t xml:space="preserve">: </w:t>
      </w:r>
      <w:r w:rsidR="00EE503E" w:rsidRPr="00EE503E">
        <w:t>Elsevier_2019_EV load forecasting using a refined CNN-LSTM-AM</w:t>
      </w:r>
    </w:p>
    <w:p w14:paraId="1D9086E9" w14:textId="77777777" w:rsidR="00467D94" w:rsidRPr="00467D94" w:rsidRDefault="00467D94" w:rsidP="00467D94">
      <w:pPr>
        <w:numPr>
          <w:ilvl w:val="0"/>
          <w:numId w:val="1"/>
        </w:numPr>
      </w:pPr>
      <w:r w:rsidRPr="00467D94">
        <w:rPr>
          <w:b/>
          <w:bCs/>
        </w:rPr>
        <w:t>Authors</w:t>
      </w:r>
      <w:r w:rsidRPr="00467D94">
        <w:t xml:space="preserve">: Juan Ran, </w:t>
      </w:r>
      <w:proofErr w:type="spellStart"/>
      <w:r w:rsidRPr="00467D94">
        <w:t>Yunbo</w:t>
      </w:r>
      <w:proofErr w:type="spellEnd"/>
      <w:r w:rsidRPr="00467D94">
        <w:t xml:space="preserve"> Gong, Yu Hu, </w:t>
      </w:r>
      <w:proofErr w:type="spellStart"/>
      <w:r w:rsidRPr="00467D94">
        <w:t>JiaLing</w:t>
      </w:r>
      <w:proofErr w:type="spellEnd"/>
      <w:r w:rsidRPr="00467D94">
        <w:t xml:space="preserve"> Cai</w:t>
      </w:r>
    </w:p>
    <w:p w14:paraId="4C94654C" w14:textId="77777777" w:rsidR="00467D94" w:rsidRPr="00467D94" w:rsidRDefault="00467D94" w:rsidP="00467D94">
      <w:pPr>
        <w:numPr>
          <w:ilvl w:val="0"/>
          <w:numId w:val="1"/>
        </w:numPr>
      </w:pPr>
      <w:r w:rsidRPr="00467D94">
        <w:rPr>
          <w:b/>
          <w:bCs/>
        </w:rPr>
        <w:t>Journal</w:t>
      </w:r>
      <w:r w:rsidRPr="00467D94">
        <w:t>: Electric Power Systems Research</w:t>
      </w:r>
    </w:p>
    <w:p w14:paraId="73FEE77A" w14:textId="77777777" w:rsidR="00467D94" w:rsidRPr="00467D94" w:rsidRDefault="00467D94" w:rsidP="00467D94">
      <w:pPr>
        <w:numPr>
          <w:ilvl w:val="0"/>
          <w:numId w:val="1"/>
        </w:numPr>
      </w:pPr>
      <w:r w:rsidRPr="00467D94">
        <w:rPr>
          <w:b/>
          <w:bCs/>
        </w:rPr>
        <w:t>Publisher</w:t>
      </w:r>
      <w:r w:rsidRPr="00467D94">
        <w:t>: Elsevier</w:t>
      </w:r>
    </w:p>
    <w:p w14:paraId="15032F7B" w14:textId="77777777" w:rsidR="00467D94" w:rsidRPr="00467D94" w:rsidRDefault="00467D94" w:rsidP="00467D94">
      <w:pPr>
        <w:numPr>
          <w:ilvl w:val="0"/>
          <w:numId w:val="1"/>
        </w:numPr>
      </w:pPr>
      <w:r w:rsidRPr="00467D94">
        <w:rPr>
          <w:b/>
          <w:bCs/>
        </w:rPr>
        <w:t>Published Year</w:t>
      </w:r>
      <w:r w:rsidRPr="00467D94">
        <w:t>: 2025</w:t>
      </w:r>
    </w:p>
    <w:p w14:paraId="36413469" w14:textId="77777777" w:rsidR="00467D94" w:rsidRPr="00467D94" w:rsidRDefault="00000000" w:rsidP="00467D94">
      <w:r>
        <w:pict w14:anchorId="598AA836">
          <v:rect id="_x0000_i1034" style="width:0;height:0" o:hrstd="t" o:hrnoshade="t" o:hr="t" fillcolor="#0d0d0d" stroked="f"/>
        </w:pict>
      </w:r>
    </w:p>
    <w:p w14:paraId="7E8478DB" w14:textId="77777777" w:rsidR="00467D94" w:rsidRPr="00467D94" w:rsidRDefault="00467D94" w:rsidP="00467D94">
      <w:pPr>
        <w:rPr>
          <w:b/>
          <w:bCs/>
        </w:rPr>
      </w:pPr>
      <w:r w:rsidRPr="00467D94">
        <w:rPr>
          <w:b/>
          <w:bCs/>
        </w:rPr>
        <w:t>Workflow/Process</w:t>
      </w:r>
    </w:p>
    <w:p w14:paraId="3B1D6C29" w14:textId="77777777" w:rsidR="00467D94" w:rsidRPr="00467D94" w:rsidRDefault="00467D94" w:rsidP="00467D94">
      <w:pPr>
        <w:numPr>
          <w:ilvl w:val="0"/>
          <w:numId w:val="2"/>
        </w:numPr>
      </w:pPr>
      <w:r w:rsidRPr="00467D94">
        <w:rPr>
          <w:b/>
          <w:bCs/>
        </w:rPr>
        <w:t>Data Collection</w:t>
      </w:r>
      <w:r w:rsidRPr="00467D94">
        <w:t>: The study utilizes a dynamic EV charging dataset called ACN-data, collected from two Adaptive Charging Networks in California.</w:t>
      </w:r>
    </w:p>
    <w:p w14:paraId="72CB2B72" w14:textId="77777777" w:rsidR="00467D94" w:rsidRPr="00467D94" w:rsidRDefault="00467D94" w:rsidP="00467D94">
      <w:pPr>
        <w:numPr>
          <w:ilvl w:val="0"/>
          <w:numId w:val="2"/>
        </w:numPr>
      </w:pPr>
      <w:r w:rsidRPr="00467D94">
        <w:rPr>
          <w:b/>
          <w:bCs/>
        </w:rPr>
        <w:t>Data Preparation</w:t>
      </w:r>
      <w:r w:rsidRPr="00467D94">
        <w:t>:</w:t>
      </w:r>
    </w:p>
    <w:p w14:paraId="774EAA59" w14:textId="77777777" w:rsidR="00467D94" w:rsidRPr="00467D94" w:rsidRDefault="00467D94" w:rsidP="00467D94">
      <w:pPr>
        <w:numPr>
          <w:ilvl w:val="1"/>
          <w:numId w:val="2"/>
        </w:numPr>
      </w:pPr>
      <w:r w:rsidRPr="00467D94">
        <w:t>Two time series are generated: one with a long interval (15 minutes) and another with a short interval (1 minute).</w:t>
      </w:r>
    </w:p>
    <w:p w14:paraId="1FEA14F1" w14:textId="77777777" w:rsidR="00467D94" w:rsidRPr="00467D94" w:rsidRDefault="00467D94" w:rsidP="00467D94">
      <w:pPr>
        <w:numPr>
          <w:ilvl w:val="1"/>
          <w:numId w:val="2"/>
        </w:numPr>
      </w:pPr>
      <w:r w:rsidRPr="00467D94">
        <w:t>Data normalization is performed to ensure accuracy and robustness.</w:t>
      </w:r>
    </w:p>
    <w:p w14:paraId="723217B9" w14:textId="77777777" w:rsidR="00467D94" w:rsidRPr="00467D94" w:rsidRDefault="00467D94" w:rsidP="00467D94">
      <w:pPr>
        <w:numPr>
          <w:ilvl w:val="0"/>
          <w:numId w:val="2"/>
        </w:numPr>
      </w:pPr>
      <w:r w:rsidRPr="00467D94">
        <w:rPr>
          <w:b/>
          <w:bCs/>
        </w:rPr>
        <w:t>Model Design</w:t>
      </w:r>
      <w:r w:rsidRPr="00467D94">
        <w:t>:</w:t>
      </w:r>
    </w:p>
    <w:p w14:paraId="06C4FA90" w14:textId="77777777" w:rsidR="00467D94" w:rsidRPr="00467D94" w:rsidRDefault="00467D94" w:rsidP="00467D94">
      <w:pPr>
        <w:numPr>
          <w:ilvl w:val="1"/>
          <w:numId w:val="2"/>
        </w:numPr>
      </w:pPr>
      <w:r w:rsidRPr="00467D94">
        <w:lastRenderedPageBreak/>
        <w:t>A hybrid model combining CNN, LSTM, and Attention Mechanism (AM) is proposed.</w:t>
      </w:r>
    </w:p>
    <w:p w14:paraId="4DCD1E95" w14:textId="77777777" w:rsidR="00467D94" w:rsidRPr="00467D94" w:rsidRDefault="00467D94" w:rsidP="00467D94">
      <w:pPr>
        <w:numPr>
          <w:ilvl w:val="1"/>
          <w:numId w:val="2"/>
        </w:numPr>
      </w:pPr>
      <w:r w:rsidRPr="00467D94">
        <w:t>The model architecture consists of a one-dimensional convolutional structure for feature extraction, followed by an LSTM encoder-decoder framework.</w:t>
      </w:r>
    </w:p>
    <w:p w14:paraId="511B23C7" w14:textId="77777777" w:rsidR="00467D94" w:rsidRPr="00467D94" w:rsidRDefault="00467D94" w:rsidP="00467D94">
      <w:pPr>
        <w:numPr>
          <w:ilvl w:val="0"/>
          <w:numId w:val="2"/>
        </w:numPr>
      </w:pPr>
      <w:r w:rsidRPr="00467D94">
        <w:rPr>
          <w:b/>
          <w:bCs/>
        </w:rPr>
        <w:t>Model Training and Validation</w:t>
      </w:r>
      <w:r w:rsidRPr="00467D94">
        <w:t>:</w:t>
      </w:r>
    </w:p>
    <w:p w14:paraId="1938677B" w14:textId="77777777" w:rsidR="00467D94" w:rsidRPr="00467D94" w:rsidRDefault="00467D94" w:rsidP="00467D94">
      <w:pPr>
        <w:numPr>
          <w:ilvl w:val="1"/>
          <w:numId w:val="2"/>
        </w:numPr>
      </w:pPr>
      <w:r w:rsidRPr="00467D94">
        <w:t>The model is trained using a grid search for hyper-parameter optimization.</w:t>
      </w:r>
    </w:p>
    <w:p w14:paraId="23E69986" w14:textId="77777777" w:rsidR="00467D94" w:rsidRPr="00467D94" w:rsidRDefault="00467D94" w:rsidP="00467D94">
      <w:pPr>
        <w:numPr>
          <w:ilvl w:val="1"/>
          <w:numId w:val="2"/>
        </w:numPr>
      </w:pPr>
      <w:r w:rsidRPr="00467D94">
        <w:t>Performance is validated against multiple metrics including RMSE, MAE, and R².</w:t>
      </w:r>
    </w:p>
    <w:p w14:paraId="609C7A3A" w14:textId="77777777" w:rsidR="00467D94" w:rsidRPr="00467D94" w:rsidRDefault="00000000" w:rsidP="00467D94">
      <w:r>
        <w:pict w14:anchorId="3764139C">
          <v:rect id="_x0000_i1035" style="width:0;height:0" o:hrstd="t" o:hrnoshade="t" o:hr="t" fillcolor="#0d0d0d" stroked="f"/>
        </w:pict>
      </w:r>
    </w:p>
    <w:p w14:paraId="6E09E706" w14:textId="77777777" w:rsidR="00467D94" w:rsidRPr="00467D94" w:rsidRDefault="00467D94" w:rsidP="00467D94">
      <w:pPr>
        <w:rPr>
          <w:b/>
          <w:bCs/>
        </w:rPr>
      </w:pPr>
      <w:r w:rsidRPr="00467D94">
        <w:rPr>
          <w:b/>
          <w:bCs/>
        </w:rPr>
        <w:t>Methodology</w:t>
      </w:r>
    </w:p>
    <w:p w14:paraId="0CF0B6DC" w14:textId="77777777" w:rsidR="00467D94" w:rsidRPr="00467D94" w:rsidRDefault="00467D94" w:rsidP="00467D94">
      <w:pPr>
        <w:numPr>
          <w:ilvl w:val="0"/>
          <w:numId w:val="3"/>
        </w:numPr>
      </w:pPr>
      <w:r w:rsidRPr="00467D94">
        <w:rPr>
          <w:b/>
          <w:bCs/>
        </w:rPr>
        <w:t>Hybrid Model</w:t>
      </w:r>
      <w:r w:rsidRPr="00467D94">
        <w:t>: The proposed CNN-LSTM-AM model integrates:</w:t>
      </w:r>
    </w:p>
    <w:p w14:paraId="09A3DC22" w14:textId="77777777" w:rsidR="00467D94" w:rsidRPr="00467D94" w:rsidRDefault="00467D94" w:rsidP="00467D94">
      <w:pPr>
        <w:numPr>
          <w:ilvl w:val="1"/>
          <w:numId w:val="3"/>
        </w:numPr>
      </w:pPr>
      <w:r w:rsidRPr="00467D94">
        <w:rPr>
          <w:b/>
          <w:bCs/>
        </w:rPr>
        <w:t>CNN</w:t>
      </w:r>
      <w:r w:rsidRPr="00467D94">
        <w:t>: For feature extraction from the time series data.</w:t>
      </w:r>
    </w:p>
    <w:p w14:paraId="6E40BF64" w14:textId="77777777" w:rsidR="00467D94" w:rsidRPr="00467D94" w:rsidRDefault="00467D94" w:rsidP="00467D94">
      <w:pPr>
        <w:numPr>
          <w:ilvl w:val="1"/>
          <w:numId w:val="3"/>
        </w:numPr>
      </w:pPr>
      <w:r w:rsidRPr="00467D94">
        <w:rPr>
          <w:b/>
          <w:bCs/>
        </w:rPr>
        <w:t>LSTM</w:t>
      </w:r>
      <w:r w:rsidRPr="00467D94">
        <w:t>: To capture temporal correlations and handle sequential data.</w:t>
      </w:r>
    </w:p>
    <w:p w14:paraId="44FB64A0" w14:textId="77777777" w:rsidR="00467D94" w:rsidRPr="00467D94" w:rsidRDefault="00467D94" w:rsidP="00467D94">
      <w:pPr>
        <w:numPr>
          <w:ilvl w:val="1"/>
          <w:numId w:val="3"/>
        </w:numPr>
      </w:pPr>
      <w:r w:rsidRPr="00467D94">
        <w:rPr>
          <w:b/>
          <w:bCs/>
        </w:rPr>
        <w:t>Attention Mechanism</w:t>
      </w:r>
      <w:r w:rsidRPr="00467D94">
        <w:t>: To enhance the model's focus on relevant time steps during prediction.</w:t>
      </w:r>
    </w:p>
    <w:p w14:paraId="7B502D5B" w14:textId="77777777" w:rsidR="00467D94" w:rsidRPr="00467D94" w:rsidRDefault="00467D94" w:rsidP="00467D94">
      <w:pPr>
        <w:numPr>
          <w:ilvl w:val="0"/>
          <w:numId w:val="3"/>
        </w:numPr>
      </w:pPr>
      <w:r w:rsidRPr="00467D94">
        <w:rPr>
          <w:b/>
          <w:bCs/>
        </w:rPr>
        <w:t>Multi-Step Forecasting</w:t>
      </w:r>
      <w:r w:rsidRPr="00467D94">
        <w:t>: The model is designed to perform multi-step-ahead forecasting, predicting up to 96 steps ahead.</w:t>
      </w:r>
    </w:p>
    <w:p w14:paraId="4DE8F717" w14:textId="77777777" w:rsidR="00467D94" w:rsidRPr="00467D94" w:rsidRDefault="00000000" w:rsidP="00467D94">
      <w:r>
        <w:pict w14:anchorId="15510D82">
          <v:rect id="_x0000_i1036" style="width:0;height:0" o:hrstd="t" o:hrnoshade="t" o:hr="t" fillcolor="#0d0d0d" stroked="f"/>
        </w:pict>
      </w:r>
    </w:p>
    <w:p w14:paraId="7D5C1115" w14:textId="77777777" w:rsidR="00467D94" w:rsidRPr="00467D94" w:rsidRDefault="00467D94" w:rsidP="00467D94">
      <w:pPr>
        <w:rPr>
          <w:b/>
          <w:bCs/>
        </w:rPr>
      </w:pPr>
      <w:r w:rsidRPr="00467D94">
        <w:rPr>
          <w:b/>
          <w:bCs/>
        </w:rPr>
        <w:t>Approaches</w:t>
      </w:r>
    </w:p>
    <w:p w14:paraId="500849C4" w14:textId="77777777" w:rsidR="00467D94" w:rsidRPr="00467D94" w:rsidRDefault="00467D94" w:rsidP="00467D94">
      <w:pPr>
        <w:numPr>
          <w:ilvl w:val="0"/>
          <w:numId w:val="4"/>
        </w:numPr>
      </w:pPr>
      <w:r w:rsidRPr="00467D94">
        <w:rPr>
          <w:b/>
          <w:bCs/>
        </w:rPr>
        <w:t>Data Combination</w:t>
      </w:r>
      <w:r w:rsidRPr="00467D94">
        <w:t>:</w:t>
      </w:r>
    </w:p>
    <w:p w14:paraId="6902B6D9" w14:textId="77777777" w:rsidR="00467D94" w:rsidRPr="00467D94" w:rsidRDefault="00467D94" w:rsidP="00467D94">
      <w:pPr>
        <w:numPr>
          <w:ilvl w:val="1"/>
          <w:numId w:val="4"/>
        </w:numPr>
      </w:pPr>
      <w:r w:rsidRPr="00467D94">
        <w:t>The model combines time series of different lengths to create a comprehensive input matrix.</w:t>
      </w:r>
    </w:p>
    <w:p w14:paraId="282D8A16" w14:textId="77777777" w:rsidR="00467D94" w:rsidRPr="00467D94" w:rsidRDefault="00467D94" w:rsidP="00467D94">
      <w:pPr>
        <w:numPr>
          <w:ilvl w:val="1"/>
          <w:numId w:val="4"/>
        </w:numPr>
      </w:pPr>
      <w:r w:rsidRPr="00467D94">
        <w:t>This approach addresses the limitations of single-series forecasting.</w:t>
      </w:r>
    </w:p>
    <w:p w14:paraId="76172D01" w14:textId="77777777" w:rsidR="00467D94" w:rsidRPr="00467D94" w:rsidRDefault="00467D94" w:rsidP="00467D94">
      <w:pPr>
        <w:numPr>
          <w:ilvl w:val="0"/>
          <w:numId w:val="4"/>
        </w:numPr>
      </w:pPr>
      <w:r w:rsidRPr="00467D94">
        <w:rPr>
          <w:b/>
          <w:bCs/>
        </w:rPr>
        <w:t>Feature Extraction</w:t>
      </w:r>
      <w:r w:rsidRPr="00467D94">
        <w:t>:</w:t>
      </w:r>
    </w:p>
    <w:p w14:paraId="72267659" w14:textId="77777777" w:rsidR="00467D94" w:rsidRPr="00467D94" w:rsidRDefault="00467D94" w:rsidP="00467D94">
      <w:pPr>
        <w:numPr>
          <w:ilvl w:val="1"/>
          <w:numId w:val="4"/>
        </w:numPr>
      </w:pPr>
      <w:r w:rsidRPr="00467D94">
        <w:t>A one-dimensional CNN structure is employed to extract features from the input data, preserving information from previous time points.</w:t>
      </w:r>
    </w:p>
    <w:p w14:paraId="48971F41" w14:textId="77777777" w:rsidR="00467D94" w:rsidRPr="00467D94" w:rsidRDefault="00467D94" w:rsidP="00467D94">
      <w:pPr>
        <w:numPr>
          <w:ilvl w:val="0"/>
          <w:numId w:val="4"/>
        </w:numPr>
      </w:pPr>
      <w:r w:rsidRPr="00467D94">
        <w:rPr>
          <w:b/>
          <w:bCs/>
        </w:rPr>
        <w:t>Attention Layer</w:t>
      </w:r>
      <w:r w:rsidRPr="00467D94">
        <w:t>:</w:t>
      </w:r>
    </w:p>
    <w:p w14:paraId="6896E23E" w14:textId="77777777" w:rsidR="00467D94" w:rsidRPr="00467D94" w:rsidRDefault="00467D94" w:rsidP="00467D94">
      <w:pPr>
        <w:numPr>
          <w:ilvl w:val="1"/>
          <w:numId w:val="4"/>
        </w:numPr>
      </w:pPr>
      <w:r w:rsidRPr="00467D94">
        <w:lastRenderedPageBreak/>
        <w:t>An attention layer is used to generate context vectors that improve prediction accuracy by focusing on significant inputs.</w:t>
      </w:r>
    </w:p>
    <w:p w14:paraId="7F72585C" w14:textId="77777777" w:rsidR="00467D94" w:rsidRPr="00467D94" w:rsidRDefault="00000000" w:rsidP="00467D94">
      <w:r>
        <w:pict w14:anchorId="617FF2CA">
          <v:rect id="_x0000_i1037" style="width:0;height:0" o:hrstd="t" o:hrnoshade="t" o:hr="t" fillcolor="#0d0d0d" stroked="f"/>
        </w:pict>
      </w:r>
    </w:p>
    <w:p w14:paraId="60B4BA94" w14:textId="77777777" w:rsidR="00467D94" w:rsidRPr="00467D94" w:rsidRDefault="00467D94" w:rsidP="00467D94">
      <w:pPr>
        <w:rPr>
          <w:b/>
          <w:bCs/>
        </w:rPr>
      </w:pPr>
      <w:r w:rsidRPr="00467D94">
        <w:rPr>
          <w:b/>
          <w:bCs/>
        </w:rPr>
        <w:t>Source</w:t>
      </w:r>
    </w:p>
    <w:p w14:paraId="1066B508" w14:textId="77777777" w:rsidR="00467D94" w:rsidRPr="00467D94" w:rsidRDefault="00467D94" w:rsidP="00467D94">
      <w:pPr>
        <w:numPr>
          <w:ilvl w:val="0"/>
          <w:numId w:val="5"/>
        </w:numPr>
      </w:pPr>
      <w:r w:rsidRPr="00467D94">
        <w:rPr>
          <w:b/>
          <w:bCs/>
        </w:rPr>
        <w:t>Dataset</w:t>
      </w:r>
      <w:r w:rsidRPr="00467D94">
        <w:t>: ACN-data</w:t>
      </w:r>
    </w:p>
    <w:p w14:paraId="4F3BB1A6" w14:textId="77777777" w:rsidR="00467D94" w:rsidRPr="00467D94" w:rsidRDefault="00467D94" w:rsidP="00467D94">
      <w:pPr>
        <w:numPr>
          <w:ilvl w:val="0"/>
          <w:numId w:val="5"/>
        </w:numPr>
      </w:pPr>
      <w:r w:rsidRPr="00467D94">
        <w:rPr>
          <w:b/>
          <w:bCs/>
        </w:rPr>
        <w:t>Dataset Availability</w:t>
      </w:r>
      <w:r w:rsidRPr="00467D94">
        <w:t>: Publicly available</w:t>
      </w:r>
    </w:p>
    <w:p w14:paraId="401AFA8E" w14:textId="77777777" w:rsidR="00467D94" w:rsidRPr="00467D94" w:rsidRDefault="00467D94" w:rsidP="00467D94">
      <w:pPr>
        <w:numPr>
          <w:ilvl w:val="0"/>
          <w:numId w:val="5"/>
        </w:numPr>
      </w:pPr>
      <w:r w:rsidRPr="00467D94">
        <w:rPr>
          <w:b/>
          <w:bCs/>
        </w:rPr>
        <w:t>Dataset Source Link</w:t>
      </w:r>
      <w:r w:rsidRPr="00467D94">
        <w:t>: </w:t>
      </w:r>
      <w:hyperlink r:id="rId17" w:tgtFrame="_blank" w:history="1">
        <w:r w:rsidRPr="00467D94">
          <w:rPr>
            <w:rStyle w:val="Hyperlink"/>
          </w:rPr>
          <w:t>ACN-Data</w:t>
        </w:r>
      </w:hyperlink>
    </w:p>
    <w:p w14:paraId="660AFDD7" w14:textId="77777777" w:rsidR="00467D94" w:rsidRPr="00467D94" w:rsidRDefault="00000000" w:rsidP="00467D94">
      <w:r>
        <w:pict w14:anchorId="049222ED">
          <v:rect id="_x0000_i1038" style="width:0;height:0" o:hrstd="t" o:hrnoshade="t" o:hr="t" fillcolor="#0d0d0d" stroked="f"/>
        </w:pict>
      </w:r>
    </w:p>
    <w:p w14:paraId="4EB8FC4B" w14:textId="77777777" w:rsidR="00467D94" w:rsidRPr="00467D94" w:rsidRDefault="00467D94" w:rsidP="00467D94">
      <w:pPr>
        <w:rPr>
          <w:b/>
          <w:bCs/>
        </w:rPr>
      </w:pPr>
      <w:r w:rsidRPr="00467D94">
        <w:rPr>
          <w:b/>
          <w:bCs/>
        </w:rPr>
        <w:t>Research Gaps</w:t>
      </w:r>
    </w:p>
    <w:p w14:paraId="29B3A542" w14:textId="77777777" w:rsidR="00467D94" w:rsidRPr="00467D94" w:rsidRDefault="00467D94" w:rsidP="00467D94">
      <w:pPr>
        <w:numPr>
          <w:ilvl w:val="0"/>
          <w:numId w:val="6"/>
        </w:numPr>
      </w:pPr>
      <w:r w:rsidRPr="00467D94">
        <w:t>Previous models struggled with short-term forecasting accuracy and often relied on single predictive attributes.</w:t>
      </w:r>
    </w:p>
    <w:p w14:paraId="6BD7B0E9" w14:textId="77777777" w:rsidR="00467D94" w:rsidRPr="00467D94" w:rsidRDefault="00467D94" w:rsidP="00467D94">
      <w:pPr>
        <w:numPr>
          <w:ilvl w:val="0"/>
          <w:numId w:val="6"/>
        </w:numPr>
      </w:pPr>
      <w:r w:rsidRPr="00467D94">
        <w:t>The need for improved forecasting methods that can handle non-linear relationships in time series data.</w:t>
      </w:r>
    </w:p>
    <w:p w14:paraId="4CAAD5FA" w14:textId="77777777" w:rsidR="00467D94" w:rsidRPr="00467D94" w:rsidRDefault="00000000" w:rsidP="00467D94">
      <w:r>
        <w:pict w14:anchorId="75529504">
          <v:rect id="_x0000_i1039" style="width:0;height:0" o:hrstd="t" o:hrnoshade="t" o:hr="t" fillcolor="#0d0d0d" stroked="f"/>
        </w:pict>
      </w:r>
    </w:p>
    <w:p w14:paraId="50DFB10F" w14:textId="77777777" w:rsidR="00467D94" w:rsidRPr="00467D94" w:rsidRDefault="00467D94" w:rsidP="00467D94">
      <w:pPr>
        <w:rPr>
          <w:b/>
          <w:bCs/>
        </w:rPr>
      </w:pPr>
      <w:r w:rsidRPr="00467D94">
        <w:rPr>
          <w:b/>
          <w:bCs/>
        </w:rPr>
        <w:t>Research Key Findings</w:t>
      </w:r>
    </w:p>
    <w:p w14:paraId="3098731A" w14:textId="77777777" w:rsidR="00467D94" w:rsidRPr="00467D94" w:rsidRDefault="00467D94" w:rsidP="00467D94">
      <w:pPr>
        <w:numPr>
          <w:ilvl w:val="0"/>
          <w:numId w:val="7"/>
        </w:numPr>
      </w:pPr>
      <w:r w:rsidRPr="00467D94">
        <w:t>The hybrid CNN-LSTM-AM model outperformed single models in forecasting accuracy.</w:t>
      </w:r>
    </w:p>
    <w:p w14:paraId="63848070" w14:textId="77777777" w:rsidR="00467D94" w:rsidRPr="00467D94" w:rsidRDefault="00467D94" w:rsidP="00467D94">
      <w:pPr>
        <w:numPr>
          <w:ilvl w:val="0"/>
          <w:numId w:val="7"/>
        </w:numPr>
      </w:pPr>
      <w:r w:rsidRPr="00467D94">
        <w:t>The model achieved the following metrics for 1-hour ahead forecasting:</w:t>
      </w:r>
    </w:p>
    <w:p w14:paraId="6D403A47" w14:textId="77777777" w:rsidR="00467D94" w:rsidRPr="00467D94" w:rsidRDefault="00467D94" w:rsidP="00467D94">
      <w:pPr>
        <w:numPr>
          <w:ilvl w:val="1"/>
          <w:numId w:val="7"/>
        </w:numPr>
      </w:pPr>
      <w:r w:rsidRPr="00467D94">
        <w:rPr>
          <w:b/>
          <w:bCs/>
        </w:rPr>
        <w:t>RMSE</w:t>
      </w:r>
      <w:r w:rsidRPr="00467D94">
        <w:t>: 0.9519</w:t>
      </w:r>
    </w:p>
    <w:p w14:paraId="54089DB8" w14:textId="77777777" w:rsidR="00467D94" w:rsidRPr="00467D94" w:rsidRDefault="00467D94" w:rsidP="00467D94">
      <w:pPr>
        <w:numPr>
          <w:ilvl w:val="1"/>
          <w:numId w:val="7"/>
        </w:numPr>
      </w:pPr>
      <w:r w:rsidRPr="00467D94">
        <w:rPr>
          <w:b/>
          <w:bCs/>
        </w:rPr>
        <w:t>MAE</w:t>
      </w:r>
      <w:r w:rsidRPr="00467D94">
        <w:t>: 0.5268</w:t>
      </w:r>
    </w:p>
    <w:p w14:paraId="69977348" w14:textId="77777777" w:rsidR="00467D94" w:rsidRPr="00467D94" w:rsidRDefault="00467D94" w:rsidP="00467D94">
      <w:pPr>
        <w:numPr>
          <w:ilvl w:val="1"/>
          <w:numId w:val="7"/>
        </w:numPr>
      </w:pPr>
      <w:r w:rsidRPr="00467D94">
        <w:rPr>
          <w:b/>
          <w:bCs/>
        </w:rPr>
        <w:t>R²</w:t>
      </w:r>
      <w:r w:rsidRPr="00467D94">
        <w:t>: 0.9138</w:t>
      </w:r>
    </w:p>
    <w:p w14:paraId="722E9062" w14:textId="77777777" w:rsidR="00467D94" w:rsidRPr="00467D94" w:rsidRDefault="00467D94" w:rsidP="00467D94">
      <w:pPr>
        <w:numPr>
          <w:ilvl w:val="0"/>
          <w:numId w:val="7"/>
        </w:numPr>
      </w:pPr>
      <w:r w:rsidRPr="00467D94">
        <w:t>For 24-hour ahead forecasting:</w:t>
      </w:r>
    </w:p>
    <w:p w14:paraId="7F65E9C5" w14:textId="77777777" w:rsidR="00467D94" w:rsidRPr="00467D94" w:rsidRDefault="00467D94" w:rsidP="00467D94">
      <w:pPr>
        <w:numPr>
          <w:ilvl w:val="1"/>
          <w:numId w:val="7"/>
        </w:numPr>
      </w:pPr>
      <w:r w:rsidRPr="00467D94">
        <w:rPr>
          <w:b/>
          <w:bCs/>
        </w:rPr>
        <w:t>RMSE</w:t>
      </w:r>
      <w:r w:rsidRPr="00467D94">
        <w:t>: 2.1325</w:t>
      </w:r>
    </w:p>
    <w:p w14:paraId="03C6399C" w14:textId="77777777" w:rsidR="00467D94" w:rsidRPr="00467D94" w:rsidRDefault="00467D94" w:rsidP="00467D94">
      <w:pPr>
        <w:numPr>
          <w:ilvl w:val="1"/>
          <w:numId w:val="7"/>
        </w:numPr>
      </w:pPr>
      <w:r w:rsidRPr="00467D94">
        <w:rPr>
          <w:b/>
          <w:bCs/>
        </w:rPr>
        <w:t>MAE</w:t>
      </w:r>
      <w:r w:rsidRPr="00467D94">
        <w:t>: 1.3898</w:t>
      </w:r>
    </w:p>
    <w:p w14:paraId="669CBFB4" w14:textId="77777777" w:rsidR="00467D94" w:rsidRPr="00467D94" w:rsidRDefault="00467D94" w:rsidP="00467D94">
      <w:pPr>
        <w:numPr>
          <w:ilvl w:val="1"/>
          <w:numId w:val="7"/>
        </w:numPr>
      </w:pPr>
      <w:r w:rsidRPr="00467D94">
        <w:rPr>
          <w:b/>
          <w:bCs/>
        </w:rPr>
        <w:t>R²</w:t>
      </w:r>
      <w:r w:rsidRPr="00467D94">
        <w:t>: 0.5871</w:t>
      </w:r>
    </w:p>
    <w:p w14:paraId="267358C6" w14:textId="77777777" w:rsidR="00467D94" w:rsidRPr="00467D94" w:rsidRDefault="00000000" w:rsidP="00467D94">
      <w:r>
        <w:pict w14:anchorId="7C2BC01F">
          <v:rect id="_x0000_i1040" style="width:0;height:0" o:hrstd="t" o:hrnoshade="t" o:hr="t" fillcolor="#0d0d0d" stroked="f"/>
        </w:pict>
      </w:r>
    </w:p>
    <w:p w14:paraId="32216B7D" w14:textId="77777777" w:rsidR="00467D94" w:rsidRPr="00467D94" w:rsidRDefault="00467D94" w:rsidP="00467D94">
      <w:pPr>
        <w:rPr>
          <w:b/>
          <w:bCs/>
        </w:rPr>
      </w:pPr>
      <w:r w:rsidRPr="00467D94">
        <w:rPr>
          <w:b/>
          <w:bCs/>
        </w:rPr>
        <w:t>Result Output</w:t>
      </w:r>
    </w:p>
    <w:p w14:paraId="47255FCB" w14:textId="77777777" w:rsidR="00467D94" w:rsidRPr="00467D94" w:rsidRDefault="00467D94" w:rsidP="00467D94">
      <w:pPr>
        <w:numPr>
          <w:ilvl w:val="0"/>
          <w:numId w:val="8"/>
        </w:numPr>
      </w:pPr>
      <w:r w:rsidRPr="00467D94">
        <w:lastRenderedPageBreak/>
        <w:t>The proposed model demonstrated superior performance compared to other models, particularly in multi-step forecasting scenarios.</w:t>
      </w:r>
    </w:p>
    <w:p w14:paraId="7FD8D039" w14:textId="77777777" w:rsidR="00467D94" w:rsidRPr="00467D94" w:rsidRDefault="00467D94" w:rsidP="00467D94">
      <w:pPr>
        <w:numPr>
          <w:ilvl w:val="0"/>
          <w:numId w:val="8"/>
        </w:numPr>
      </w:pPr>
      <w:r w:rsidRPr="00467D94">
        <w:t>The hybrid model's effectiveness was validated through various experiments on the ACN dataset, showing significant improvements in prediction accuracy.</w:t>
      </w:r>
    </w:p>
    <w:p w14:paraId="3BB926F9" w14:textId="77777777" w:rsidR="00467D94" w:rsidRPr="00467D94" w:rsidRDefault="00000000" w:rsidP="00467D94">
      <w:r>
        <w:pict w14:anchorId="35766743">
          <v:rect id="_x0000_i1041" style="width:0;height:0" o:hrstd="t" o:hrnoshade="t" o:hr="t" fillcolor="#0d0d0d" stroked="f"/>
        </w:pict>
      </w:r>
    </w:p>
    <w:p w14:paraId="4918F97F" w14:textId="77777777" w:rsidR="00467D94" w:rsidRPr="00467D94" w:rsidRDefault="00467D94" w:rsidP="00467D94">
      <w:pPr>
        <w:rPr>
          <w:b/>
          <w:bCs/>
        </w:rPr>
      </w:pPr>
      <w:r w:rsidRPr="00467D94">
        <w:rPr>
          <w:b/>
          <w:bCs/>
        </w:rPr>
        <w:t>Citations and References</w:t>
      </w:r>
    </w:p>
    <w:p w14:paraId="5E284B36" w14:textId="77777777" w:rsidR="00467D94" w:rsidRPr="00467D94" w:rsidRDefault="00467D94" w:rsidP="00467D94">
      <w:pPr>
        <w:numPr>
          <w:ilvl w:val="0"/>
          <w:numId w:val="9"/>
        </w:numPr>
      </w:pPr>
      <w:r w:rsidRPr="00467D94">
        <w:t>The paper includes references to various methodologies and previous studies, which are cited throughout the text. For example, the effectiveness of LSTM in forecasting was highlighted </w:t>
      </w:r>
    </w:p>
    <w:p w14:paraId="4ADA3ACC" w14:textId="77777777" w:rsidR="00467D94" w:rsidRPr="00467D94" w:rsidRDefault="00467D94" w:rsidP="00467D94">
      <w:r w:rsidRPr="00467D94">
        <w:t> and the use of hybrid models has been increasingly recognized in recent literature </w:t>
      </w:r>
    </w:p>
    <w:p w14:paraId="310E7854" w14:textId="77777777" w:rsidR="00467D94" w:rsidRPr="00467D94" w:rsidRDefault="00467D94" w:rsidP="00467D94">
      <w:r w:rsidRPr="00467D94">
        <w:t>.</w:t>
      </w:r>
    </w:p>
    <w:p w14:paraId="58A2C6C1" w14:textId="77777777" w:rsidR="00942EF7" w:rsidRDefault="00942EF7"/>
    <w:p w14:paraId="412D695A" w14:textId="77777777" w:rsidR="00467D94" w:rsidRDefault="00467D94"/>
    <w:p w14:paraId="6727175F" w14:textId="77777777" w:rsidR="00322614" w:rsidRDefault="00322614"/>
    <w:p w14:paraId="0092E550" w14:textId="5F1EB71D" w:rsidR="00322614" w:rsidRDefault="00322614">
      <w:r>
        <w:t>8.</w:t>
      </w:r>
    </w:p>
    <w:p w14:paraId="24510CDA" w14:textId="39FE5F24" w:rsidR="00322614" w:rsidRPr="00322614" w:rsidRDefault="00322614" w:rsidP="00322614">
      <w:r w:rsidRPr="00322614">
        <w:rPr>
          <w:b/>
          <w:bCs/>
        </w:rPr>
        <w:t>Title</w:t>
      </w:r>
      <w:r w:rsidRPr="00322614">
        <w:t xml:space="preserve">: </w:t>
      </w:r>
      <w:r w:rsidR="00B87EDE" w:rsidRPr="00B87EDE">
        <w:t xml:space="preserve">Electric Vehicle Charging Load </w:t>
      </w:r>
      <w:proofErr w:type="spellStart"/>
      <w:r w:rsidR="00B87EDE" w:rsidRPr="00B87EDE">
        <w:t>Forecasting_A</w:t>
      </w:r>
      <w:proofErr w:type="spellEnd"/>
      <w:r w:rsidR="00B87EDE" w:rsidRPr="00B87EDE">
        <w:t xml:space="preserve"> Comparative Study of Deep Learning Approaches</w:t>
      </w:r>
    </w:p>
    <w:p w14:paraId="03C49B96" w14:textId="77A47485" w:rsidR="00B87EDE" w:rsidRPr="00322614" w:rsidRDefault="00322614" w:rsidP="00322614">
      <w:r w:rsidRPr="00322614">
        <w:rPr>
          <w:b/>
          <w:bCs/>
        </w:rPr>
        <w:t>Paper Name</w:t>
      </w:r>
      <w:r w:rsidRPr="00322614">
        <w:t xml:space="preserve">: </w:t>
      </w:r>
      <w:r w:rsidR="00B87EDE" w:rsidRPr="00B87EDE">
        <w:t xml:space="preserve">Energies_2019_Electric Vehicle Charging Load </w:t>
      </w:r>
      <w:proofErr w:type="spellStart"/>
      <w:r w:rsidR="00B87EDE" w:rsidRPr="00B87EDE">
        <w:t>Forecasting_A</w:t>
      </w:r>
      <w:proofErr w:type="spellEnd"/>
      <w:r w:rsidR="00B87EDE" w:rsidRPr="00B87EDE">
        <w:t xml:space="preserve"> Comparative Study of Deep Learning Approaches</w:t>
      </w:r>
    </w:p>
    <w:p w14:paraId="06DFE9F5" w14:textId="77777777" w:rsidR="00322614" w:rsidRPr="00322614" w:rsidRDefault="00322614" w:rsidP="00322614">
      <w:r w:rsidRPr="00322614">
        <w:rPr>
          <w:b/>
          <w:bCs/>
        </w:rPr>
        <w:t>Authors</w:t>
      </w:r>
      <w:r w:rsidRPr="00322614">
        <w:t xml:space="preserve">: </w:t>
      </w:r>
      <w:proofErr w:type="spellStart"/>
      <w:r w:rsidRPr="00322614">
        <w:t>Juncheng</w:t>
      </w:r>
      <w:proofErr w:type="spellEnd"/>
      <w:r w:rsidRPr="00322614">
        <w:t xml:space="preserve"> Zhu, </w:t>
      </w:r>
      <w:proofErr w:type="spellStart"/>
      <w:r w:rsidRPr="00322614">
        <w:t>Zhile</w:t>
      </w:r>
      <w:proofErr w:type="spellEnd"/>
      <w:r w:rsidRPr="00322614">
        <w:t xml:space="preserve"> Yang, </w:t>
      </w:r>
      <w:proofErr w:type="spellStart"/>
      <w:r w:rsidRPr="00322614">
        <w:t>Monjur</w:t>
      </w:r>
      <w:proofErr w:type="spellEnd"/>
      <w:r w:rsidRPr="00322614">
        <w:t xml:space="preserve"> </w:t>
      </w:r>
      <w:proofErr w:type="spellStart"/>
      <w:r w:rsidRPr="00322614">
        <w:t>Mourshed</w:t>
      </w:r>
      <w:proofErr w:type="spellEnd"/>
      <w:r w:rsidRPr="00322614">
        <w:t xml:space="preserve">, </w:t>
      </w:r>
      <w:proofErr w:type="spellStart"/>
      <w:r w:rsidRPr="00322614">
        <w:t>Yuanjun</w:t>
      </w:r>
      <w:proofErr w:type="spellEnd"/>
      <w:r w:rsidRPr="00322614">
        <w:t xml:space="preserve"> Guo, </w:t>
      </w:r>
      <w:proofErr w:type="spellStart"/>
      <w:r w:rsidRPr="00322614">
        <w:t>Yimin</w:t>
      </w:r>
      <w:proofErr w:type="spellEnd"/>
      <w:r w:rsidRPr="00322614">
        <w:t xml:space="preserve"> Zhou, Yan Chang, </w:t>
      </w:r>
      <w:proofErr w:type="spellStart"/>
      <w:r w:rsidRPr="00322614">
        <w:t>Yanjie</w:t>
      </w:r>
      <w:proofErr w:type="spellEnd"/>
      <w:r w:rsidRPr="00322614">
        <w:t xml:space="preserve"> Wei, </w:t>
      </w:r>
      <w:proofErr w:type="spellStart"/>
      <w:r w:rsidRPr="00322614">
        <w:t>Shengzhong</w:t>
      </w:r>
      <w:proofErr w:type="spellEnd"/>
      <w:r w:rsidRPr="00322614">
        <w:t xml:space="preserve"> Feng</w:t>
      </w:r>
    </w:p>
    <w:p w14:paraId="571F18B2" w14:textId="77777777" w:rsidR="00322614" w:rsidRPr="00322614" w:rsidRDefault="00322614" w:rsidP="00322614">
      <w:r w:rsidRPr="00322614">
        <w:rPr>
          <w:b/>
          <w:bCs/>
        </w:rPr>
        <w:t>Journal</w:t>
      </w:r>
      <w:r w:rsidRPr="00322614">
        <w:t>: Energies</w:t>
      </w:r>
    </w:p>
    <w:p w14:paraId="5F034372" w14:textId="77777777" w:rsidR="00322614" w:rsidRPr="00322614" w:rsidRDefault="00322614" w:rsidP="00322614">
      <w:r w:rsidRPr="00322614">
        <w:rPr>
          <w:b/>
          <w:bCs/>
        </w:rPr>
        <w:t>Publisher</w:t>
      </w:r>
      <w:r w:rsidRPr="00322614">
        <w:t>: MDPI</w:t>
      </w:r>
    </w:p>
    <w:p w14:paraId="1B3F6401" w14:textId="77777777" w:rsidR="00322614" w:rsidRPr="00322614" w:rsidRDefault="00322614" w:rsidP="00322614">
      <w:r w:rsidRPr="00322614">
        <w:rPr>
          <w:b/>
          <w:bCs/>
        </w:rPr>
        <w:t>Published Year</w:t>
      </w:r>
      <w:r w:rsidRPr="00322614">
        <w:t>: 2019</w:t>
      </w:r>
    </w:p>
    <w:p w14:paraId="69EC29F1" w14:textId="77777777" w:rsidR="00322614" w:rsidRPr="00322614" w:rsidRDefault="00000000" w:rsidP="00322614">
      <w:r>
        <w:pict w14:anchorId="37FE57F3">
          <v:rect id="_x0000_i1042" style="width:0;height:0" o:hrstd="t" o:hrnoshade="t" o:hr="t" fillcolor="#0d0d0d" stroked="f"/>
        </w:pict>
      </w:r>
    </w:p>
    <w:p w14:paraId="2411E981" w14:textId="77777777" w:rsidR="00322614" w:rsidRPr="00322614" w:rsidRDefault="00322614" w:rsidP="00322614">
      <w:pPr>
        <w:rPr>
          <w:b/>
          <w:bCs/>
        </w:rPr>
      </w:pPr>
      <w:r w:rsidRPr="00322614">
        <w:rPr>
          <w:b/>
          <w:bCs/>
        </w:rPr>
        <w:t>Workflow/Process</w:t>
      </w:r>
    </w:p>
    <w:p w14:paraId="5E37C35E" w14:textId="77777777" w:rsidR="00322614" w:rsidRPr="00322614" w:rsidRDefault="00322614" w:rsidP="00322614">
      <w:pPr>
        <w:numPr>
          <w:ilvl w:val="0"/>
          <w:numId w:val="68"/>
        </w:numPr>
      </w:pPr>
      <w:r w:rsidRPr="00322614">
        <w:rPr>
          <w:b/>
          <w:bCs/>
        </w:rPr>
        <w:t>Data Collection</w:t>
      </w:r>
      <w:r w:rsidRPr="00322614">
        <w:t>: The dataset was collected from a large-scale plug-in electric vehicle (PEV) charging station in Shenzhen, China, which includes minute-level charging data.</w:t>
      </w:r>
    </w:p>
    <w:p w14:paraId="1C4ECE42" w14:textId="77777777" w:rsidR="00322614" w:rsidRPr="00322614" w:rsidRDefault="00322614" w:rsidP="00322614">
      <w:pPr>
        <w:numPr>
          <w:ilvl w:val="0"/>
          <w:numId w:val="68"/>
        </w:numPr>
      </w:pPr>
      <w:r w:rsidRPr="00322614">
        <w:rPr>
          <w:b/>
          <w:bCs/>
        </w:rPr>
        <w:lastRenderedPageBreak/>
        <w:t>Data Preprocessing</w:t>
      </w:r>
      <w:r w:rsidRPr="00322614">
        <w:t>:</w:t>
      </w:r>
    </w:p>
    <w:p w14:paraId="164B7D0A" w14:textId="77777777" w:rsidR="00322614" w:rsidRPr="00322614" w:rsidRDefault="00322614" w:rsidP="00322614">
      <w:pPr>
        <w:numPr>
          <w:ilvl w:val="1"/>
          <w:numId w:val="68"/>
        </w:numPr>
      </w:pPr>
      <w:r w:rsidRPr="00322614">
        <w:t>Outliers were identified and processed using interpolation methods.</w:t>
      </w:r>
    </w:p>
    <w:p w14:paraId="6908B1E9" w14:textId="77777777" w:rsidR="00322614" w:rsidRPr="00322614" w:rsidRDefault="00322614" w:rsidP="00322614">
      <w:pPr>
        <w:numPr>
          <w:ilvl w:val="1"/>
          <w:numId w:val="68"/>
        </w:numPr>
      </w:pPr>
      <w:r w:rsidRPr="00322614">
        <w:t>The data was normalized to simplify calculations and accelerate network convergence.</w:t>
      </w:r>
    </w:p>
    <w:p w14:paraId="0D9E2A37" w14:textId="77777777" w:rsidR="00322614" w:rsidRPr="00322614" w:rsidRDefault="00322614" w:rsidP="00322614">
      <w:pPr>
        <w:numPr>
          <w:ilvl w:val="1"/>
          <w:numId w:val="68"/>
        </w:numPr>
      </w:pPr>
      <w:r w:rsidRPr="00322614">
        <w:t>The dataset was split into training, validation, and test sets.</w:t>
      </w:r>
    </w:p>
    <w:p w14:paraId="07C6290C" w14:textId="77777777" w:rsidR="00322614" w:rsidRPr="00322614" w:rsidRDefault="00322614" w:rsidP="00322614">
      <w:pPr>
        <w:numPr>
          <w:ilvl w:val="0"/>
          <w:numId w:val="68"/>
        </w:numPr>
      </w:pPr>
      <w:r w:rsidRPr="00322614">
        <w:rPr>
          <w:b/>
          <w:bCs/>
        </w:rPr>
        <w:t>Model Training</w:t>
      </w:r>
      <w:r w:rsidRPr="00322614">
        <w:t>: Various deep learning models were trained using the preprocessed data, focusing on optimizing hyperparameters for performance.</w:t>
      </w:r>
    </w:p>
    <w:p w14:paraId="58215327" w14:textId="77777777" w:rsidR="00322614" w:rsidRPr="00322614" w:rsidRDefault="00322614" w:rsidP="00322614">
      <w:pPr>
        <w:numPr>
          <w:ilvl w:val="0"/>
          <w:numId w:val="68"/>
        </w:numPr>
      </w:pPr>
      <w:r w:rsidRPr="00322614">
        <w:rPr>
          <w:b/>
          <w:bCs/>
        </w:rPr>
        <w:t>Evaluation</w:t>
      </w:r>
      <w:r w:rsidRPr="00322614">
        <w:t>: The models were evaluated based on metrics like RMSE, MAE, and R² to determine their forecasting accuracy.</w:t>
      </w:r>
    </w:p>
    <w:p w14:paraId="117FD5F0" w14:textId="77777777" w:rsidR="00322614" w:rsidRPr="00322614" w:rsidRDefault="00000000" w:rsidP="00322614">
      <w:r>
        <w:pict w14:anchorId="3380DA9F">
          <v:rect id="_x0000_i1043" style="width:0;height:0" o:hrstd="t" o:hrnoshade="t" o:hr="t" fillcolor="#0d0d0d" stroked="f"/>
        </w:pict>
      </w:r>
    </w:p>
    <w:p w14:paraId="703F18B3" w14:textId="77777777" w:rsidR="00322614" w:rsidRPr="00322614" w:rsidRDefault="00322614" w:rsidP="00322614">
      <w:pPr>
        <w:rPr>
          <w:b/>
          <w:bCs/>
        </w:rPr>
      </w:pPr>
      <w:r w:rsidRPr="00322614">
        <w:rPr>
          <w:b/>
          <w:bCs/>
        </w:rPr>
        <w:t>Methodology</w:t>
      </w:r>
    </w:p>
    <w:p w14:paraId="3FA373ED" w14:textId="77777777" w:rsidR="00322614" w:rsidRPr="00322614" w:rsidRDefault="00322614" w:rsidP="00322614">
      <w:pPr>
        <w:numPr>
          <w:ilvl w:val="0"/>
          <w:numId w:val="69"/>
        </w:numPr>
      </w:pPr>
      <w:r w:rsidRPr="00322614">
        <w:rPr>
          <w:b/>
          <w:bCs/>
        </w:rPr>
        <w:t>Deep Learning Framework</w:t>
      </w:r>
      <w:r w:rsidRPr="00322614">
        <w:t>: The study utilized a comparative analysis of multiple deep learning approaches, including Long Short-Term Memory (LSTM), Recurrent Neural Network (RNN), Gated Recurrent Units (GRU), and others.</w:t>
      </w:r>
    </w:p>
    <w:p w14:paraId="7CA33053" w14:textId="77777777" w:rsidR="00322614" w:rsidRPr="00322614" w:rsidRDefault="00322614" w:rsidP="00322614">
      <w:pPr>
        <w:numPr>
          <w:ilvl w:val="0"/>
          <w:numId w:val="69"/>
        </w:numPr>
      </w:pPr>
      <w:r w:rsidRPr="00322614">
        <w:rPr>
          <w:b/>
          <w:bCs/>
        </w:rPr>
        <w:t>Evaluation Metrics</w:t>
      </w:r>
      <w:r w:rsidRPr="00322614">
        <w:t>: The performance of the models was assessed using:</w:t>
      </w:r>
    </w:p>
    <w:p w14:paraId="1B81C934" w14:textId="77777777" w:rsidR="00322614" w:rsidRPr="00322614" w:rsidRDefault="00322614" w:rsidP="00322614">
      <w:pPr>
        <w:numPr>
          <w:ilvl w:val="1"/>
          <w:numId w:val="69"/>
        </w:numPr>
      </w:pPr>
      <w:r w:rsidRPr="00322614">
        <w:t>Root Mean Squared Error (RMSE)</w:t>
      </w:r>
    </w:p>
    <w:p w14:paraId="5D109CD7" w14:textId="77777777" w:rsidR="00322614" w:rsidRPr="00322614" w:rsidRDefault="00322614" w:rsidP="00322614">
      <w:pPr>
        <w:numPr>
          <w:ilvl w:val="1"/>
          <w:numId w:val="69"/>
        </w:numPr>
      </w:pPr>
      <w:r w:rsidRPr="00322614">
        <w:t>Mean Absolute Error (MAE)</w:t>
      </w:r>
    </w:p>
    <w:p w14:paraId="615DD2D9" w14:textId="77777777" w:rsidR="00322614" w:rsidRPr="00322614" w:rsidRDefault="00322614" w:rsidP="00322614">
      <w:pPr>
        <w:numPr>
          <w:ilvl w:val="1"/>
          <w:numId w:val="69"/>
        </w:numPr>
      </w:pPr>
      <w:r w:rsidRPr="00322614">
        <w:t>Coefficient of Determination (R²)</w:t>
      </w:r>
    </w:p>
    <w:p w14:paraId="676EBA80" w14:textId="77777777" w:rsidR="00322614" w:rsidRPr="00322614" w:rsidRDefault="00000000" w:rsidP="00322614">
      <w:r>
        <w:pict w14:anchorId="714FDB54">
          <v:rect id="_x0000_i1044" style="width:0;height:0" o:hrstd="t" o:hrnoshade="t" o:hr="t" fillcolor="#0d0d0d" stroked="f"/>
        </w:pict>
      </w:r>
    </w:p>
    <w:p w14:paraId="1DF5C161" w14:textId="77777777" w:rsidR="00322614" w:rsidRPr="00322614" w:rsidRDefault="00322614" w:rsidP="00322614">
      <w:pPr>
        <w:rPr>
          <w:b/>
          <w:bCs/>
        </w:rPr>
      </w:pPr>
      <w:r w:rsidRPr="00322614">
        <w:rPr>
          <w:b/>
          <w:bCs/>
        </w:rPr>
        <w:t>Approaches</w:t>
      </w:r>
    </w:p>
    <w:p w14:paraId="780869E5" w14:textId="77777777" w:rsidR="00322614" w:rsidRPr="00322614" w:rsidRDefault="00322614" w:rsidP="00322614">
      <w:pPr>
        <w:numPr>
          <w:ilvl w:val="0"/>
          <w:numId w:val="70"/>
        </w:numPr>
      </w:pPr>
      <w:r w:rsidRPr="00322614">
        <w:rPr>
          <w:b/>
          <w:bCs/>
        </w:rPr>
        <w:t>LSTM</w:t>
      </w:r>
      <w:r w:rsidRPr="00322614">
        <w:t>: The LSTM model was highlighted for its ability to handle long-range dependencies and effectively forecast minute-level charging loads.</w:t>
      </w:r>
    </w:p>
    <w:p w14:paraId="75D37737" w14:textId="77777777" w:rsidR="00322614" w:rsidRPr="00322614" w:rsidRDefault="00322614" w:rsidP="00322614">
      <w:pPr>
        <w:numPr>
          <w:ilvl w:val="0"/>
          <w:numId w:val="70"/>
        </w:numPr>
      </w:pPr>
      <w:r w:rsidRPr="00322614">
        <w:rPr>
          <w:b/>
          <w:bCs/>
        </w:rPr>
        <w:t>Comparative Study</w:t>
      </w:r>
      <w:r w:rsidRPr="00322614">
        <w:t>: The paper compared the performance of LSTM with other models like ANN, RNN, GRU, and Stacked Autoencoders (SAEs) across different time steps (1, 5, and 15 minutes).</w:t>
      </w:r>
    </w:p>
    <w:p w14:paraId="4C917117" w14:textId="77777777" w:rsidR="00322614" w:rsidRPr="00322614" w:rsidRDefault="00000000" w:rsidP="00322614">
      <w:r>
        <w:pict w14:anchorId="1F9E0FFE">
          <v:rect id="_x0000_i1045" style="width:0;height:0" o:hrstd="t" o:hrnoshade="t" o:hr="t" fillcolor="#0d0d0d" stroked="f"/>
        </w:pict>
      </w:r>
    </w:p>
    <w:p w14:paraId="02AC5FCB" w14:textId="77777777" w:rsidR="00322614" w:rsidRPr="00322614" w:rsidRDefault="00322614" w:rsidP="00322614">
      <w:pPr>
        <w:rPr>
          <w:b/>
          <w:bCs/>
        </w:rPr>
      </w:pPr>
      <w:r w:rsidRPr="00322614">
        <w:rPr>
          <w:b/>
          <w:bCs/>
        </w:rPr>
        <w:t>Source</w:t>
      </w:r>
    </w:p>
    <w:p w14:paraId="29E39975" w14:textId="77777777" w:rsidR="00322614" w:rsidRPr="00322614" w:rsidRDefault="00322614" w:rsidP="00322614">
      <w:pPr>
        <w:numPr>
          <w:ilvl w:val="0"/>
          <w:numId w:val="71"/>
        </w:numPr>
      </w:pPr>
      <w:r w:rsidRPr="00322614">
        <w:t>The paper is available in the journal "Energies" published by MDPI.</w:t>
      </w:r>
    </w:p>
    <w:p w14:paraId="1B82E584" w14:textId="77777777" w:rsidR="00322614" w:rsidRPr="00322614" w:rsidRDefault="00000000" w:rsidP="00322614">
      <w:r>
        <w:lastRenderedPageBreak/>
        <w:pict w14:anchorId="0DD83B19">
          <v:rect id="_x0000_i1046" style="width:0;height:0" o:hrstd="t" o:hrnoshade="t" o:hr="t" fillcolor="#0d0d0d" stroked="f"/>
        </w:pict>
      </w:r>
    </w:p>
    <w:p w14:paraId="07ABB26D" w14:textId="77777777" w:rsidR="00322614" w:rsidRPr="00322614" w:rsidRDefault="00322614" w:rsidP="00322614">
      <w:pPr>
        <w:rPr>
          <w:b/>
          <w:bCs/>
        </w:rPr>
      </w:pPr>
      <w:r w:rsidRPr="00322614">
        <w:rPr>
          <w:b/>
          <w:bCs/>
        </w:rPr>
        <w:t>Dataset</w:t>
      </w:r>
    </w:p>
    <w:p w14:paraId="60E8BF49" w14:textId="77777777" w:rsidR="00322614" w:rsidRPr="00322614" w:rsidRDefault="00322614" w:rsidP="00322614">
      <w:pPr>
        <w:numPr>
          <w:ilvl w:val="0"/>
          <w:numId w:val="72"/>
        </w:numPr>
      </w:pPr>
      <w:r w:rsidRPr="00322614">
        <w:rPr>
          <w:b/>
          <w:bCs/>
        </w:rPr>
        <w:t>Dataset Availability</w:t>
      </w:r>
      <w:r w:rsidRPr="00322614">
        <w:t>: The dataset is publicly accessible.</w:t>
      </w:r>
    </w:p>
    <w:p w14:paraId="5BFF3C7E" w14:textId="77777777" w:rsidR="00322614" w:rsidRPr="00322614" w:rsidRDefault="00322614" w:rsidP="00322614">
      <w:pPr>
        <w:numPr>
          <w:ilvl w:val="0"/>
          <w:numId w:val="72"/>
        </w:numPr>
      </w:pPr>
      <w:r w:rsidRPr="00322614">
        <w:rPr>
          <w:b/>
          <w:bCs/>
        </w:rPr>
        <w:t>Dataset Source Link</w:t>
      </w:r>
      <w:r w:rsidRPr="00322614">
        <w:t>: The dataset is derived from a real-world charging station in Shenzhen, but a specific link to the dataset is not provided in the paper.</w:t>
      </w:r>
    </w:p>
    <w:p w14:paraId="69C099F8" w14:textId="77777777" w:rsidR="00322614" w:rsidRPr="00322614" w:rsidRDefault="00000000" w:rsidP="00322614">
      <w:r>
        <w:pict w14:anchorId="3B5FEDEC">
          <v:rect id="_x0000_i1047" style="width:0;height:0" o:hrstd="t" o:hrnoshade="t" o:hr="t" fillcolor="#0d0d0d" stroked="f"/>
        </w:pict>
      </w:r>
    </w:p>
    <w:p w14:paraId="1CDFA406" w14:textId="77777777" w:rsidR="00322614" w:rsidRPr="00322614" w:rsidRDefault="00322614" w:rsidP="00322614">
      <w:pPr>
        <w:rPr>
          <w:b/>
          <w:bCs/>
        </w:rPr>
      </w:pPr>
      <w:r w:rsidRPr="00322614">
        <w:rPr>
          <w:b/>
          <w:bCs/>
        </w:rPr>
        <w:t>Research Gaps</w:t>
      </w:r>
    </w:p>
    <w:p w14:paraId="4AA4475B" w14:textId="77777777" w:rsidR="00322614" w:rsidRPr="00322614" w:rsidRDefault="00322614" w:rsidP="00322614">
      <w:pPr>
        <w:numPr>
          <w:ilvl w:val="0"/>
          <w:numId w:val="73"/>
        </w:numPr>
      </w:pPr>
      <w:r w:rsidRPr="00322614">
        <w:t>The study identifies a gap in existing load forecasting methods that do not adequately address the unique characteristics of electric vehicle charging loads, particularly in terms of their stochastic nature and high variability.</w:t>
      </w:r>
    </w:p>
    <w:p w14:paraId="1B524B59" w14:textId="77777777" w:rsidR="00322614" w:rsidRPr="00322614" w:rsidRDefault="00000000" w:rsidP="00322614">
      <w:r>
        <w:pict w14:anchorId="6A374748">
          <v:rect id="_x0000_i1048" style="width:0;height:0" o:hrstd="t" o:hrnoshade="t" o:hr="t" fillcolor="#0d0d0d" stroked="f"/>
        </w:pict>
      </w:r>
    </w:p>
    <w:p w14:paraId="3F214E47" w14:textId="77777777" w:rsidR="00322614" w:rsidRPr="00322614" w:rsidRDefault="00322614" w:rsidP="00322614">
      <w:pPr>
        <w:rPr>
          <w:b/>
          <w:bCs/>
        </w:rPr>
      </w:pPr>
      <w:r w:rsidRPr="00322614">
        <w:rPr>
          <w:b/>
          <w:bCs/>
        </w:rPr>
        <w:t>Research Key Findings</w:t>
      </w:r>
    </w:p>
    <w:p w14:paraId="7BC4D56D" w14:textId="77777777" w:rsidR="00322614" w:rsidRPr="00322614" w:rsidRDefault="00322614" w:rsidP="00322614">
      <w:pPr>
        <w:numPr>
          <w:ilvl w:val="0"/>
          <w:numId w:val="74"/>
        </w:numPr>
      </w:pPr>
      <w:r w:rsidRPr="00322614">
        <w:rPr>
          <w:b/>
          <w:bCs/>
        </w:rPr>
        <w:t>LSTM Performance</w:t>
      </w:r>
      <w:r w:rsidRPr="00322614">
        <w:t>: The LSTM model outperformed traditional models, achieving a reduction in forecasting error by over 30% compared to conventional artificial neural networks.</w:t>
      </w:r>
    </w:p>
    <w:p w14:paraId="493CBC6B" w14:textId="77777777" w:rsidR="00322614" w:rsidRPr="00322614" w:rsidRDefault="00322614" w:rsidP="00322614">
      <w:pPr>
        <w:numPr>
          <w:ilvl w:val="0"/>
          <w:numId w:val="74"/>
        </w:numPr>
      </w:pPr>
      <w:r w:rsidRPr="00322614">
        <w:rPr>
          <w:b/>
          <w:bCs/>
        </w:rPr>
        <w:t>Accuracy</w:t>
      </w:r>
      <w:r w:rsidRPr="00322614">
        <w:t>: The study demonstrated that deep learning methods, particularly LSTM, are effective for super-short-term load forecasting of electric vehicle charging.</w:t>
      </w:r>
    </w:p>
    <w:p w14:paraId="3A153E98" w14:textId="77777777" w:rsidR="00322614" w:rsidRPr="00322614" w:rsidRDefault="00000000" w:rsidP="00322614">
      <w:r>
        <w:pict w14:anchorId="65B6791C">
          <v:rect id="_x0000_i1049" style="width:0;height:0" o:hrstd="t" o:hrnoshade="t" o:hr="t" fillcolor="#0d0d0d" stroked="f"/>
        </w:pict>
      </w:r>
    </w:p>
    <w:p w14:paraId="5C0F325F" w14:textId="77777777" w:rsidR="00322614" w:rsidRPr="00322614" w:rsidRDefault="00322614" w:rsidP="00322614">
      <w:pPr>
        <w:rPr>
          <w:b/>
          <w:bCs/>
        </w:rPr>
      </w:pPr>
      <w:r w:rsidRPr="00322614">
        <w:rPr>
          <w:b/>
          <w:bCs/>
        </w:rPr>
        <w:t>Result Output</w:t>
      </w:r>
    </w:p>
    <w:p w14:paraId="4E0C4898" w14:textId="77777777" w:rsidR="00322614" w:rsidRPr="00322614" w:rsidRDefault="00322614" w:rsidP="00322614">
      <w:pPr>
        <w:numPr>
          <w:ilvl w:val="0"/>
          <w:numId w:val="75"/>
        </w:numPr>
      </w:pPr>
      <w:r w:rsidRPr="00322614">
        <w:t>The results indicated that LSTM had the lowest error rates across all tested time steps, confirming its suitability for real-time forecasting of electric vehicle charging loads.</w:t>
      </w:r>
    </w:p>
    <w:p w14:paraId="4849C024" w14:textId="77777777" w:rsidR="00322614" w:rsidRPr="00322614" w:rsidRDefault="00322614" w:rsidP="00322614">
      <w:r w:rsidRPr="00322614">
        <w:rPr>
          <w:b/>
          <w:bCs/>
        </w:rPr>
        <w:t>Original Format of Results</w:t>
      </w:r>
      <w:r w:rsidRPr="00322614">
        <w:t>:</w:t>
      </w:r>
    </w:p>
    <w:p w14:paraId="505D0583" w14:textId="77777777" w:rsidR="00322614" w:rsidRPr="00322614" w:rsidRDefault="00322614" w:rsidP="00322614">
      <w:pPr>
        <w:numPr>
          <w:ilvl w:val="0"/>
          <w:numId w:val="76"/>
        </w:numPr>
      </w:pPr>
      <w:r w:rsidRPr="00322614">
        <w:t>MAE for LSTM at different time steps:</w:t>
      </w:r>
    </w:p>
    <w:p w14:paraId="1BA943AA" w14:textId="77777777" w:rsidR="00322614" w:rsidRPr="00322614" w:rsidRDefault="00322614" w:rsidP="00322614">
      <w:pPr>
        <w:numPr>
          <w:ilvl w:val="1"/>
          <w:numId w:val="76"/>
        </w:numPr>
      </w:pPr>
      <w:r w:rsidRPr="00322614">
        <w:t>1 minute: 0.4782</w:t>
      </w:r>
    </w:p>
    <w:p w14:paraId="479598C4" w14:textId="77777777" w:rsidR="00322614" w:rsidRPr="00322614" w:rsidRDefault="00322614" w:rsidP="00322614">
      <w:pPr>
        <w:numPr>
          <w:ilvl w:val="1"/>
          <w:numId w:val="76"/>
        </w:numPr>
      </w:pPr>
      <w:r w:rsidRPr="00322614">
        <w:t>5 minutes: 0.5734</w:t>
      </w:r>
    </w:p>
    <w:p w14:paraId="51126008" w14:textId="77777777" w:rsidR="00322614" w:rsidRPr="00322614" w:rsidRDefault="00322614" w:rsidP="00322614">
      <w:pPr>
        <w:numPr>
          <w:ilvl w:val="1"/>
          <w:numId w:val="76"/>
        </w:numPr>
      </w:pPr>
      <w:r w:rsidRPr="00322614">
        <w:t>15 minutes: 0.5500</w:t>
      </w:r>
    </w:p>
    <w:p w14:paraId="48FB0206" w14:textId="77777777" w:rsidR="00322614" w:rsidRPr="00322614" w:rsidRDefault="00322614" w:rsidP="00322614">
      <w:r w:rsidRPr="00322614">
        <w:rPr>
          <w:b/>
          <w:bCs/>
        </w:rPr>
        <w:lastRenderedPageBreak/>
        <w:t>Citations and References</w:t>
      </w:r>
      <w:r w:rsidRPr="00322614">
        <w:t>: The paper includes numerous references to previous studies and methodologies relevant to load forecasting and deep learning applications in energy systems.</w:t>
      </w:r>
    </w:p>
    <w:p w14:paraId="5F67D6DC" w14:textId="77777777" w:rsidR="00B87EDE" w:rsidRPr="00B87EDE" w:rsidRDefault="00B87EDE" w:rsidP="00B87EDE">
      <w:pPr>
        <w:numPr>
          <w:ilvl w:val="0"/>
          <w:numId w:val="77"/>
        </w:numPr>
      </w:pPr>
      <w:r w:rsidRPr="00B87EDE">
        <w:rPr>
          <w:b/>
          <w:bCs/>
        </w:rPr>
        <w:t xml:space="preserve">Raza, M. Q.; </w:t>
      </w:r>
      <w:proofErr w:type="spellStart"/>
      <w:r w:rsidRPr="00B87EDE">
        <w:rPr>
          <w:b/>
          <w:bCs/>
        </w:rPr>
        <w:t>Khosravi</w:t>
      </w:r>
      <w:proofErr w:type="spellEnd"/>
      <w:r w:rsidRPr="00B87EDE">
        <w:rPr>
          <w:b/>
          <w:bCs/>
        </w:rPr>
        <w:t>, A.</w:t>
      </w:r>
      <w:r w:rsidRPr="00B87EDE">
        <w:t xml:space="preserve"> (2015). A review on artificial </w:t>
      </w:r>
      <w:proofErr w:type="gramStart"/>
      <w:r w:rsidRPr="00B87EDE">
        <w:t>intelligence based</w:t>
      </w:r>
      <w:proofErr w:type="gramEnd"/>
      <w:r w:rsidRPr="00B87EDE">
        <w:t xml:space="preserve"> load demand forecasting techniques for smart grid and buildings. </w:t>
      </w:r>
      <w:r w:rsidRPr="00B87EDE">
        <w:rPr>
          <w:i/>
          <w:iCs/>
        </w:rPr>
        <w:t>Renewable and Sustainable Energy Reviews</w:t>
      </w:r>
      <w:r w:rsidRPr="00B87EDE">
        <w:t>, 50, 1352–1372.</w:t>
      </w:r>
    </w:p>
    <w:p w14:paraId="2DAAB24E" w14:textId="77777777" w:rsidR="00B87EDE" w:rsidRPr="00B87EDE" w:rsidRDefault="00B87EDE" w:rsidP="00B87EDE">
      <w:pPr>
        <w:numPr>
          <w:ilvl w:val="0"/>
          <w:numId w:val="77"/>
        </w:numPr>
      </w:pPr>
      <w:r w:rsidRPr="00B87EDE">
        <w:rPr>
          <w:b/>
          <w:bCs/>
        </w:rPr>
        <w:t>Taylor, J. W.</w:t>
      </w:r>
      <w:r w:rsidRPr="00B87EDE">
        <w:t> (2008). An evaluation of methods for very short-term load forecasting using minute-by-minute British data. </w:t>
      </w:r>
      <w:r w:rsidRPr="00B87EDE">
        <w:rPr>
          <w:i/>
          <w:iCs/>
        </w:rPr>
        <w:t>International Journal of Forecasting</w:t>
      </w:r>
      <w:r w:rsidRPr="00B87EDE">
        <w:t>, 24, 645–658.</w:t>
      </w:r>
    </w:p>
    <w:p w14:paraId="088721E5" w14:textId="77777777" w:rsidR="00B87EDE" w:rsidRPr="00B87EDE" w:rsidRDefault="00B87EDE" w:rsidP="00B87EDE">
      <w:pPr>
        <w:numPr>
          <w:ilvl w:val="0"/>
          <w:numId w:val="77"/>
        </w:numPr>
      </w:pPr>
      <w:r w:rsidRPr="00B87EDE">
        <w:rPr>
          <w:b/>
          <w:bCs/>
        </w:rPr>
        <w:t>Yang, Z.; Li, K.; Foley, A.</w:t>
      </w:r>
      <w:r w:rsidRPr="00B87EDE">
        <w:t> (2015). Computational scheduling methods for integrating plug-in electric vehicles with power systems: A review. </w:t>
      </w:r>
      <w:r w:rsidRPr="00B87EDE">
        <w:rPr>
          <w:i/>
          <w:iCs/>
        </w:rPr>
        <w:t>Renewable and Sustainable Energy Reviews</w:t>
      </w:r>
      <w:r w:rsidRPr="00B87EDE">
        <w:t>, 51, 396–416.</w:t>
      </w:r>
    </w:p>
    <w:p w14:paraId="432C1393" w14:textId="77777777" w:rsidR="00B87EDE" w:rsidRPr="00B87EDE" w:rsidRDefault="00B87EDE" w:rsidP="00B87EDE">
      <w:pPr>
        <w:numPr>
          <w:ilvl w:val="0"/>
          <w:numId w:val="77"/>
        </w:numPr>
      </w:pPr>
      <w:r w:rsidRPr="00B87EDE">
        <w:rPr>
          <w:b/>
          <w:bCs/>
        </w:rPr>
        <w:t>Hagan, M. T.; Behr, S. M.</w:t>
      </w:r>
      <w:r w:rsidRPr="00B87EDE">
        <w:t> (1987). The time series approach to short term load forecasting. </w:t>
      </w:r>
      <w:r w:rsidRPr="00B87EDE">
        <w:rPr>
          <w:i/>
          <w:iCs/>
        </w:rPr>
        <w:t>IEEE Transactions on Power Systems</w:t>
      </w:r>
      <w:r w:rsidRPr="00B87EDE">
        <w:t>, 2, 785–791.</w:t>
      </w:r>
    </w:p>
    <w:p w14:paraId="0CF7CFE3" w14:textId="77777777" w:rsidR="00B87EDE" w:rsidRPr="00B87EDE" w:rsidRDefault="00B87EDE" w:rsidP="00B87EDE">
      <w:pPr>
        <w:numPr>
          <w:ilvl w:val="0"/>
          <w:numId w:val="77"/>
        </w:numPr>
      </w:pPr>
      <w:r w:rsidRPr="00B87EDE">
        <w:rPr>
          <w:b/>
          <w:bCs/>
        </w:rPr>
        <w:t>Zhang, C.; Yang, Z.; Li, K.</w:t>
      </w:r>
      <w:r w:rsidRPr="00B87EDE">
        <w:t> (2014). Modeling of electric vehicle batteries using RBF neural networks. In </w:t>
      </w:r>
      <w:r w:rsidRPr="00B87EDE">
        <w:rPr>
          <w:i/>
          <w:iCs/>
        </w:rPr>
        <w:t>Proceedings of the 2014 International Conference on Computing, Management and Telecommunications (</w:t>
      </w:r>
      <w:proofErr w:type="spellStart"/>
      <w:r w:rsidRPr="00B87EDE">
        <w:rPr>
          <w:i/>
          <w:iCs/>
        </w:rPr>
        <w:t>ComManTel</w:t>
      </w:r>
      <w:proofErr w:type="spellEnd"/>
      <w:r w:rsidRPr="00B87EDE">
        <w:rPr>
          <w:i/>
          <w:iCs/>
        </w:rPr>
        <w:t>)</w:t>
      </w:r>
      <w:r w:rsidRPr="00B87EDE">
        <w:t>, Da Nang, Vietnam, 116–121.</w:t>
      </w:r>
    </w:p>
    <w:p w14:paraId="19EEF702" w14:textId="77777777" w:rsidR="00B87EDE" w:rsidRPr="00B87EDE" w:rsidRDefault="00B87EDE" w:rsidP="00B87EDE">
      <w:pPr>
        <w:numPr>
          <w:ilvl w:val="0"/>
          <w:numId w:val="77"/>
        </w:numPr>
      </w:pPr>
      <w:proofErr w:type="spellStart"/>
      <w:r w:rsidRPr="00B87EDE">
        <w:rPr>
          <w:b/>
          <w:bCs/>
        </w:rPr>
        <w:t>Hochreiter</w:t>
      </w:r>
      <w:proofErr w:type="spellEnd"/>
      <w:r w:rsidRPr="00B87EDE">
        <w:rPr>
          <w:b/>
          <w:bCs/>
        </w:rPr>
        <w:t xml:space="preserve">, S.; </w:t>
      </w:r>
      <w:proofErr w:type="spellStart"/>
      <w:r w:rsidRPr="00B87EDE">
        <w:rPr>
          <w:b/>
          <w:bCs/>
        </w:rPr>
        <w:t>Schmidhuber</w:t>
      </w:r>
      <w:proofErr w:type="spellEnd"/>
      <w:r w:rsidRPr="00B87EDE">
        <w:rPr>
          <w:b/>
          <w:bCs/>
        </w:rPr>
        <w:t>, J.</w:t>
      </w:r>
      <w:r w:rsidRPr="00B87EDE">
        <w:t> (1997). Long short-term memory. </w:t>
      </w:r>
      <w:r w:rsidRPr="00B87EDE">
        <w:rPr>
          <w:i/>
          <w:iCs/>
        </w:rPr>
        <w:t>Neural Computation</w:t>
      </w:r>
      <w:r w:rsidRPr="00B87EDE">
        <w:t>, 9, 1735–1780.</w:t>
      </w:r>
    </w:p>
    <w:p w14:paraId="7F86BC66" w14:textId="77777777" w:rsidR="00B87EDE" w:rsidRPr="00B87EDE" w:rsidRDefault="00B87EDE" w:rsidP="00B87EDE">
      <w:pPr>
        <w:numPr>
          <w:ilvl w:val="0"/>
          <w:numId w:val="77"/>
        </w:numPr>
      </w:pPr>
      <w:proofErr w:type="spellStart"/>
      <w:r w:rsidRPr="00B87EDE">
        <w:rPr>
          <w:b/>
          <w:bCs/>
        </w:rPr>
        <w:t>Bouktif</w:t>
      </w:r>
      <w:proofErr w:type="spellEnd"/>
      <w:r w:rsidRPr="00B87EDE">
        <w:rPr>
          <w:b/>
          <w:bCs/>
        </w:rPr>
        <w:t xml:space="preserve">, S.; </w:t>
      </w:r>
      <w:proofErr w:type="spellStart"/>
      <w:r w:rsidRPr="00B87EDE">
        <w:rPr>
          <w:b/>
          <w:bCs/>
        </w:rPr>
        <w:t>Fiaz</w:t>
      </w:r>
      <w:proofErr w:type="spellEnd"/>
      <w:r w:rsidRPr="00B87EDE">
        <w:rPr>
          <w:b/>
          <w:bCs/>
        </w:rPr>
        <w:t xml:space="preserve">, A.; </w:t>
      </w:r>
      <w:proofErr w:type="spellStart"/>
      <w:r w:rsidRPr="00B87EDE">
        <w:rPr>
          <w:b/>
          <w:bCs/>
        </w:rPr>
        <w:t>Ouni</w:t>
      </w:r>
      <w:proofErr w:type="spellEnd"/>
      <w:r w:rsidRPr="00B87EDE">
        <w:rPr>
          <w:b/>
          <w:bCs/>
        </w:rPr>
        <w:t xml:space="preserve">, A.; </w:t>
      </w:r>
      <w:proofErr w:type="spellStart"/>
      <w:r w:rsidRPr="00B87EDE">
        <w:rPr>
          <w:b/>
          <w:bCs/>
        </w:rPr>
        <w:t>Serhani</w:t>
      </w:r>
      <w:proofErr w:type="spellEnd"/>
      <w:r w:rsidRPr="00B87EDE">
        <w:rPr>
          <w:b/>
          <w:bCs/>
        </w:rPr>
        <w:t>, M.</w:t>
      </w:r>
      <w:r w:rsidRPr="00B87EDE">
        <w:t> (2018). Optimal deep learning LSTM model for electric load forecasting using feature selection and genetic algorithm: Comparison with machine learning approaches. </w:t>
      </w:r>
      <w:r w:rsidRPr="00B87EDE">
        <w:rPr>
          <w:i/>
          <w:iCs/>
        </w:rPr>
        <w:t>Energies</w:t>
      </w:r>
      <w:r w:rsidRPr="00B87EDE">
        <w:t>, 11, 1636.</w:t>
      </w:r>
    </w:p>
    <w:p w14:paraId="6EF6897E" w14:textId="77777777" w:rsidR="00B87EDE" w:rsidRPr="00B87EDE" w:rsidRDefault="00B87EDE" w:rsidP="00B87EDE">
      <w:pPr>
        <w:numPr>
          <w:ilvl w:val="0"/>
          <w:numId w:val="77"/>
        </w:numPr>
      </w:pPr>
      <w:r w:rsidRPr="00B87EDE">
        <w:rPr>
          <w:b/>
          <w:bCs/>
        </w:rPr>
        <w:t>Mu, Y.; Wu, J.; Jenkins, N.; Jia, H.; Wang, C.</w:t>
      </w:r>
      <w:r w:rsidRPr="00B87EDE">
        <w:t> (2014). A spatial-temporal model for grid impact analysis of plug-in electric vehicles. </w:t>
      </w:r>
      <w:r w:rsidRPr="00B87EDE">
        <w:rPr>
          <w:i/>
          <w:iCs/>
        </w:rPr>
        <w:t>Applied Energy</w:t>
      </w:r>
      <w:r w:rsidRPr="00B87EDE">
        <w:t>, 114, 456–465.</w:t>
      </w:r>
    </w:p>
    <w:p w14:paraId="4680CB34" w14:textId="77777777" w:rsidR="00322614" w:rsidRDefault="00322614"/>
    <w:p w14:paraId="409DB96A" w14:textId="77777777" w:rsidR="00B87EDE" w:rsidRDefault="00B87EDE"/>
    <w:p w14:paraId="6C7359C9" w14:textId="77777777" w:rsidR="00B87EDE" w:rsidRDefault="00B87EDE"/>
    <w:p w14:paraId="166BC2C9" w14:textId="77777777" w:rsidR="00B87EDE" w:rsidRDefault="00B87EDE"/>
    <w:p w14:paraId="3C47CEF4" w14:textId="77777777" w:rsidR="00B87EDE" w:rsidRDefault="00B87EDE"/>
    <w:p w14:paraId="5CF78CD3" w14:textId="597341FA" w:rsidR="00B87EDE" w:rsidRDefault="00B87EDE">
      <w:r>
        <w:t>9.</w:t>
      </w:r>
    </w:p>
    <w:p w14:paraId="2630F151" w14:textId="11892195" w:rsidR="00B87EDE" w:rsidRDefault="00B87EDE" w:rsidP="00B87EDE">
      <w:proofErr w:type="spellStart"/>
      <w:proofErr w:type="gramStart"/>
      <w:r w:rsidRPr="00B87EDE">
        <w:rPr>
          <w:b/>
          <w:bCs/>
        </w:rPr>
        <w:lastRenderedPageBreak/>
        <w:t>Title</w:t>
      </w:r>
      <w:r>
        <w:rPr>
          <w:b/>
          <w:bCs/>
        </w:rPr>
        <w:t>:</w:t>
      </w:r>
      <w:r w:rsidRPr="00B87EDE">
        <w:t>Electric</w:t>
      </w:r>
      <w:proofErr w:type="spellEnd"/>
      <w:proofErr w:type="gramEnd"/>
      <w:r w:rsidRPr="00B87EDE">
        <w:t xml:space="preserve"> Vehicle Charging Load Prediction Considering </w:t>
      </w:r>
      <w:proofErr w:type="spellStart"/>
      <w:r w:rsidRPr="00B87EDE">
        <w:t>Spatio</w:t>
      </w:r>
      <w:proofErr w:type="spellEnd"/>
      <w:r w:rsidRPr="00B87EDE">
        <w:t xml:space="preserve">-Temporal Node Importance Information </w:t>
      </w:r>
    </w:p>
    <w:p w14:paraId="118437A7" w14:textId="55332576" w:rsidR="00B87EDE" w:rsidRPr="00B87EDE" w:rsidRDefault="00B87EDE" w:rsidP="00B87EDE">
      <w:pPr>
        <w:rPr>
          <w:b/>
          <w:bCs/>
        </w:rPr>
      </w:pPr>
      <w:r w:rsidRPr="00B87EDE">
        <w:rPr>
          <w:b/>
          <w:bCs/>
        </w:rPr>
        <w:t>Paper Name</w:t>
      </w:r>
      <w:r>
        <w:rPr>
          <w:b/>
          <w:bCs/>
        </w:rPr>
        <w:t>:</w:t>
      </w:r>
    </w:p>
    <w:p w14:paraId="1857C46F" w14:textId="7F13537F" w:rsidR="00B87EDE" w:rsidRPr="00B87EDE" w:rsidRDefault="00B87EDE" w:rsidP="00B87EDE">
      <w:r w:rsidRPr="00B87EDE">
        <w:t xml:space="preserve">Energies_2024_Electric Vehicle Charging Load Prediction Considering </w:t>
      </w:r>
      <w:proofErr w:type="spellStart"/>
      <w:r w:rsidRPr="00B87EDE">
        <w:t>Spatio</w:t>
      </w:r>
      <w:proofErr w:type="spellEnd"/>
      <w:r w:rsidRPr="00B87EDE">
        <w:t>-Temporal Node Importance Information</w:t>
      </w:r>
    </w:p>
    <w:p w14:paraId="7A1783BA" w14:textId="15FC6D85" w:rsidR="00B87EDE" w:rsidRPr="00B87EDE" w:rsidRDefault="00B87EDE" w:rsidP="00B87EDE">
      <w:pPr>
        <w:rPr>
          <w:b/>
          <w:bCs/>
        </w:rPr>
      </w:pPr>
      <w:r w:rsidRPr="00B87EDE">
        <w:rPr>
          <w:b/>
          <w:bCs/>
        </w:rPr>
        <w:t>Authors</w:t>
      </w:r>
    </w:p>
    <w:p w14:paraId="7325799E" w14:textId="77777777" w:rsidR="00B87EDE" w:rsidRPr="00B87EDE" w:rsidRDefault="00B87EDE" w:rsidP="00B87EDE">
      <w:proofErr w:type="spellStart"/>
      <w:r w:rsidRPr="00B87EDE">
        <w:t>Sizu</w:t>
      </w:r>
      <w:proofErr w:type="spellEnd"/>
      <w:r w:rsidRPr="00B87EDE">
        <w:t xml:space="preserve"> Hou, </w:t>
      </w:r>
      <w:proofErr w:type="spellStart"/>
      <w:r w:rsidRPr="00B87EDE">
        <w:t>Xinyu</w:t>
      </w:r>
      <w:proofErr w:type="spellEnd"/>
      <w:r w:rsidRPr="00B87EDE">
        <w:t xml:space="preserve"> Zhang, Haiqing Yu</w:t>
      </w:r>
    </w:p>
    <w:p w14:paraId="7FB796C2" w14:textId="77777777" w:rsidR="00B87EDE" w:rsidRPr="00B87EDE" w:rsidRDefault="00B87EDE" w:rsidP="00B87EDE">
      <w:pPr>
        <w:rPr>
          <w:b/>
          <w:bCs/>
        </w:rPr>
      </w:pPr>
      <w:r w:rsidRPr="00B87EDE">
        <w:rPr>
          <w:b/>
          <w:bCs/>
        </w:rPr>
        <w:t>Journal</w:t>
      </w:r>
    </w:p>
    <w:p w14:paraId="411F9420" w14:textId="77777777" w:rsidR="00B87EDE" w:rsidRPr="00B87EDE" w:rsidRDefault="00B87EDE" w:rsidP="00B87EDE">
      <w:r w:rsidRPr="00B87EDE">
        <w:t>Energies</w:t>
      </w:r>
    </w:p>
    <w:p w14:paraId="73826F02" w14:textId="77777777" w:rsidR="00B87EDE" w:rsidRPr="00B87EDE" w:rsidRDefault="00B87EDE" w:rsidP="00B87EDE">
      <w:pPr>
        <w:rPr>
          <w:b/>
          <w:bCs/>
        </w:rPr>
      </w:pPr>
      <w:r w:rsidRPr="00B87EDE">
        <w:rPr>
          <w:b/>
          <w:bCs/>
        </w:rPr>
        <w:t>Publisher</w:t>
      </w:r>
    </w:p>
    <w:p w14:paraId="6DE98254" w14:textId="77777777" w:rsidR="00B87EDE" w:rsidRPr="00B87EDE" w:rsidRDefault="00B87EDE" w:rsidP="00B87EDE">
      <w:r w:rsidRPr="00B87EDE">
        <w:t>MDPI</w:t>
      </w:r>
    </w:p>
    <w:p w14:paraId="3239D238" w14:textId="77777777" w:rsidR="00B87EDE" w:rsidRPr="00B87EDE" w:rsidRDefault="00B87EDE" w:rsidP="00B87EDE">
      <w:pPr>
        <w:rPr>
          <w:b/>
          <w:bCs/>
        </w:rPr>
      </w:pPr>
      <w:r w:rsidRPr="00B87EDE">
        <w:rPr>
          <w:b/>
          <w:bCs/>
        </w:rPr>
        <w:t>Published Year</w:t>
      </w:r>
    </w:p>
    <w:p w14:paraId="6F427200" w14:textId="77777777" w:rsidR="00B87EDE" w:rsidRPr="00B87EDE" w:rsidRDefault="00B87EDE" w:rsidP="00B87EDE">
      <w:r w:rsidRPr="00B87EDE">
        <w:t>2024</w:t>
      </w:r>
    </w:p>
    <w:p w14:paraId="631C6B06" w14:textId="77777777" w:rsidR="00B87EDE" w:rsidRPr="00B87EDE" w:rsidRDefault="00B87EDE" w:rsidP="00B87EDE">
      <w:pPr>
        <w:rPr>
          <w:b/>
          <w:bCs/>
        </w:rPr>
      </w:pPr>
      <w:r w:rsidRPr="00B87EDE">
        <w:rPr>
          <w:b/>
          <w:bCs/>
        </w:rPr>
        <w:t>Workflow/Process</w:t>
      </w:r>
    </w:p>
    <w:p w14:paraId="5442BD4A" w14:textId="77777777" w:rsidR="00B87EDE" w:rsidRPr="00B87EDE" w:rsidRDefault="00B87EDE" w:rsidP="00B87EDE">
      <w:pPr>
        <w:numPr>
          <w:ilvl w:val="0"/>
          <w:numId w:val="78"/>
        </w:numPr>
      </w:pPr>
      <w:r w:rsidRPr="00B87EDE">
        <w:rPr>
          <w:b/>
          <w:bCs/>
        </w:rPr>
        <w:t>Importance Degree Calculation</w:t>
      </w:r>
      <w:r w:rsidRPr="00B87EDE">
        <w:t>: Calculate the importance of each charging station node using historical load and geographic location information.</w:t>
      </w:r>
    </w:p>
    <w:p w14:paraId="1F64A03E" w14:textId="77777777" w:rsidR="00B87EDE" w:rsidRPr="00B87EDE" w:rsidRDefault="00B87EDE" w:rsidP="00B87EDE">
      <w:pPr>
        <w:numPr>
          <w:ilvl w:val="0"/>
          <w:numId w:val="78"/>
        </w:numPr>
      </w:pPr>
      <w:r w:rsidRPr="00B87EDE">
        <w:rPr>
          <w:b/>
          <w:bCs/>
        </w:rPr>
        <w:t>Feature Vector Construction</w:t>
      </w:r>
      <w:r w:rsidRPr="00B87EDE">
        <w:t xml:space="preserve">: Combine </w:t>
      </w:r>
      <w:proofErr w:type="spellStart"/>
      <w:r w:rsidRPr="00B87EDE">
        <w:t>spatio</w:t>
      </w:r>
      <w:proofErr w:type="spellEnd"/>
      <w:r w:rsidRPr="00B87EDE">
        <w:t>-temporal importance information with historical load data to create a node feature vector.</w:t>
      </w:r>
    </w:p>
    <w:p w14:paraId="726434A0" w14:textId="77777777" w:rsidR="00B87EDE" w:rsidRPr="00B87EDE" w:rsidRDefault="00B87EDE" w:rsidP="00B87EDE">
      <w:pPr>
        <w:numPr>
          <w:ilvl w:val="0"/>
          <w:numId w:val="78"/>
        </w:numPr>
      </w:pPr>
      <w:r w:rsidRPr="00B87EDE">
        <w:rPr>
          <w:b/>
          <w:bCs/>
        </w:rPr>
        <w:t>Attention Mechanism</w:t>
      </w:r>
      <w:r w:rsidRPr="00B87EDE">
        <w:t xml:space="preserve">: Use a </w:t>
      </w:r>
      <w:proofErr w:type="spellStart"/>
      <w:r w:rsidRPr="00B87EDE">
        <w:t>spatio</w:t>
      </w:r>
      <w:proofErr w:type="spellEnd"/>
      <w:r w:rsidRPr="00B87EDE">
        <w:t>-temporal attention layer to dynamically adjust feature weights based on the importance of nodes.</w:t>
      </w:r>
    </w:p>
    <w:p w14:paraId="0943D09E" w14:textId="77777777" w:rsidR="00B87EDE" w:rsidRPr="00B87EDE" w:rsidRDefault="00B87EDE" w:rsidP="00B87EDE">
      <w:pPr>
        <w:numPr>
          <w:ilvl w:val="0"/>
          <w:numId w:val="78"/>
        </w:numPr>
      </w:pPr>
      <w:r w:rsidRPr="00B87EDE">
        <w:rPr>
          <w:b/>
          <w:bCs/>
        </w:rPr>
        <w:t>Graph Convolutional Network (GCN)</w:t>
      </w:r>
      <w:r w:rsidRPr="00B87EDE">
        <w:t>: Implement GCN to capture spatial dependencies among nodes.</w:t>
      </w:r>
    </w:p>
    <w:p w14:paraId="09A705DC" w14:textId="77777777" w:rsidR="00B87EDE" w:rsidRPr="00B87EDE" w:rsidRDefault="00B87EDE" w:rsidP="00B87EDE">
      <w:pPr>
        <w:numPr>
          <w:ilvl w:val="0"/>
          <w:numId w:val="78"/>
        </w:numPr>
      </w:pPr>
      <w:r w:rsidRPr="00B87EDE">
        <w:rPr>
          <w:b/>
          <w:bCs/>
        </w:rPr>
        <w:t>Dilated Causal Convolution</w:t>
      </w:r>
      <w:r w:rsidRPr="00B87EDE">
        <w:t>: Apply dilated causal convolution to obtain temporal dependencies and enhance long-term prediction accuracy.</w:t>
      </w:r>
    </w:p>
    <w:p w14:paraId="67986ED5" w14:textId="77777777" w:rsidR="00B87EDE" w:rsidRPr="00B87EDE" w:rsidRDefault="00B87EDE" w:rsidP="00B87EDE">
      <w:pPr>
        <w:numPr>
          <w:ilvl w:val="0"/>
          <w:numId w:val="78"/>
        </w:numPr>
      </w:pPr>
      <w:r w:rsidRPr="00B87EDE">
        <w:rPr>
          <w:b/>
          <w:bCs/>
        </w:rPr>
        <w:t>Final Prediction</w:t>
      </w:r>
      <w:r w:rsidRPr="00B87EDE">
        <w:t>: Integrate outputs through a fully connected layer to generate predicted charging load values.</w:t>
      </w:r>
    </w:p>
    <w:p w14:paraId="5DE0DE22" w14:textId="77777777" w:rsidR="00B87EDE" w:rsidRPr="00B87EDE" w:rsidRDefault="00B87EDE" w:rsidP="00B87EDE">
      <w:pPr>
        <w:rPr>
          <w:b/>
          <w:bCs/>
        </w:rPr>
      </w:pPr>
      <w:r w:rsidRPr="00B87EDE">
        <w:rPr>
          <w:b/>
          <w:bCs/>
        </w:rPr>
        <w:t>Methodology</w:t>
      </w:r>
    </w:p>
    <w:p w14:paraId="16B6A8C1" w14:textId="77777777" w:rsidR="00B87EDE" w:rsidRPr="00B87EDE" w:rsidRDefault="00B87EDE" w:rsidP="00B87EDE">
      <w:r w:rsidRPr="00B87EDE">
        <w:lastRenderedPageBreak/>
        <w:t xml:space="preserve">The study proposes a novel prediction model that integrates </w:t>
      </w:r>
      <w:proofErr w:type="spellStart"/>
      <w:r w:rsidRPr="00B87EDE">
        <w:t>spatio</w:t>
      </w:r>
      <w:proofErr w:type="spellEnd"/>
      <w:r w:rsidRPr="00B87EDE">
        <w:t>-temporal node importance information with advanced machine learning techniques, including attention mechanisms and convolutional networks.</w:t>
      </w:r>
    </w:p>
    <w:p w14:paraId="7874A4E3" w14:textId="77777777" w:rsidR="00B87EDE" w:rsidRPr="00B87EDE" w:rsidRDefault="00B87EDE" w:rsidP="00B87EDE">
      <w:pPr>
        <w:rPr>
          <w:b/>
          <w:bCs/>
        </w:rPr>
      </w:pPr>
      <w:r w:rsidRPr="00B87EDE">
        <w:rPr>
          <w:b/>
          <w:bCs/>
        </w:rPr>
        <w:t>Approaches</w:t>
      </w:r>
    </w:p>
    <w:p w14:paraId="2DE6A22F" w14:textId="77777777" w:rsidR="00B87EDE" w:rsidRPr="00B87EDE" w:rsidRDefault="00B87EDE" w:rsidP="00B87EDE">
      <w:pPr>
        <w:numPr>
          <w:ilvl w:val="0"/>
          <w:numId w:val="79"/>
        </w:numPr>
      </w:pPr>
      <w:r w:rsidRPr="00B87EDE">
        <w:rPr>
          <w:b/>
          <w:bCs/>
        </w:rPr>
        <w:t>Improved PageRank Algorithm</w:t>
      </w:r>
      <w:r w:rsidRPr="00B87EDE">
        <w:t>: Used to assess the importance of charging station nodes based on historical load and geographic data.</w:t>
      </w:r>
    </w:p>
    <w:p w14:paraId="03E8B986" w14:textId="77777777" w:rsidR="00B87EDE" w:rsidRPr="00B87EDE" w:rsidRDefault="00B87EDE" w:rsidP="00B87EDE">
      <w:pPr>
        <w:numPr>
          <w:ilvl w:val="0"/>
          <w:numId w:val="79"/>
        </w:numPr>
      </w:pPr>
      <w:proofErr w:type="spellStart"/>
      <w:r w:rsidRPr="00B87EDE">
        <w:rPr>
          <w:b/>
          <w:bCs/>
        </w:rPr>
        <w:t>Spatio</w:t>
      </w:r>
      <w:proofErr w:type="spellEnd"/>
      <w:r w:rsidRPr="00B87EDE">
        <w:rPr>
          <w:b/>
          <w:bCs/>
        </w:rPr>
        <w:t>-Temporal Attention Layer</w:t>
      </w:r>
      <w:r w:rsidRPr="00B87EDE">
        <w:t>: Enhances the model's focus on significant nodes dynamically.</w:t>
      </w:r>
    </w:p>
    <w:p w14:paraId="1221F1FF" w14:textId="77777777" w:rsidR="00B87EDE" w:rsidRPr="00B87EDE" w:rsidRDefault="00B87EDE" w:rsidP="00B87EDE">
      <w:pPr>
        <w:numPr>
          <w:ilvl w:val="0"/>
          <w:numId w:val="79"/>
        </w:numPr>
      </w:pPr>
      <w:r w:rsidRPr="00B87EDE">
        <w:rPr>
          <w:b/>
          <w:bCs/>
        </w:rPr>
        <w:t>Graph Convolutional Networks</w:t>
      </w:r>
      <w:r w:rsidRPr="00B87EDE">
        <w:t>: Captures spatial relationships in the data.</w:t>
      </w:r>
    </w:p>
    <w:p w14:paraId="3B4D6C79" w14:textId="77777777" w:rsidR="00B87EDE" w:rsidRPr="00B87EDE" w:rsidRDefault="00B87EDE" w:rsidP="00B87EDE">
      <w:pPr>
        <w:numPr>
          <w:ilvl w:val="0"/>
          <w:numId w:val="79"/>
        </w:numPr>
      </w:pPr>
      <w:r w:rsidRPr="00B87EDE">
        <w:rPr>
          <w:b/>
          <w:bCs/>
        </w:rPr>
        <w:t>Dilated Causal Convolution</w:t>
      </w:r>
      <w:r w:rsidRPr="00B87EDE">
        <w:t>: Facilitates the capture of long-term dependencies in time series data.</w:t>
      </w:r>
    </w:p>
    <w:p w14:paraId="24473793" w14:textId="77777777" w:rsidR="00B87EDE" w:rsidRPr="00B87EDE" w:rsidRDefault="00B87EDE" w:rsidP="00B87EDE">
      <w:pPr>
        <w:rPr>
          <w:b/>
          <w:bCs/>
        </w:rPr>
      </w:pPr>
      <w:r w:rsidRPr="00B87EDE">
        <w:rPr>
          <w:b/>
          <w:bCs/>
        </w:rPr>
        <w:t>Source</w:t>
      </w:r>
    </w:p>
    <w:p w14:paraId="5B2BBF2B" w14:textId="77777777" w:rsidR="00B87EDE" w:rsidRPr="00B87EDE" w:rsidRDefault="00B87EDE" w:rsidP="00B87EDE">
      <w:r w:rsidRPr="00B87EDE">
        <w:t>The paper is published in the journal "Energies" and is accessible through MDPI.</w:t>
      </w:r>
    </w:p>
    <w:p w14:paraId="3851BA60" w14:textId="77777777" w:rsidR="00B87EDE" w:rsidRPr="00B87EDE" w:rsidRDefault="00B87EDE" w:rsidP="00B87EDE">
      <w:pPr>
        <w:rPr>
          <w:b/>
          <w:bCs/>
        </w:rPr>
      </w:pPr>
      <w:r w:rsidRPr="00B87EDE">
        <w:rPr>
          <w:b/>
          <w:bCs/>
        </w:rPr>
        <w:t>Dataset</w:t>
      </w:r>
    </w:p>
    <w:p w14:paraId="3267C1FA" w14:textId="77777777" w:rsidR="00B87EDE" w:rsidRPr="00B87EDE" w:rsidRDefault="00B87EDE" w:rsidP="00B87EDE">
      <w:r w:rsidRPr="00B87EDE">
        <w:t>The dataset consists of charging station load data collected from a city in the Hebei South Network, recorded every 15 minutes.</w:t>
      </w:r>
    </w:p>
    <w:p w14:paraId="51896A23" w14:textId="77777777" w:rsidR="00B87EDE" w:rsidRPr="00B87EDE" w:rsidRDefault="00B87EDE" w:rsidP="00B87EDE">
      <w:pPr>
        <w:rPr>
          <w:b/>
          <w:bCs/>
        </w:rPr>
      </w:pPr>
      <w:r w:rsidRPr="00B87EDE">
        <w:rPr>
          <w:b/>
          <w:bCs/>
        </w:rPr>
        <w:t>Dataset Availability</w:t>
      </w:r>
    </w:p>
    <w:p w14:paraId="1FB9A426" w14:textId="77777777" w:rsidR="00B87EDE" w:rsidRPr="00B87EDE" w:rsidRDefault="00B87EDE" w:rsidP="00B87EDE">
      <w:r w:rsidRPr="00B87EDE">
        <w:t>The dataset is open-access and available upon request from the corresponding author.</w:t>
      </w:r>
    </w:p>
    <w:p w14:paraId="2FDAFAB5" w14:textId="77777777" w:rsidR="00B87EDE" w:rsidRPr="00B87EDE" w:rsidRDefault="00B87EDE" w:rsidP="00B87EDE">
      <w:pPr>
        <w:rPr>
          <w:b/>
          <w:bCs/>
        </w:rPr>
      </w:pPr>
      <w:r w:rsidRPr="00B87EDE">
        <w:rPr>
          <w:b/>
          <w:bCs/>
        </w:rPr>
        <w:t>Dataset Source Link</w:t>
      </w:r>
    </w:p>
    <w:p w14:paraId="7ED0AE5E" w14:textId="77777777" w:rsidR="00B87EDE" w:rsidRPr="00B87EDE" w:rsidRDefault="00000000" w:rsidP="00B87EDE">
      <w:hyperlink r:id="rId18" w:tgtFrame="_blank" w:history="1">
        <w:r w:rsidR="00B87EDE" w:rsidRPr="00B87EDE">
          <w:rPr>
            <w:rStyle w:val="Hyperlink"/>
          </w:rPr>
          <w:t>MDPI Article Link</w:t>
        </w:r>
      </w:hyperlink>
    </w:p>
    <w:p w14:paraId="26BE4A54" w14:textId="77777777" w:rsidR="00B87EDE" w:rsidRPr="00B87EDE" w:rsidRDefault="00B87EDE" w:rsidP="00B87EDE">
      <w:pPr>
        <w:rPr>
          <w:b/>
          <w:bCs/>
        </w:rPr>
      </w:pPr>
      <w:r w:rsidRPr="00B87EDE">
        <w:rPr>
          <w:b/>
          <w:bCs/>
        </w:rPr>
        <w:t>Research Gaps</w:t>
      </w:r>
    </w:p>
    <w:p w14:paraId="6D364DDB" w14:textId="77777777" w:rsidR="00B87EDE" w:rsidRPr="00B87EDE" w:rsidRDefault="00B87EDE" w:rsidP="00B87EDE">
      <w:pPr>
        <w:numPr>
          <w:ilvl w:val="0"/>
          <w:numId w:val="80"/>
        </w:numPr>
      </w:pPr>
      <w:r w:rsidRPr="00B87EDE">
        <w:t>Insufficient consideration of spatial dimension information in existing EV charging load forecasting methods.</w:t>
      </w:r>
    </w:p>
    <w:p w14:paraId="5755C67D" w14:textId="77777777" w:rsidR="00B87EDE" w:rsidRPr="00B87EDE" w:rsidRDefault="00B87EDE" w:rsidP="00B87EDE">
      <w:pPr>
        <w:numPr>
          <w:ilvl w:val="0"/>
          <w:numId w:val="80"/>
        </w:numPr>
      </w:pPr>
      <w:r w:rsidRPr="00B87EDE">
        <w:t>Lack of integration of actual traffic geographic information in predicting charging loads.</w:t>
      </w:r>
    </w:p>
    <w:p w14:paraId="10AC9409" w14:textId="77777777" w:rsidR="00B87EDE" w:rsidRPr="00B87EDE" w:rsidRDefault="00B87EDE" w:rsidP="00B87EDE">
      <w:pPr>
        <w:rPr>
          <w:b/>
          <w:bCs/>
        </w:rPr>
      </w:pPr>
      <w:r w:rsidRPr="00B87EDE">
        <w:rPr>
          <w:b/>
          <w:bCs/>
        </w:rPr>
        <w:t>Research Key Findings</w:t>
      </w:r>
    </w:p>
    <w:p w14:paraId="47B7E2F4" w14:textId="77777777" w:rsidR="00B87EDE" w:rsidRPr="00B87EDE" w:rsidRDefault="00B87EDE" w:rsidP="00B87EDE">
      <w:pPr>
        <w:numPr>
          <w:ilvl w:val="0"/>
          <w:numId w:val="81"/>
        </w:numPr>
      </w:pPr>
      <w:r w:rsidRPr="00B87EDE">
        <w:t>The proposed model significantly improves prediction accuracy compared to existing methods.</w:t>
      </w:r>
    </w:p>
    <w:p w14:paraId="748A81A1" w14:textId="77777777" w:rsidR="00B87EDE" w:rsidRPr="00B87EDE" w:rsidRDefault="00B87EDE" w:rsidP="00B87EDE">
      <w:pPr>
        <w:numPr>
          <w:ilvl w:val="0"/>
          <w:numId w:val="81"/>
        </w:numPr>
      </w:pPr>
      <w:r w:rsidRPr="00B87EDE">
        <w:t>It effectively handles large fluctuations and long time series in charging loads.</w:t>
      </w:r>
    </w:p>
    <w:p w14:paraId="009BF946" w14:textId="77777777" w:rsidR="00B87EDE" w:rsidRPr="00B87EDE" w:rsidRDefault="00B87EDE" w:rsidP="00B87EDE">
      <w:pPr>
        <w:rPr>
          <w:b/>
          <w:bCs/>
        </w:rPr>
      </w:pPr>
      <w:r w:rsidRPr="00B87EDE">
        <w:rPr>
          <w:b/>
          <w:bCs/>
        </w:rPr>
        <w:lastRenderedPageBreak/>
        <w:t>Result Output</w:t>
      </w:r>
    </w:p>
    <w:p w14:paraId="7AB6A899" w14:textId="77777777" w:rsidR="00B87EDE" w:rsidRPr="00B87EDE" w:rsidRDefault="00B87EDE" w:rsidP="00B87EDE">
      <w:pPr>
        <w:numPr>
          <w:ilvl w:val="0"/>
          <w:numId w:val="82"/>
        </w:numPr>
      </w:pPr>
      <w:r w:rsidRPr="00B87EDE">
        <w:t>The model achieved a Mean Absolute Error (MAE) of 18.38 and a Root Mean Square Error (RMSE) of 40.63, outperforming other models such as SVR, LSTM, and GCN.</w:t>
      </w:r>
    </w:p>
    <w:p w14:paraId="4C6F024C" w14:textId="77777777" w:rsidR="00B87EDE" w:rsidRPr="00B87EDE" w:rsidRDefault="00B87EDE" w:rsidP="00B87EDE">
      <w:pPr>
        <w:rPr>
          <w:b/>
          <w:bCs/>
        </w:rPr>
      </w:pPr>
      <w:r w:rsidRPr="00B87EDE">
        <w:rPr>
          <w:b/>
          <w:bCs/>
        </w:rPr>
        <w:t>Citations and References</w:t>
      </w:r>
    </w:p>
    <w:p w14:paraId="59B807A2" w14:textId="77777777" w:rsidR="00B87EDE" w:rsidRPr="00B87EDE" w:rsidRDefault="00B87EDE" w:rsidP="00B87EDE">
      <w:pPr>
        <w:numPr>
          <w:ilvl w:val="0"/>
          <w:numId w:val="83"/>
        </w:numPr>
      </w:pPr>
      <w:r w:rsidRPr="00B87EDE">
        <w:t xml:space="preserve">Hou, S.; Zhang, X.; Yu, H. Electric Vehicle Charging Load Prediction Considering </w:t>
      </w:r>
      <w:proofErr w:type="spellStart"/>
      <w:r w:rsidRPr="00B87EDE">
        <w:t>Spatio</w:t>
      </w:r>
      <w:proofErr w:type="spellEnd"/>
      <w:r w:rsidRPr="00B87EDE">
        <w:t>-Temporal Node Importance Information. Energies 2024, 17, 4840. </w:t>
      </w:r>
      <w:hyperlink r:id="rId19" w:tgtFrame="_blank" w:history="1">
        <w:r w:rsidRPr="00B87EDE">
          <w:rPr>
            <w:rStyle w:val="Hyperlink"/>
          </w:rPr>
          <w:t>Link</w:t>
        </w:r>
      </w:hyperlink>
    </w:p>
    <w:p w14:paraId="0409AC85" w14:textId="77777777" w:rsidR="00B87EDE" w:rsidRPr="00B87EDE" w:rsidRDefault="00B87EDE" w:rsidP="00B87EDE">
      <w:pPr>
        <w:numPr>
          <w:ilvl w:val="0"/>
          <w:numId w:val="83"/>
        </w:numPr>
      </w:pPr>
      <w:r w:rsidRPr="00B87EDE">
        <w:t>Additional references are cited throughout the paper, focusing on methodologies and previous studies related to EV charging load prediction.</w:t>
      </w:r>
    </w:p>
    <w:p w14:paraId="46E7B122" w14:textId="77777777" w:rsidR="00B87EDE" w:rsidRDefault="00B87EDE"/>
    <w:p w14:paraId="714FC484" w14:textId="77777777" w:rsidR="00B87EDE" w:rsidRDefault="00B87EDE"/>
    <w:p w14:paraId="6BAFB450" w14:textId="77777777" w:rsidR="00B87EDE" w:rsidRDefault="00B87EDE"/>
    <w:p w14:paraId="365284E7" w14:textId="77777777" w:rsidR="00B87EDE" w:rsidRDefault="00B87EDE"/>
    <w:p w14:paraId="11D78B1D" w14:textId="77777777" w:rsidR="00B87EDE" w:rsidRDefault="00B87EDE"/>
    <w:p w14:paraId="4D39E49F" w14:textId="77777777" w:rsidR="00B87EDE" w:rsidRDefault="00B87EDE"/>
    <w:p w14:paraId="4B4B7BD7" w14:textId="5B275A0C" w:rsidR="00B87EDE" w:rsidRDefault="00B87EDE">
      <w:r>
        <w:t>10.</w:t>
      </w:r>
    </w:p>
    <w:p w14:paraId="638C0A05" w14:textId="77D8D78C" w:rsidR="002C7A58" w:rsidRDefault="002C7A58" w:rsidP="002C7A58">
      <w:r w:rsidRPr="002C7A58">
        <w:rPr>
          <w:b/>
          <w:bCs/>
        </w:rPr>
        <w:t>Title:</w:t>
      </w:r>
      <w:r w:rsidRPr="002C7A58">
        <w:t>  A comprehensive benchmark of machine learning</w:t>
      </w:r>
      <w:r w:rsidRPr="002C7A58">
        <w:rPr>
          <w:rFonts w:ascii="Cambria Math" w:hAnsi="Cambria Math" w:cs="Cambria Math"/>
        </w:rPr>
        <w:t>‑</w:t>
      </w:r>
      <w:r w:rsidRPr="002C7A58">
        <w:t>based</w:t>
      </w:r>
    </w:p>
    <w:p w14:paraId="50DDCFDF" w14:textId="77777777" w:rsidR="002C7A58" w:rsidRDefault="002C7A58" w:rsidP="002C7A58">
      <w:r w:rsidRPr="002C7A58">
        <w:rPr>
          <w:b/>
          <w:bCs/>
        </w:rPr>
        <w:t>Paper Name:</w:t>
      </w:r>
      <w:r w:rsidRPr="002C7A58">
        <w:t> The Journal of Supercomputing _2025_A comprehensive benchmark of machine learning</w:t>
      </w:r>
      <w:r w:rsidRPr="002C7A58">
        <w:rPr>
          <w:rFonts w:ascii="Cambria Math" w:hAnsi="Cambria Math" w:cs="Cambria Math"/>
        </w:rPr>
        <w:t>‑</w:t>
      </w:r>
      <w:r w:rsidRPr="002C7A58">
        <w:t xml:space="preserve">based </w:t>
      </w:r>
    </w:p>
    <w:p w14:paraId="77E2D986" w14:textId="29522EE5" w:rsidR="002C7A58" w:rsidRPr="002C7A58" w:rsidRDefault="002C7A58" w:rsidP="002C7A58">
      <w:r w:rsidRPr="002C7A58">
        <w:rPr>
          <w:b/>
          <w:bCs/>
        </w:rPr>
        <w:t>Authors:</w:t>
      </w:r>
      <w:r w:rsidRPr="002C7A58">
        <w:t xml:space="preserve"> Ömer Can </w:t>
      </w:r>
      <w:proofErr w:type="spellStart"/>
      <w:r w:rsidRPr="002C7A58">
        <w:t>Tolun</w:t>
      </w:r>
      <w:proofErr w:type="spellEnd"/>
      <w:r w:rsidRPr="002C7A58">
        <w:t xml:space="preserve">, </w:t>
      </w:r>
      <w:proofErr w:type="spellStart"/>
      <w:r w:rsidRPr="002C7A58">
        <w:t>Kasım</w:t>
      </w:r>
      <w:proofErr w:type="spellEnd"/>
      <w:r w:rsidRPr="002C7A58">
        <w:t xml:space="preserve"> </w:t>
      </w:r>
      <w:proofErr w:type="spellStart"/>
      <w:r w:rsidRPr="002C7A58">
        <w:t>Zor</w:t>
      </w:r>
      <w:proofErr w:type="spellEnd"/>
      <w:r w:rsidRPr="002C7A58">
        <w:t xml:space="preserve">, </w:t>
      </w:r>
      <w:proofErr w:type="spellStart"/>
      <w:r w:rsidRPr="002C7A58">
        <w:t>Onder</w:t>
      </w:r>
      <w:proofErr w:type="spellEnd"/>
      <w:r w:rsidRPr="002C7A58">
        <w:t xml:space="preserve"> </w:t>
      </w:r>
      <w:proofErr w:type="spellStart"/>
      <w:r w:rsidRPr="002C7A58">
        <w:t>Tutsoy</w:t>
      </w:r>
      <w:proofErr w:type="spellEnd"/>
    </w:p>
    <w:p w14:paraId="54BFF2B9" w14:textId="77777777" w:rsidR="002C7A58" w:rsidRPr="002C7A58" w:rsidRDefault="002C7A58" w:rsidP="002C7A58">
      <w:r w:rsidRPr="002C7A58">
        <w:rPr>
          <w:b/>
          <w:bCs/>
        </w:rPr>
        <w:t>Journal:</w:t>
      </w:r>
      <w:r w:rsidRPr="002C7A58">
        <w:t> The Journal of Supercomputing</w:t>
      </w:r>
    </w:p>
    <w:p w14:paraId="62CF8596" w14:textId="77777777" w:rsidR="002C7A58" w:rsidRPr="002C7A58" w:rsidRDefault="002C7A58" w:rsidP="002C7A58">
      <w:r w:rsidRPr="002C7A58">
        <w:rPr>
          <w:b/>
          <w:bCs/>
        </w:rPr>
        <w:t>Publisher:</w:t>
      </w:r>
      <w:r w:rsidRPr="002C7A58">
        <w:t> Springer</w:t>
      </w:r>
    </w:p>
    <w:p w14:paraId="4E44B84A" w14:textId="77777777" w:rsidR="002C7A58" w:rsidRPr="002C7A58" w:rsidRDefault="002C7A58" w:rsidP="002C7A58">
      <w:r w:rsidRPr="002C7A58">
        <w:rPr>
          <w:b/>
          <w:bCs/>
        </w:rPr>
        <w:t>Published Year:</w:t>
      </w:r>
      <w:r w:rsidRPr="002C7A58">
        <w:t> 2025</w:t>
      </w:r>
    </w:p>
    <w:p w14:paraId="3D5EBED5" w14:textId="77777777" w:rsidR="002C7A58" w:rsidRPr="002C7A58" w:rsidRDefault="00000000" w:rsidP="002C7A58">
      <w:r>
        <w:pict w14:anchorId="3E388170">
          <v:rect id="_x0000_i1050" style="width:0;height:0" o:hrstd="t" o:hrnoshade="t" o:hr="t" fillcolor="#0d0d0d" stroked="f"/>
        </w:pict>
      </w:r>
    </w:p>
    <w:p w14:paraId="76CBC3F2" w14:textId="77777777" w:rsidR="002C7A58" w:rsidRPr="002C7A58" w:rsidRDefault="002C7A58" w:rsidP="002C7A58">
      <w:pPr>
        <w:rPr>
          <w:b/>
          <w:bCs/>
        </w:rPr>
      </w:pPr>
      <w:r w:rsidRPr="002C7A58">
        <w:rPr>
          <w:b/>
          <w:bCs/>
        </w:rPr>
        <w:t>Workflow/Process</w:t>
      </w:r>
    </w:p>
    <w:p w14:paraId="02292190" w14:textId="77777777" w:rsidR="002C7A58" w:rsidRPr="002C7A58" w:rsidRDefault="002C7A58" w:rsidP="002C7A58">
      <w:pPr>
        <w:numPr>
          <w:ilvl w:val="0"/>
          <w:numId w:val="84"/>
        </w:numPr>
      </w:pPr>
      <w:r w:rsidRPr="002C7A58">
        <w:rPr>
          <w:b/>
          <w:bCs/>
        </w:rPr>
        <w:t>Dataset Acquisition:</w:t>
      </w:r>
    </w:p>
    <w:p w14:paraId="7EF95485" w14:textId="77777777" w:rsidR="002C7A58" w:rsidRPr="002C7A58" w:rsidRDefault="002C7A58" w:rsidP="002C7A58">
      <w:pPr>
        <w:numPr>
          <w:ilvl w:val="1"/>
          <w:numId w:val="84"/>
        </w:numPr>
      </w:pPr>
      <w:r w:rsidRPr="002C7A58">
        <w:t xml:space="preserve">Data collected from </w:t>
      </w:r>
      <w:proofErr w:type="spellStart"/>
      <w:r w:rsidRPr="002C7A58">
        <w:t>PlugShare</w:t>
      </w:r>
      <w:proofErr w:type="spellEnd"/>
      <w:r w:rsidRPr="002C7A58">
        <w:t xml:space="preserve"> and the Energy Market Regulatory Authority of Türkiye (EMRA).</w:t>
      </w:r>
    </w:p>
    <w:p w14:paraId="3E2C6FE6" w14:textId="77777777" w:rsidR="002C7A58" w:rsidRPr="002C7A58" w:rsidRDefault="002C7A58" w:rsidP="002C7A58">
      <w:pPr>
        <w:numPr>
          <w:ilvl w:val="1"/>
          <w:numId w:val="84"/>
        </w:numPr>
      </w:pPr>
      <w:r w:rsidRPr="002C7A58">
        <w:lastRenderedPageBreak/>
        <w:t>Historical check-in data from January 2018 to November 2023.</w:t>
      </w:r>
    </w:p>
    <w:p w14:paraId="49CDA598" w14:textId="77777777" w:rsidR="002C7A58" w:rsidRPr="002C7A58" w:rsidRDefault="002C7A58" w:rsidP="002C7A58">
      <w:pPr>
        <w:numPr>
          <w:ilvl w:val="0"/>
          <w:numId w:val="84"/>
        </w:numPr>
      </w:pPr>
      <w:r w:rsidRPr="002C7A58">
        <w:rPr>
          <w:b/>
          <w:bCs/>
        </w:rPr>
        <w:t>Data Preprocessing:</w:t>
      </w:r>
    </w:p>
    <w:p w14:paraId="7156864B" w14:textId="77777777" w:rsidR="002C7A58" w:rsidRPr="002C7A58" w:rsidRDefault="002C7A58" w:rsidP="002C7A58">
      <w:pPr>
        <w:numPr>
          <w:ilvl w:val="1"/>
          <w:numId w:val="84"/>
        </w:numPr>
      </w:pPr>
      <w:r w:rsidRPr="002C7A58">
        <w:t>Data wrangling and integration of various features.</w:t>
      </w:r>
    </w:p>
    <w:p w14:paraId="1F6ACF6D" w14:textId="77777777" w:rsidR="002C7A58" w:rsidRPr="002C7A58" w:rsidRDefault="002C7A58" w:rsidP="002C7A58">
      <w:pPr>
        <w:numPr>
          <w:ilvl w:val="1"/>
          <w:numId w:val="84"/>
        </w:numPr>
      </w:pPr>
      <w:r w:rsidRPr="002C7A58">
        <w:t>Normalization of input variables.</w:t>
      </w:r>
    </w:p>
    <w:p w14:paraId="5FA45CE4" w14:textId="77777777" w:rsidR="002C7A58" w:rsidRPr="002C7A58" w:rsidRDefault="002C7A58" w:rsidP="002C7A58">
      <w:pPr>
        <w:numPr>
          <w:ilvl w:val="0"/>
          <w:numId w:val="84"/>
        </w:numPr>
      </w:pPr>
      <w:r w:rsidRPr="002C7A58">
        <w:rPr>
          <w:b/>
          <w:bCs/>
        </w:rPr>
        <w:t>Feature Selection:</w:t>
      </w:r>
    </w:p>
    <w:p w14:paraId="3F8C7DEE" w14:textId="77777777" w:rsidR="002C7A58" w:rsidRPr="002C7A58" w:rsidRDefault="002C7A58" w:rsidP="002C7A58">
      <w:pPr>
        <w:numPr>
          <w:ilvl w:val="1"/>
          <w:numId w:val="84"/>
        </w:numPr>
      </w:pPr>
      <w:r w:rsidRPr="002C7A58">
        <w:t>Utilization of Pearson correlation (PC) and Analysis of Variance (ANOVA) methods.</w:t>
      </w:r>
    </w:p>
    <w:p w14:paraId="0BC7EAE8" w14:textId="77777777" w:rsidR="002C7A58" w:rsidRPr="002C7A58" w:rsidRDefault="002C7A58" w:rsidP="002C7A58">
      <w:pPr>
        <w:numPr>
          <w:ilvl w:val="0"/>
          <w:numId w:val="84"/>
        </w:numPr>
      </w:pPr>
      <w:r w:rsidRPr="002C7A58">
        <w:rPr>
          <w:b/>
          <w:bCs/>
        </w:rPr>
        <w:t>Model Development:</w:t>
      </w:r>
    </w:p>
    <w:p w14:paraId="0F8B78C9" w14:textId="77777777" w:rsidR="002C7A58" w:rsidRPr="002C7A58" w:rsidRDefault="002C7A58" w:rsidP="002C7A58">
      <w:pPr>
        <w:numPr>
          <w:ilvl w:val="1"/>
          <w:numId w:val="84"/>
        </w:numPr>
      </w:pPr>
      <w:r w:rsidRPr="002C7A58">
        <w:t xml:space="preserve">Application of statistical and machine learning models including SARIMAX, CNNs, </w:t>
      </w:r>
      <w:proofErr w:type="spellStart"/>
      <w:r w:rsidRPr="002C7A58">
        <w:t>XGBoost</w:t>
      </w:r>
      <w:proofErr w:type="spellEnd"/>
      <w:r w:rsidRPr="002C7A58">
        <w:t>, GRU, LSTM, Bi-GRU, and Bi-LSTM.</w:t>
      </w:r>
    </w:p>
    <w:p w14:paraId="74A57AD4" w14:textId="77777777" w:rsidR="002C7A58" w:rsidRPr="002C7A58" w:rsidRDefault="002C7A58" w:rsidP="002C7A58">
      <w:pPr>
        <w:numPr>
          <w:ilvl w:val="0"/>
          <w:numId w:val="84"/>
        </w:numPr>
      </w:pPr>
      <w:r w:rsidRPr="002C7A58">
        <w:rPr>
          <w:b/>
          <w:bCs/>
        </w:rPr>
        <w:t>Performance Evaluation:</w:t>
      </w:r>
    </w:p>
    <w:p w14:paraId="0B65FF9E" w14:textId="77777777" w:rsidR="002C7A58" w:rsidRPr="002C7A58" w:rsidRDefault="002C7A58" w:rsidP="002C7A58">
      <w:pPr>
        <w:numPr>
          <w:ilvl w:val="1"/>
          <w:numId w:val="84"/>
        </w:numPr>
      </w:pPr>
      <w:r w:rsidRPr="002C7A58">
        <w:t>Assessment of models using metrics like R², MAPE, MAE, and MASE.</w:t>
      </w:r>
    </w:p>
    <w:p w14:paraId="630C19C0" w14:textId="77777777" w:rsidR="002C7A58" w:rsidRPr="002C7A58" w:rsidRDefault="00000000" w:rsidP="002C7A58">
      <w:r>
        <w:pict w14:anchorId="18CA85D3">
          <v:rect id="_x0000_i1051" style="width:0;height:0" o:hrstd="t" o:hrnoshade="t" o:hr="t" fillcolor="#0d0d0d" stroked="f"/>
        </w:pict>
      </w:r>
    </w:p>
    <w:p w14:paraId="6244D448" w14:textId="77777777" w:rsidR="002C7A58" w:rsidRPr="002C7A58" w:rsidRDefault="002C7A58" w:rsidP="002C7A58">
      <w:pPr>
        <w:rPr>
          <w:b/>
          <w:bCs/>
        </w:rPr>
      </w:pPr>
      <w:r w:rsidRPr="002C7A58">
        <w:rPr>
          <w:b/>
          <w:bCs/>
        </w:rPr>
        <w:t>Methodology</w:t>
      </w:r>
    </w:p>
    <w:p w14:paraId="0590BFD4" w14:textId="77777777" w:rsidR="002C7A58" w:rsidRPr="002C7A58" w:rsidRDefault="002C7A58" w:rsidP="002C7A58">
      <w:pPr>
        <w:numPr>
          <w:ilvl w:val="0"/>
          <w:numId w:val="85"/>
        </w:numPr>
      </w:pPr>
      <w:r w:rsidRPr="002C7A58">
        <w:rPr>
          <w:b/>
          <w:bCs/>
        </w:rPr>
        <w:t>Statistical Techniques:</w:t>
      </w:r>
      <w:r w:rsidRPr="002C7A58">
        <w:t> SARIMAX for time series forecasting.</w:t>
      </w:r>
    </w:p>
    <w:p w14:paraId="1D1BCA2F" w14:textId="77777777" w:rsidR="002C7A58" w:rsidRPr="002C7A58" w:rsidRDefault="002C7A58" w:rsidP="002C7A58">
      <w:pPr>
        <w:numPr>
          <w:ilvl w:val="0"/>
          <w:numId w:val="85"/>
        </w:numPr>
      </w:pPr>
      <w:r w:rsidRPr="002C7A58">
        <w:rPr>
          <w:b/>
          <w:bCs/>
        </w:rPr>
        <w:t>Machine Learning Techniques:</w:t>
      </w:r>
    </w:p>
    <w:p w14:paraId="4E284052" w14:textId="77777777" w:rsidR="002C7A58" w:rsidRPr="002C7A58" w:rsidRDefault="002C7A58" w:rsidP="002C7A58">
      <w:pPr>
        <w:numPr>
          <w:ilvl w:val="1"/>
          <w:numId w:val="85"/>
        </w:numPr>
      </w:pPr>
      <w:r w:rsidRPr="002C7A58">
        <w:rPr>
          <w:b/>
          <w:bCs/>
        </w:rPr>
        <w:t>CNNs:</w:t>
      </w:r>
      <w:r w:rsidRPr="002C7A58">
        <w:t> For capturing spatial patterns.</w:t>
      </w:r>
    </w:p>
    <w:p w14:paraId="79385C0F" w14:textId="77777777" w:rsidR="002C7A58" w:rsidRPr="002C7A58" w:rsidRDefault="002C7A58" w:rsidP="002C7A58">
      <w:pPr>
        <w:numPr>
          <w:ilvl w:val="1"/>
          <w:numId w:val="85"/>
        </w:numPr>
      </w:pPr>
      <w:proofErr w:type="spellStart"/>
      <w:r w:rsidRPr="002C7A58">
        <w:rPr>
          <w:b/>
          <w:bCs/>
        </w:rPr>
        <w:t>XGBoost</w:t>
      </w:r>
      <w:proofErr w:type="spellEnd"/>
      <w:r w:rsidRPr="002C7A58">
        <w:rPr>
          <w:b/>
          <w:bCs/>
        </w:rPr>
        <w:t>:</w:t>
      </w:r>
      <w:r w:rsidRPr="002C7A58">
        <w:t> For its efficiency in handling structured data.</w:t>
      </w:r>
    </w:p>
    <w:p w14:paraId="0230963A" w14:textId="77777777" w:rsidR="002C7A58" w:rsidRPr="002C7A58" w:rsidRDefault="002C7A58" w:rsidP="002C7A58">
      <w:pPr>
        <w:numPr>
          <w:ilvl w:val="1"/>
          <w:numId w:val="85"/>
        </w:numPr>
      </w:pPr>
      <w:r w:rsidRPr="002C7A58">
        <w:rPr>
          <w:b/>
          <w:bCs/>
        </w:rPr>
        <w:t>LSTM and GRU:</w:t>
      </w:r>
      <w:r w:rsidRPr="002C7A58">
        <w:t> For managing sequential data and capturing long-term dependencies.</w:t>
      </w:r>
    </w:p>
    <w:p w14:paraId="1CFFDC68" w14:textId="77777777" w:rsidR="002C7A58" w:rsidRPr="002C7A58" w:rsidRDefault="00000000" w:rsidP="002C7A58">
      <w:r>
        <w:pict w14:anchorId="2C7CA4DA">
          <v:rect id="_x0000_i1052" style="width:0;height:0" o:hrstd="t" o:hrnoshade="t" o:hr="t" fillcolor="#0d0d0d" stroked="f"/>
        </w:pict>
      </w:r>
    </w:p>
    <w:p w14:paraId="1EB73124" w14:textId="77777777" w:rsidR="002C7A58" w:rsidRPr="002C7A58" w:rsidRDefault="002C7A58" w:rsidP="002C7A58">
      <w:pPr>
        <w:rPr>
          <w:b/>
          <w:bCs/>
        </w:rPr>
      </w:pPr>
      <w:r w:rsidRPr="002C7A58">
        <w:rPr>
          <w:b/>
          <w:bCs/>
        </w:rPr>
        <w:t>Approaches</w:t>
      </w:r>
    </w:p>
    <w:p w14:paraId="74E4F4C3" w14:textId="77777777" w:rsidR="002C7A58" w:rsidRPr="002C7A58" w:rsidRDefault="002C7A58" w:rsidP="002C7A58">
      <w:pPr>
        <w:numPr>
          <w:ilvl w:val="0"/>
          <w:numId w:val="86"/>
        </w:numPr>
      </w:pPr>
      <w:r w:rsidRPr="002C7A58">
        <w:rPr>
          <w:b/>
          <w:bCs/>
        </w:rPr>
        <w:t>Feature Selection:</w:t>
      </w:r>
    </w:p>
    <w:p w14:paraId="0E8ED002" w14:textId="77777777" w:rsidR="002C7A58" w:rsidRPr="002C7A58" w:rsidRDefault="002C7A58" w:rsidP="002C7A58">
      <w:pPr>
        <w:numPr>
          <w:ilvl w:val="1"/>
          <w:numId w:val="86"/>
        </w:numPr>
      </w:pPr>
      <w:r w:rsidRPr="002C7A58">
        <w:rPr>
          <w:b/>
          <w:bCs/>
        </w:rPr>
        <w:t>PC:</w:t>
      </w:r>
      <w:r w:rsidRPr="002C7A58">
        <w:t> Identifies linear relationships between features and target variables.</w:t>
      </w:r>
    </w:p>
    <w:p w14:paraId="17CE9740" w14:textId="77777777" w:rsidR="002C7A58" w:rsidRPr="002C7A58" w:rsidRDefault="002C7A58" w:rsidP="002C7A58">
      <w:pPr>
        <w:numPr>
          <w:ilvl w:val="1"/>
          <w:numId w:val="86"/>
        </w:numPr>
      </w:pPr>
      <w:r w:rsidRPr="002C7A58">
        <w:rPr>
          <w:b/>
          <w:bCs/>
        </w:rPr>
        <w:t>ANOVA:</w:t>
      </w:r>
      <w:r w:rsidRPr="002C7A58">
        <w:t> Assesses the variance between groups to select significant features.</w:t>
      </w:r>
    </w:p>
    <w:p w14:paraId="6B8D2067" w14:textId="77777777" w:rsidR="002C7A58" w:rsidRPr="002C7A58" w:rsidRDefault="002C7A58" w:rsidP="002C7A58">
      <w:pPr>
        <w:numPr>
          <w:ilvl w:val="0"/>
          <w:numId w:val="86"/>
        </w:numPr>
      </w:pPr>
      <w:r w:rsidRPr="002C7A58">
        <w:rPr>
          <w:b/>
          <w:bCs/>
        </w:rPr>
        <w:t>Model Training:</w:t>
      </w:r>
    </w:p>
    <w:p w14:paraId="20210B6D" w14:textId="77777777" w:rsidR="002C7A58" w:rsidRPr="002C7A58" w:rsidRDefault="002C7A58" w:rsidP="002C7A58">
      <w:pPr>
        <w:numPr>
          <w:ilvl w:val="1"/>
          <w:numId w:val="86"/>
        </w:numPr>
      </w:pPr>
      <w:r w:rsidRPr="002C7A58">
        <w:t>Hyperparameter optimization through grid search for each model.</w:t>
      </w:r>
    </w:p>
    <w:p w14:paraId="2EC01FC1" w14:textId="77777777" w:rsidR="002C7A58" w:rsidRPr="002C7A58" w:rsidRDefault="002C7A58" w:rsidP="002C7A58">
      <w:pPr>
        <w:numPr>
          <w:ilvl w:val="1"/>
          <w:numId w:val="86"/>
        </w:numPr>
      </w:pPr>
      <w:r w:rsidRPr="002C7A58">
        <w:lastRenderedPageBreak/>
        <w:t>Training conducted on a Macintosh computer using Python and relevant libraries.</w:t>
      </w:r>
    </w:p>
    <w:p w14:paraId="1B8EE9B6" w14:textId="77777777" w:rsidR="002C7A58" w:rsidRPr="002C7A58" w:rsidRDefault="00000000" w:rsidP="002C7A58">
      <w:r>
        <w:pict w14:anchorId="44CD17B0">
          <v:rect id="_x0000_i1053" style="width:0;height:0" o:hrstd="t" o:hrnoshade="t" o:hr="t" fillcolor="#0d0d0d" stroked="f"/>
        </w:pict>
      </w:r>
    </w:p>
    <w:p w14:paraId="54A8A03E" w14:textId="77777777" w:rsidR="002C7A58" w:rsidRPr="002C7A58" w:rsidRDefault="002C7A58" w:rsidP="002C7A58">
      <w:pPr>
        <w:rPr>
          <w:b/>
          <w:bCs/>
        </w:rPr>
      </w:pPr>
      <w:r w:rsidRPr="002C7A58">
        <w:rPr>
          <w:b/>
          <w:bCs/>
        </w:rPr>
        <w:t>Source</w:t>
      </w:r>
    </w:p>
    <w:p w14:paraId="64183C0B" w14:textId="77777777" w:rsidR="002C7A58" w:rsidRPr="002C7A58" w:rsidRDefault="002C7A58" w:rsidP="002C7A58">
      <w:pPr>
        <w:numPr>
          <w:ilvl w:val="0"/>
          <w:numId w:val="87"/>
        </w:numPr>
      </w:pPr>
      <w:r w:rsidRPr="002C7A58">
        <w:t>The paper is accessible via Springer’s platform.</w:t>
      </w:r>
    </w:p>
    <w:p w14:paraId="10C463D1" w14:textId="77777777" w:rsidR="002C7A58" w:rsidRPr="002C7A58" w:rsidRDefault="002C7A58" w:rsidP="002C7A58">
      <w:pPr>
        <w:rPr>
          <w:b/>
          <w:bCs/>
        </w:rPr>
      </w:pPr>
      <w:r w:rsidRPr="002C7A58">
        <w:rPr>
          <w:b/>
          <w:bCs/>
        </w:rPr>
        <w:t>Dataset</w:t>
      </w:r>
    </w:p>
    <w:p w14:paraId="5935F907" w14:textId="77777777" w:rsidR="002C7A58" w:rsidRPr="002C7A58" w:rsidRDefault="002C7A58" w:rsidP="002C7A58">
      <w:pPr>
        <w:numPr>
          <w:ilvl w:val="0"/>
          <w:numId w:val="88"/>
        </w:numPr>
      </w:pPr>
      <w:r w:rsidRPr="002C7A58">
        <w:rPr>
          <w:b/>
          <w:bCs/>
        </w:rPr>
        <w:t>Dataset Availability:</w:t>
      </w:r>
      <w:r w:rsidRPr="002C7A58">
        <w:t> Open-access.</w:t>
      </w:r>
    </w:p>
    <w:p w14:paraId="069F72EA" w14:textId="77777777" w:rsidR="002C7A58" w:rsidRPr="002C7A58" w:rsidRDefault="002C7A58" w:rsidP="002C7A58">
      <w:pPr>
        <w:numPr>
          <w:ilvl w:val="0"/>
          <w:numId w:val="88"/>
        </w:numPr>
      </w:pPr>
      <w:r w:rsidRPr="002C7A58">
        <w:rPr>
          <w:b/>
          <w:bCs/>
        </w:rPr>
        <w:t>Dataset Source Link:</w:t>
      </w:r>
      <w:r w:rsidRPr="002C7A58">
        <w:t> </w:t>
      </w:r>
      <w:proofErr w:type="spellStart"/>
      <w:r w:rsidRPr="002C7A58">
        <w:fldChar w:fldCharType="begin"/>
      </w:r>
      <w:r w:rsidRPr="002C7A58">
        <w:instrText>HYPERLINK "https://www.plugshare.com/" \t "_blank"</w:instrText>
      </w:r>
      <w:r w:rsidRPr="002C7A58">
        <w:fldChar w:fldCharType="separate"/>
      </w:r>
      <w:r w:rsidRPr="002C7A58">
        <w:rPr>
          <w:rStyle w:val="Hyperlink"/>
        </w:rPr>
        <w:t>PlugShare</w:t>
      </w:r>
      <w:proofErr w:type="spellEnd"/>
      <w:r w:rsidRPr="002C7A58">
        <w:fldChar w:fldCharType="end"/>
      </w:r>
      <w:r w:rsidRPr="002C7A58">
        <w:t> and </w:t>
      </w:r>
      <w:hyperlink r:id="rId20" w:tgtFrame="_blank" w:history="1">
        <w:r w:rsidRPr="002C7A58">
          <w:rPr>
            <w:rStyle w:val="Hyperlink"/>
          </w:rPr>
          <w:t>EMRA</w:t>
        </w:r>
      </w:hyperlink>
    </w:p>
    <w:p w14:paraId="2E0827AB" w14:textId="77777777" w:rsidR="002C7A58" w:rsidRPr="002C7A58" w:rsidRDefault="00000000" w:rsidP="002C7A58">
      <w:r>
        <w:pict w14:anchorId="0B128246">
          <v:rect id="_x0000_i1054" style="width:0;height:0" o:hrstd="t" o:hrnoshade="t" o:hr="t" fillcolor="#0d0d0d" stroked="f"/>
        </w:pict>
      </w:r>
    </w:p>
    <w:p w14:paraId="09E6887E" w14:textId="77777777" w:rsidR="002C7A58" w:rsidRPr="002C7A58" w:rsidRDefault="002C7A58" w:rsidP="002C7A58">
      <w:pPr>
        <w:rPr>
          <w:b/>
          <w:bCs/>
        </w:rPr>
      </w:pPr>
      <w:r w:rsidRPr="002C7A58">
        <w:rPr>
          <w:b/>
          <w:bCs/>
        </w:rPr>
        <w:t>Research Gaps</w:t>
      </w:r>
    </w:p>
    <w:p w14:paraId="6C0EF42E" w14:textId="77777777" w:rsidR="002C7A58" w:rsidRPr="002C7A58" w:rsidRDefault="002C7A58" w:rsidP="002C7A58">
      <w:pPr>
        <w:numPr>
          <w:ilvl w:val="0"/>
          <w:numId w:val="89"/>
        </w:numPr>
      </w:pPr>
      <w:r w:rsidRPr="002C7A58">
        <w:t>Limited integration of real-time variables (e.g., weather, traffic patterns).</w:t>
      </w:r>
    </w:p>
    <w:p w14:paraId="14BA8193" w14:textId="77777777" w:rsidR="002C7A58" w:rsidRPr="002C7A58" w:rsidRDefault="002C7A58" w:rsidP="002C7A58">
      <w:pPr>
        <w:numPr>
          <w:ilvl w:val="0"/>
          <w:numId w:val="89"/>
        </w:numPr>
      </w:pPr>
      <w:r w:rsidRPr="002C7A58">
        <w:t>Need for advanced feature selection techniques beyond PC and ANOVA.</w:t>
      </w:r>
    </w:p>
    <w:p w14:paraId="5209976E" w14:textId="77777777" w:rsidR="002C7A58" w:rsidRPr="002C7A58" w:rsidRDefault="00000000" w:rsidP="002C7A58">
      <w:r>
        <w:pict w14:anchorId="601C67E8">
          <v:rect id="_x0000_i1055" style="width:0;height:0" o:hrstd="t" o:hrnoshade="t" o:hr="t" fillcolor="#0d0d0d" stroked="f"/>
        </w:pict>
      </w:r>
    </w:p>
    <w:p w14:paraId="5503252F" w14:textId="77777777" w:rsidR="002C7A58" w:rsidRPr="002C7A58" w:rsidRDefault="002C7A58" w:rsidP="002C7A58">
      <w:pPr>
        <w:rPr>
          <w:b/>
          <w:bCs/>
        </w:rPr>
      </w:pPr>
      <w:r w:rsidRPr="002C7A58">
        <w:rPr>
          <w:b/>
          <w:bCs/>
        </w:rPr>
        <w:t>Research Key Findings</w:t>
      </w:r>
    </w:p>
    <w:p w14:paraId="74B66E30" w14:textId="77777777" w:rsidR="002C7A58" w:rsidRPr="002C7A58" w:rsidRDefault="002C7A58" w:rsidP="002C7A58">
      <w:pPr>
        <w:numPr>
          <w:ilvl w:val="0"/>
          <w:numId w:val="90"/>
        </w:numPr>
      </w:pPr>
      <w:proofErr w:type="spellStart"/>
      <w:r w:rsidRPr="002C7A58">
        <w:t>XGBoost</w:t>
      </w:r>
      <w:proofErr w:type="spellEnd"/>
      <w:r w:rsidRPr="002C7A58">
        <w:t xml:space="preserve"> model achieved the highest accuracy with an R² value of 96.83%, MAPE of 5.29%, MAE of 6.0, and MASE of 0.180.</w:t>
      </w:r>
    </w:p>
    <w:p w14:paraId="15AE19C8" w14:textId="77777777" w:rsidR="002C7A58" w:rsidRPr="002C7A58" w:rsidRDefault="002C7A58" w:rsidP="002C7A58">
      <w:pPr>
        <w:numPr>
          <w:ilvl w:val="0"/>
          <w:numId w:val="90"/>
        </w:numPr>
      </w:pPr>
      <w:r w:rsidRPr="002C7A58">
        <w:t>Bi-LSTM model demonstrated strong predictive performance but with longer training times (169.92 s).</w:t>
      </w:r>
    </w:p>
    <w:p w14:paraId="531FC853" w14:textId="77777777" w:rsidR="002C7A58" w:rsidRPr="002C7A58" w:rsidRDefault="002C7A58" w:rsidP="002C7A58">
      <w:pPr>
        <w:numPr>
          <w:ilvl w:val="0"/>
          <w:numId w:val="90"/>
        </w:numPr>
      </w:pPr>
      <w:r w:rsidRPr="002C7A58">
        <w:t>CNN provided a balance between accuracy (R²: 95.88%) and computational efficiency (82.25 s training time).</w:t>
      </w:r>
    </w:p>
    <w:p w14:paraId="0554FA9D" w14:textId="77777777" w:rsidR="002C7A58" w:rsidRPr="002C7A58" w:rsidRDefault="00000000" w:rsidP="002C7A58">
      <w:r>
        <w:pict w14:anchorId="3CCB1D20">
          <v:rect id="_x0000_i1056" style="width:0;height:0" o:hrstd="t" o:hrnoshade="t" o:hr="t" fillcolor="#0d0d0d" stroked="f"/>
        </w:pict>
      </w:r>
    </w:p>
    <w:p w14:paraId="281F0013" w14:textId="77777777" w:rsidR="002C7A58" w:rsidRPr="002C7A58" w:rsidRDefault="002C7A58" w:rsidP="002C7A58">
      <w:pPr>
        <w:rPr>
          <w:b/>
          <w:bCs/>
        </w:rPr>
      </w:pPr>
      <w:r w:rsidRPr="002C7A58">
        <w:rPr>
          <w:b/>
          <w:bCs/>
        </w:rPr>
        <w:t>Result Output</w:t>
      </w:r>
    </w:p>
    <w:tbl>
      <w:tblPr>
        <w:tblW w:w="74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06"/>
        <w:gridCol w:w="1022"/>
        <w:gridCol w:w="1069"/>
        <w:gridCol w:w="1022"/>
        <w:gridCol w:w="1067"/>
        <w:gridCol w:w="1294"/>
        <w:gridCol w:w="1223"/>
      </w:tblGrid>
      <w:tr w:rsidR="002C7A58" w:rsidRPr="007236C4" w14:paraId="466E285F" w14:textId="77777777" w:rsidTr="007B77B2">
        <w:trPr>
          <w:tblHeader/>
          <w:tblCellSpacing w:w="15" w:type="dxa"/>
        </w:trPr>
        <w:tc>
          <w:tcPr>
            <w:tcW w:w="0" w:type="auto"/>
            <w:shd w:val="clear" w:color="auto" w:fill="FFFFFF"/>
            <w:tcMar>
              <w:top w:w="90" w:type="dxa"/>
              <w:left w:w="195" w:type="dxa"/>
              <w:bottom w:w="90" w:type="dxa"/>
              <w:right w:w="195" w:type="dxa"/>
            </w:tcMar>
            <w:vAlign w:val="center"/>
            <w:hideMark/>
          </w:tcPr>
          <w:p w14:paraId="4852A4BB" w14:textId="77777777" w:rsidR="002C7A58" w:rsidRPr="007236C4" w:rsidRDefault="002C7A58" w:rsidP="002C7A58">
            <w:pPr>
              <w:rPr>
                <w:b/>
                <w:bCs/>
              </w:rPr>
            </w:pPr>
            <w:r w:rsidRPr="007236C4">
              <w:rPr>
                <w:b/>
                <w:bCs/>
              </w:rPr>
              <w:t>Model</w:t>
            </w:r>
          </w:p>
        </w:tc>
        <w:tc>
          <w:tcPr>
            <w:tcW w:w="0" w:type="auto"/>
            <w:shd w:val="clear" w:color="auto" w:fill="FFFFFF"/>
            <w:tcMar>
              <w:top w:w="90" w:type="dxa"/>
              <w:left w:w="195" w:type="dxa"/>
              <w:bottom w:w="90" w:type="dxa"/>
              <w:right w:w="195" w:type="dxa"/>
            </w:tcMar>
            <w:vAlign w:val="center"/>
            <w:hideMark/>
          </w:tcPr>
          <w:p w14:paraId="25866CE2" w14:textId="77777777" w:rsidR="002C7A58" w:rsidRPr="007236C4" w:rsidRDefault="002C7A58" w:rsidP="002C7A58">
            <w:pPr>
              <w:rPr>
                <w:b/>
                <w:bCs/>
              </w:rPr>
            </w:pPr>
            <w:r w:rsidRPr="007236C4">
              <w:rPr>
                <w:b/>
                <w:bCs/>
              </w:rPr>
              <w:t>R² (%)</w:t>
            </w:r>
          </w:p>
        </w:tc>
        <w:tc>
          <w:tcPr>
            <w:tcW w:w="0" w:type="auto"/>
            <w:shd w:val="clear" w:color="auto" w:fill="FFFFFF"/>
            <w:tcMar>
              <w:top w:w="90" w:type="dxa"/>
              <w:left w:w="195" w:type="dxa"/>
              <w:bottom w:w="90" w:type="dxa"/>
              <w:right w:w="195" w:type="dxa"/>
            </w:tcMar>
            <w:vAlign w:val="center"/>
            <w:hideMark/>
          </w:tcPr>
          <w:p w14:paraId="310BD080" w14:textId="77777777" w:rsidR="002C7A58" w:rsidRPr="007236C4" w:rsidRDefault="002C7A58" w:rsidP="002C7A58">
            <w:pPr>
              <w:rPr>
                <w:b/>
                <w:bCs/>
              </w:rPr>
            </w:pPr>
            <w:r w:rsidRPr="007236C4">
              <w:rPr>
                <w:b/>
                <w:bCs/>
              </w:rPr>
              <w:t>MAPE (%)</w:t>
            </w:r>
          </w:p>
        </w:tc>
        <w:tc>
          <w:tcPr>
            <w:tcW w:w="0" w:type="auto"/>
            <w:shd w:val="clear" w:color="auto" w:fill="FFFFFF"/>
            <w:tcMar>
              <w:top w:w="90" w:type="dxa"/>
              <w:left w:w="195" w:type="dxa"/>
              <w:bottom w:w="90" w:type="dxa"/>
              <w:right w:w="195" w:type="dxa"/>
            </w:tcMar>
            <w:vAlign w:val="center"/>
            <w:hideMark/>
          </w:tcPr>
          <w:p w14:paraId="2D4A9365" w14:textId="77777777" w:rsidR="002C7A58" w:rsidRPr="007236C4" w:rsidRDefault="002C7A58" w:rsidP="002C7A58">
            <w:pPr>
              <w:rPr>
                <w:b/>
                <w:bCs/>
              </w:rPr>
            </w:pPr>
            <w:r w:rsidRPr="007236C4">
              <w:rPr>
                <w:b/>
                <w:bCs/>
              </w:rPr>
              <w:t>MAE</w:t>
            </w:r>
          </w:p>
        </w:tc>
        <w:tc>
          <w:tcPr>
            <w:tcW w:w="0" w:type="auto"/>
            <w:shd w:val="clear" w:color="auto" w:fill="FFFFFF"/>
            <w:tcMar>
              <w:top w:w="90" w:type="dxa"/>
              <w:left w:w="195" w:type="dxa"/>
              <w:bottom w:w="90" w:type="dxa"/>
              <w:right w:w="195" w:type="dxa"/>
            </w:tcMar>
            <w:vAlign w:val="center"/>
            <w:hideMark/>
          </w:tcPr>
          <w:p w14:paraId="21055BD1" w14:textId="77777777" w:rsidR="002C7A58" w:rsidRPr="007236C4" w:rsidRDefault="002C7A58" w:rsidP="002C7A58">
            <w:pPr>
              <w:rPr>
                <w:b/>
                <w:bCs/>
              </w:rPr>
            </w:pPr>
            <w:r w:rsidRPr="007236C4">
              <w:rPr>
                <w:b/>
                <w:bCs/>
              </w:rPr>
              <w:t>MASE</w:t>
            </w:r>
          </w:p>
        </w:tc>
        <w:tc>
          <w:tcPr>
            <w:tcW w:w="0" w:type="auto"/>
            <w:shd w:val="clear" w:color="auto" w:fill="FFFFFF"/>
            <w:tcMar>
              <w:top w:w="90" w:type="dxa"/>
              <w:left w:w="195" w:type="dxa"/>
              <w:bottom w:w="90" w:type="dxa"/>
              <w:right w:w="195" w:type="dxa"/>
            </w:tcMar>
            <w:vAlign w:val="center"/>
            <w:hideMark/>
          </w:tcPr>
          <w:p w14:paraId="65A01766" w14:textId="77777777" w:rsidR="002C7A58" w:rsidRPr="007236C4" w:rsidRDefault="002C7A58" w:rsidP="002C7A58">
            <w:pPr>
              <w:rPr>
                <w:b/>
                <w:bCs/>
              </w:rPr>
            </w:pPr>
            <w:r w:rsidRPr="007236C4">
              <w:rPr>
                <w:b/>
                <w:bCs/>
              </w:rPr>
              <w:t>Training Time (s)</w:t>
            </w:r>
          </w:p>
        </w:tc>
        <w:tc>
          <w:tcPr>
            <w:tcW w:w="0" w:type="auto"/>
            <w:shd w:val="clear" w:color="auto" w:fill="FFFFFF"/>
            <w:tcMar>
              <w:top w:w="90" w:type="dxa"/>
              <w:left w:w="195" w:type="dxa"/>
              <w:bottom w:w="90" w:type="dxa"/>
              <w:right w:w="195" w:type="dxa"/>
            </w:tcMar>
            <w:vAlign w:val="center"/>
            <w:hideMark/>
          </w:tcPr>
          <w:p w14:paraId="49AE7FEB" w14:textId="77777777" w:rsidR="002C7A58" w:rsidRPr="007236C4" w:rsidRDefault="002C7A58" w:rsidP="002C7A58">
            <w:pPr>
              <w:rPr>
                <w:b/>
                <w:bCs/>
              </w:rPr>
            </w:pPr>
            <w:r w:rsidRPr="007236C4">
              <w:rPr>
                <w:b/>
                <w:bCs/>
              </w:rPr>
              <w:t>Testing Time (s)</w:t>
            </w:r>
          </w:p>
        </w:tc>
      </w:tr>
      <w:tr w:rsidR="002C7A58" w:rsidRPr="002C7A58" w14:paraId="6A190510" w14:textId="77777777" w:rsidTr="007B77B2">
        <w:trPr>
          <w:tblCellSpacing w:w="15" w:type="dxa"/>
        </w:trPr>
        <w:tc>
          <w:tcPr>
            <w:tcW w:w="0" w:type="auto"/>
            <w:shd w:val="clear" w:color="auto" w:fill="FFFFFF"/>
            <w:tcMar>
              <w:top w:w="90" w:type="dxa"/>
              <w:left w:w="195" w:type="dxa"/>
              <w:bottom w:w="90" w:type="dxa"/>
              <w:right w:w="195" w:type="dxa"/>
            </w:tcMar>
            <w:vAlign w:val="center"/>
            <w:hideMark/>
          </w:tcPr>
          <w:p w14:paraId="0B0FA1BA" w14:textId="77777777" w:rsidR="002C7A58" w:rsidRPr="002C7A58" w:rsidRDefault="002C7A58" w:rsidP="002C7A58">
            <w:proofErr w:type="spellStart"/>
            <w:r w:rsidRPr="002C7A58">
              <w:t>XGBoost</w:t>
            </w:r>
            <w:proofErr w:type="spellEnd"/>
          </w:p>
        </w:tc>
        <w:tc>
          <w:tcPr>
            <w:tcW w:w="0" w:type="auto"/>
            <w:shd w:val="clear" w:color="auto" w:fill="FFFFFF"/>
            <w:tcMar>
              <w:top w:w="90" w:type="dxa"/>
              <w:left w:w="195" w:type="dxa"/>
              <w:bottom w:w="90" w:type="dxa"/>
              <w:right w:w="195" w:type="dxa"/>
            </w:tcMar>
            <w:vAlign w:val="center"/>
            <w:hideMark/>
          </w:tcPr>
          <w:p w14:paraId="71BC0E8B" w14:textId="77777777" w:rsidR="002C7A58" w:rsidRPr="002C7A58" w:rsidRDefault="002C7A58" w:rsidP="002C7A58">
            <w:r w:rsidRPr="002C7A58">
              <w:t>96.83</w:t>
            </w:r>
          </w:p>
        </w:tc>
        <w:tc>
          <w:tcPr>
            <w:tcW w:w="0" w:type="auto"/>
            <w:shd w:val="clear" w:color="auto" w:fill="FFFFFF"/>
            <w:tcMar>
              <w:top w:w="90" w:type="dxa"/>
              <w:left w:w="195" w:type="dxa"/>
              <w:bottom w:w="90" w:type="dxa"/>
              <w:right w:w="195" w:type="dxa"/>
            </w:tcMar>
            <w:vAlign w:val="center"/>
            <w:hideMark/>
          </w:tcPr>
          <w:p w14:paraId="5686F09E" w14:textId="77777777" w:rsidR="002C7A58" w:rsidRPr="002C7A58" w:rsidRDefault="002C7A58" w:rsidP="002C7A58">
            <w:r w:rsidRPr="002C7A58">
              <w:t>5.29</w:t>
            </w:r>
          </w:p>
        </w:tc>
        <w:tc>
          <w:tcPr>
            <w:tcW w:w="0" w:type="auto"/>
            <w:shd w:val="clear" w:color="auto" w:fill="FFFFFF"/>
            <w:tcMar>
              <w:top w:w="90" w:type="dxa"/>
              <w:left w:w="195" w:type="dxa"/>
              <w:bottom w:w="90" w:type="dxa"/>
              <w:right w:w="195" w:type="dxa"/>
            </w:tcMar>
            <w:vAlign w:val="center"/>
            <w:hideMark/>
          </w:tcPr>
          <w:p w14:paraId="11C9BCA3" w14:textId="77777777" w:rsidR="002C7A58" w:rsidRPr="002C7A58" w:rsidRDefault="002C7A58" w:rsidP="002C7A58">
            <w:r w:rsidRPr="002C7A58">
              <w:t>6.0</w:t>
            </w:r>
          </w:p>
        </w:tc>
        <w:tc>
          <w:tcPr>
            <w:tcW w:w="0" w:type="auto"/>
            <w:shd w:val="clear" w:color="auto" w:fill="FFFFFF"/>
            <w:tcMar>
              <w:top w:w="90" w:type="dxa"/>
              <w:left w:w="195" w:type="dxa"/>
              <w:bottom w:w="90" w:type="dxa"/>
              <w:right w:w="195" w:type="dxa"/>
            </w:tcMar>
            <w:vAlign w:val="center"/>
            <w:hideMark/>
          </w:tcPr>
          <w:p w14:paraId="03566786" w14:textId="77777777" w:rsidR="002C7A58" w:rsidRPr="002C7A58" w:rsidRDefault="002C7A58" w:rsidP="002C7A58">
            <w:r w:rsidRPr="002C7A58">
              <w:t>0.180</w:t>
            </w:r>
          </w:p>
        </w:tc>
        <w:tc>
          <w:tcPr>
            <w:tcW w:w="0" w:type="auto"/>
            <w:shd w:val="clear" w:color="auto" w:fill="FFFFFF"/>
            <w:tcMar>
              <w:top w:w="90" w:type="dxa"/>
              <w:left w:w="195" w:type="dxa"/>
              <w:bottom w:w="90" w:type="dxa"/>
              <w:right w:w="195" w:type="dxa"/>
            </w:tcMar>
            <w:vAlign w:val="center"/>
            <w:hideMark/>
          </w:tcPr>
          <w:p w14:paraId="24CE3CE6" w14:textId="77777777" w:rsidR="002C7A58" w:rsidRPr="002C7A58" w:rsidRDefault="002C7A58" w:rsidP="002C7A58">
            <w:r w:rsidRPr="002C7A58">
              <w:t>1.62</w:t>
            </w:r>
          </w:p>
        </w:tc>
        <w:tc>
          <w:tcPr>
            <w:tcW w:w="0" w:type="auto"/>
            <w:shd w:val="clear" w:color="auto" w:fill="FFFFFF"/>
            <w:tcMar>
              <w:top w:w="90" w:type="dxa"/>
              <w:left w:w="195" w:type="dxa"/>
              <w:bottom w:w="90" w:type="dxa"/>
              <w:right w:w="195" w:type="dxa"/>
            </w:tcMar>
            <w:vAlign w:val="center"/>
            <w:hideMark/>
          </w:tcPr>
          <w:p w14:paraId="17030665" w14:textId="77777777" w:rsidR="002C7A58" w:rsidRPr="002C7A58" w:rsidRDefault="002C7A58" w:rsidP="002C7A58">
            <w:r w:rsidRPr="002C7A58">
              <w:t>0.012</w:t>
            </w:r>
          </w:p>
        </w:tc>
      </w:tr>
      <w:tr w:rsidR="002C7A58" w:rsidRPr="002C7A58" w14:paraId="0F98710B" w14:textId="77777777" w:rsidTr="007B77B2">
        <w:trPr>
          <w:tblCellSpacing w:w="15" w:type="dxa"/>
        </w:trPr>
        <w:tc>
          <w:tcPr>
            <w:tcW w:w="0" w:type="auto"/>
            <w:shd w:val="clear" w:color="auto" w:fill="FFFFFF"/>
            <w:tcMar>
              <w:top w:w="90" w:type="dxa"/>
              <w:left w:w="195" w:type="dxa"/>
              <w:bottom w:w="90" w:type="dxa"/>
              <w:right w:w="195" w:type="dxa"/>
            </w:tcMar>
            <w:vAlign w:val="center"/>
            <w:hideMark/>
          </w:tcPr>
          <w:p w14:paraId="5CE435BD" w14:textId="77777777" w:rsidR="002C7A58" w:rsidRPr="002C7A58" w:rsidRDefault="002C7A58" w:rsidP="002C7A58">
            <w:r w:rsidRPr="002C7A58">
              <w:lastRenderedPageBreak/>
              <w:t>Bi-LSTM</w:t>
            </w:r>
          </w:p>
        </w:tc>
        <w:tc>
          <w:tcPr>
            <w:tcW w:w="0" w:type="auto"/>
            <w:shd w:val="clear" w:color="auto" w:fill="FFFFFF"/>
            <w:tcMar>
              <w:top w:w="90" w:type="dxa"/>
              <w:left w:w="195" w:type="dxa"/>
              <w:bottom w:w="90" w:type="dxa"/>
              <w:right w:w="195" w:type="dxa"/>
            </w:tcMar>
            <w:vAlign w:val="center"/>
            <w:hideMark/>
          </w:tcPr>
          <w:p w14:paraId="39EE8853" w14:textId="77777777" w:rsidR="002C7A58" w:rsidRPr="002C7A58" w:rsidRDefault="002C7A58" w:rsidP="002C7A58">
            <w:r w:rsidRPr="002C7A58">
              <w:t>96.74</w:t>
            </w:r>
          </w:p>
        </w:tc>
        <w:tc>
          <w:tcPr>
            <w:tcW w:w="0" w:type="auto"/>
            <w:shd w:val="clear" w:color="auto" w:fill="FFFFFF"/>
            <w:tcMar>
              <w:top w:w="90" w:type="dxa"/>
              <w:left w:w="195" w:type="dxa"/>
              <w:bottom w:w="90" w:type="dxa"/>
              <w:right w:w="195" w:type="dxa"/>
            </w:tcMar>
            <w:vAlign w:val="center"/>
            <w:hideMark/>
          </w:tcPr>
          <w:p w14:paraId="0EF0AAE0" w14:textId="77777777" w:rsidR="002C7A58" w:rsidRPr="002C7A58" w:rsidRDefault="002C7A58" w:rsidP="002C7A58">
            <w:r w:rsidRPr="002C7A58">
              <w:t>5.51</w:t>
            </w:r>
          </w:p>
        </w:tc>
        <w:tc>
          <w:tcPr>
            <w:tcW w:w="0" w:type="auto"/>
            <w:shd w:val="clear" w:color="auto" w:fill="FFFFFF"/>
            <w:tcMar>
              <w:top w:w="90" w:type="dxa"/>
              <w:left w:w="195" w:type="dxa"/>
              <w:bottom w:w="90" w:type="dxa"/>
              <w:right w:w="195" w:type="dxa"/>
            </w:tcMar>
            <w:vAlign w:val="center"/>
            <w:hideMark/>
          </w:tcPr>
          <w:p w14:paraId="41D81B3B" w14:textId="77777777" w:rsidR="002C7A58" w:rsidRPr="002C7A58" w:rsidRDefault="002C7A58" w:rsidP="002C7A58">
            <w:r w:rsidRPr="002C7A58">
              <w:t>5.83</w:t>
            </w:r>
          </w:p>
        </w:tc>
        <w:tc>
          <w:tcPr>
            <w:tcW w:w="0" w:type="auto"/>
            <w:shd w:val="clear" w:color="auto" w:fill="FFFFFF"/>
            <w:tcMar>
              <w:top w:w="90" w:type="dxa"/>
              <w:left w:w="195" w:type="dxa"/>
              <w:bottom w:w="90" w:type="dxa"/>
              <w:right w:w="195" w:type="dxa"/>
            </w:tcMar>
            <w:vAlign w:val="center"/>
            <w:hideMark/>
          </w:tcPr>
          <w:p w14:paraId="1A9987B1" w14:textId="77777777" w:rsidR="002C7A58" w:rsidRPr="002C7A58" w:rsidRDefault="002C7A58" w:rsidP="002C7A58">
            <w:r w:rsidRPr="002C7A58">
              <w:t>0.175</w:t>
            </w:r>
          </w:p>
        </w:tc>
        <w:tc>
          <w:tcPr>
            <w:tcW w:w="0" w:type="auto"/>
            <w:shd w:val="clear" w:color="auto" w:fill="FFFFFF"/>
            <w:tcMar>
              <w:top w:w="90" w:type="dxa"/>
              <w:left w:w="195" w:type="dxa"/>
              <w:bottom w:w="90" w:type="dxa"/>
              <w:right w:w="195" w:type="dxa"/>
            </w:tcMar>
            <w:vAlign w:val="center"/>
            <w:hideMark/>
          </w:tcPr>
          <w:p w14:paraId="0EF7624D" w14:textId="77777777" w:rsidR="002C7A58" w:rsidRPr="002C7A58" w:rsidRDefault="002C7A58" w:rsidP="002C7A58">
            <w:r w:rsidRPr="002C7A58">
              <w:t>169.92</w:t>
            </w:r>
          </w:p>
        </w:tc>
        <w:tc>
          <w:tcPr>
            <w:tcW w:w="0" w:type="auto"/>
            <w:shd w:val="clear" w:color="auto" w:fill="FFFFFF"/>
            <w:tcMar>
              <w:top w:w="90" w:type="dxa"/>
              <w:left w:w="195" w:type="dxa"/>
              <w:bottom w:w="90" w:type="dxa"/>
              <w:right w:w="195" w:type="dxa"/>
            </w:tcMar>
            <w:vAlign w:val="center"/>
            <w:hideMark/>
          </w:tcPr>
          <w:p w14:paraId="4382E503" w14:textId="77777777" w:rsidR="002C7A58" w:rsidRPr="002C7A58" w:rsidRDefault="002C7A58" w:rsidP="002C7A58">
            <w:r w:rsidRPr="002C7A58">
              <w:t>1.66</w:t>
            </w:r>
          </w:p>
        </w:tc>
      </w:tr>
      <w:tr w:rsidR="002C7A58" w:rsidRPr="002C7A58" w14:paraId="60F75E62" w14:textId="77777777" w:rsidTr="007B77B2">
        <w:trPr>
          <w:tblCellSpacing w:w="15" w:type="dxa"/>
        </w:trPr>
        <w:tc>
          <w:tcPr>
            <w:tcW w:w="0" w:type="auto"/>
            <w:shd w:val="clear" w:color="auto" w:fill="FFFFFF"/>
            <w:tcMar>
              <w:top w:w="90" w:type="dxa"/>
              <w:left w:w="195" w:type="dxa"/>
              <w:bottom w:w="90" w:type="dxa"/>
              <w:right w:w="195" w:type="dxa"/>
            </w:tcMar>
            <w:vAlign w:val="center"/>
            <w:hideMark/>
          </w:tcPr>
          <w:p w14:paraId="66357B60" w14:textId="77777777" w:rsidR="002C7A58" w:rsidRPr="002C7A58" w:rsidRDefault="002C7A58" w:rsidP="002C7A58">
            <w:r w:rsidRPr="002C7A58">
              <w:t>CNN</w:t>
            </w:r>
          </w:p>
        </w:tc>
        <w:tc>
          <w:tcPr>
            <w:tcW w:w="0" w:type="auto"/>
            <w:shd w:val="clear" w:color="auto" w:fill="FFFFFF"/>
            <w:tcMar>
              <w:top w:w="90" w:type="dxa"/>
              <w:left w:w="195" w:type="dxa"/>
              <w:bottom w:w="90" w:type="dxa"/>
              <w:right w:w="195" w:type="dxa"/>
            </w:tcMar>
            <w:vAlign w:val="center"/>
            <w:hideMark/>
          </w:tcPr>
          <w:p w14:paraId="2CCAFD8C" w14:textId="77777777" w:rsidR="002C7A58" w:rsidRPr="002C7A58" w:rsidRDefault="002C7A58" w:rsidP="002C7A58">
            <w:r w:rsidRPr="002C7A58">
              <w:t>95.88</w:t>
            </w:r>
          </w:p>
        </w:tc>
        <w:tc>
          <w:tcPr>
            <w:tcW w:w="0" w:type="auto"/>
            <w:shd w:val="clear" w:color="auto" w:fill="FFFFFF"/>
            <w:tcMar>
              <w:top w:w="90" w:type="dxa"/>
              <w:left w:w="195" w:type="dxa"/>
              <w:bottom w:w="90" w:type="dxa"/>
              <w:right w:w="195" w:type="dxa"/>
            </w:tcMar>
            <w:vAlign w:val="center"/>
            <w:hideMark/>
          </w:tcPr>
          <w:p w14:paraId="026DBE60" w14:textId="77777777" w:rsidR="002C7A58" w:rsidRPr="002C7A58" w:rsidRDefault="002C7A58" w:rsidP="002C7A58">
            <w:r w:rsidRPr="002C7A58">
              <w:t>5.95</w:t>
            </w:r>
          </w:p>
        </w:tc>
        <w:tc>
          <w:tcPr>
            <w:tcW w:w="0" w:type="auto"/>
            <w:shd w:val="clear" w:color="auto" w:fill="FFFFFF"/>
            <w:tcMar>
              <w:top w:w="90" w:type="dxa"/>
              <w:left w:w="195" w:type="dxa"/>
              <w:bottom w:w="90" w:type="dxa"/>
              <w:right w:w="195" w:type="dxa"/>
            </w:tcMar>
            <w:vAlign w:val="center"/>
            <w:hideMark/>
          </w:tcPr>
          <w:p w14:paraId="472D2C89" w14:textId="77777777" w:rsidR="002C7A58" w:rsidRPr="002C7A58" w:rsidRDefault="002C7A58" w:rsidP="002C7A58">
            <w:r w:rsidRPr="002C7A58">
              <w:t>6.83</w:t>
            </w:r>
          </w:p>
        </w:tc>
        <w:tc>
          <w:tcPr>
            <w:tcW w:w="0" w:type="auto"/>
            <w:shd w:val="clear" w:color="auto" w:fill="FFFFFF"/>
            <w:tcMar>
              <w:top w:w="90" w:type="dxa"/>
              <w:left w:w="195" w:type="dxa"/>
              <w:bottom w:w="90" w:type="dxa"/>
              <w:right w:w="195" w:type="dxa"/>
            </w:tcMar>
            <w:vAlign w:val="center"/>
            <w:hideMark/>
          </w:tcPr>
          <w:p w14:paraId="2B125E70" w14:textId="77777777" w:rsidR="002C7A58" w:rsidRPr="002C7A58" w:rsidRDefault="002C7A58" w:rsidP="002C7A58">
            <w:r w:rsidRPr="002C7A58">
              <w:t>0.206</w:t>
            </w:r>
          </w:p>
        </w:tc>
        <w:tc>
          <w:tcPr>
            <w:tcW w:w="0" w:type="auto"/>
            <w:shd w:val="clear" w:color="auto" w:fill="FFFFFF"/>
            <w:tcMar>
              <w:top w:w="90" w:type="dxa"/>
              <w:left w:w="195" w:type="dxa"/>
              <w:bottom w:w="90" w:type="dxa"/>
              <w:right w:w="195" w:type="dxa"/>
            </w:tcMar>
            <w:vAlign w:val="center"/>
            <w:hideMark/>
          </w:tcPr>
          <w:p w14:paraId="7ABDB0EC" w14:textId="77777777" w:rsidR="002C7A58" w:rsidRPr="002C7A58" w:rsidRDefault="002C7A58" w:rsidP="002C7A58">
            <w:r w:rsidRPr="002C7A58">
              <w:t>82.25</w:t>
            </w:r>
          </w:p>
        </w:tc>
        <w:tc>
          <w:tcPr>
            <w:tcW w:w="0" w:type="auto"/>
            <w:shd w:val="clear" w:color="auto" w:fill="FFFFFF"/>
            <w:tcMar>
              <w:top w:w="90" w:type="dxa"/>
              <w:left w:w="195" w:type="dxa"/>
              <w:bottom w:w="90" w:type="dxa"/>
              <w:right w:w="195" w:type="dxa"/>
            </w:tcMar>
            <w:vAlign w:val="center"/>
            <w:hideMark/>
          </w:tcPr>
          <w:p w14:paraId="5A393D74" w14:textId="77777777" w:rsidR="002C7A58" w:rsidRPr="002C7A58" w:rsidRDefault="002C7A58" w:rsidP="002C7A58">
            <w:r w:rsidRPr="002C7A58">
              <w:t>0.24</w:t>
            </w:r>
          </w:p>
        </w:tc>
      </w:tr>
      <w:tr w:rsidR="002C7A58" w:rsidRPr="002C7A58" w14:paraId="47291012" w14:textId="77777777" w:rsidTr="007B77B2">
        <w:trPr>
          <w:tblCellSpacing w:w="15" w:type="dxa"/>
        </w:trPr>
        <w:tc>
          <w:tcPr>
            <w:tcW w:w="0" w:type="auto"/>
            <w:shd w:val="clear" w:color="auto" w:fill="FFFFFF"/>
            <w:tcMar>
              <w:top w:w="90" w:type="dxa"/>
              <w:left w:w="195" w:type="dxa"/>
              <w:bottom w:w="90" w:type="dxa"/>
              <w:right w:w="195" w:type="dxa"/>
            </w:tcMar>
            <w:vAlign w:val="center"/>
            <w:hideMark/>
          </w:tcPr>
          <w:p w14:paraId="0CECCE3D" w14:textId="77777777" w:rsidR="002C7A58" w:rsidRPr="002C7A58" w:rsidRDefault="002C7A58" w:rsidP="002C7A58">
            <w:r w:rsidRPr="002C7A58">
              <w:t>GRU</w:t>
            </w:r>
          </w:p>
        </w:tc>
        <w:tc>
          <w:tcPr>
            <w:tcW w:w="0" w:type="auto"/>
            <w:shd w:val="clear" w:color="auto" w:fill="FFFFFF"/>
            <w:tcMar>
              <w:top w:w="90" w:type="dxa"/>
              <w:left w:w="195" w:type="dxa"/>
              <w:bottom w:w="90" w:type="dxa"/>
              <w:right w:w="195" w:type="dxa"/>
            </w:tcMar>
            <w:vAlign w:val="center"/>
            <w:hideMark/>
          </w:tcPr>
          <w:p w14:paraId="73B0BE91" w14:textId="77777777" w:rsidR="002C7A58" w:rsidRPr="002C7A58" w:rsidRDefault="002C7A58" w:rsidP="002C7A58">
            <w:r w:rsidRPr="002C7A58">
              <w:t>94.93</w:t>
            </w:r>
          </w:p>
        </w:tc>
        <w:tc>
          <w:tcPr>
            <w:tcW w:w="0" w:type="auto"/>
            <w:shd w:val="clear" w:color="auto" w:fill="FFFFFF"/>
            <w:tcMar>
              <w:top w:w="90" w:type="dxa"/>
              <w:left w:w="195" w:type="dxa"/>
              <w:bottom w:w="90" w:type="dxa"/>
              <w:right w:w="195" w:type="dxa"/>
            </w:tcMar>
            <w:vAlign w:val="center"/>
            <w:hideMark/>
          </w:tcPr>
          <w:p w14:paraId="5E8BBAA8" w14:textId="77777777" w:rsidR="002C7A58" w:rsidRPr="002C7A58" w:rsidRDefault="002C7A58" w:rsidP="002C7A58">
            <w:r w:rsidRPr="002C7A58">
              <w:t>8.58</w:t>
            </w:r>
          </w:p>
        </w:tc>
        <w:tc>
          <w:tcPr>
            <w:tcW w:w="0" w:type="auto"/>
            <w:shd w:val="clear" w:color="auto" w:fill="FFFFFF"/>
            <w:tcMar>
              <w:top w:w="90" w:type="dxa"/>
              <w:left w:w="195" w:type="dxa"/>
              <w:bottom w:w="90" w:type="dxa"/>
              <w:right w:w="195" w:type="dxa"/>
            </w:tcMar>
            <w:vAlign w:val="center"/>
            <w:hideMark/>
          </w:tcPr>
          <w:p w14:paraId="3184B425" w14:textId="77777777" w:rsidR="002C7A58" w:rsidRPr="002C7A58" w:rsidRDefault="002C7A58" w:rsidP="002C7A58">
            <w:r w:rsidRPr="002C7A58">
              <w:t>9.16</w:t>
            </w:r>
          </w:p>
        </w:tc>
        <w:tc>
          <w:tcPr>
            <w:tcW w:w="0" w:type="auto"/>
            <w:shd w:val="clear" w:color="auto" w:fill="FFFFFF"/>
            <w:tcMar>
              <w:top w:w="90" w:type="dxa"/>
              <w:left w:w="195" w:type="dxa"/>
              <w:bottom w:w="90" w:type="dxa"/>
              <w:right w:w="195" w:type="dxa"/>
            </w:tcMar>
            <w:vAlign w:val="center"/>
            <w:hideMark/>
          </w:tcPr>
          <w:p w14:paraId="4AFFC59C" w14:textId="77777777" w:rsidR="002C7A58" w:rsidRPr="002C7A58" w:rsidRDefault="002C7A58" w:rsidP="002C7A58">
            <w:r w:rsidRPr="002C7A58">
              <w:t>0.276</w:t>
            </w:r>
          </w:p>
        </w:tc>
        <w:tc>
          <w:tcPr>
            <w:tcW w:w="0" w:type="auto"/>
            <w:shd w:val="clear" w:color="auto" w:fill="FFFFFF"/>
            <w:tcMar>
              <w:top w:w="90" w:type="dxa"/>
              <w:left w:w="195" w:type="dxa"/>
              <w:bottom w:w="90" w:type="dxa"/>
              <w:right w:w="195" w:type="dxa"/>
            </w:tcMar>
            <w:vAlign w:val="center"/>
            <w:hideMark/>
          </w:tcPr>
          <w:p w14:paraId="514CC72A" w14:textId="77777777" w:rsidR="002C7A58" w:rsidRPr="002C7A58" w:rsidRDefault="002C7A58" w:rsidP="002C7A58">
            <w:r w:rsidRPr="002C7A58">
              <w:t>146.88</w:t>
            </w:r>
          </w:p>
        </w:tc>
        <w:tc>
          <w:tcPr>
            <w:tcW w:w="0" w:type="auto"/>
            <w:shd w:val="clear" w:color="auto" w:fill="FFFFFF"/>
            <w:tcMar>
              <w:top w:w="90" w:type="dxa"/>
              <w:left w:w="195" w:type="dxa"/>
              <w:bottom w:w="90" w:type="dxa"/>
              <w:right w:w="195" w:type="dxa"/>
            </w:tcMar>
            <w:vAlign w:val="center"/>
            <w:hideMark/>
          </w:tcPr>
          <w:p w14:paraId="098179C4" w14:textId="77777777" w:rsidR="002C7A58" w:rsidRPr="002C7A58" w:rsidRDefault="002C7A58" w:rsidP="002C7A58">
            <w:r w:rsidRPr="002C7A58">
              <w:t>0.90</w:t>
            </w:r>
          </w:p>
        </w:tc>
      </w:tr>
      <w:tr w:rsidR="002C7A58" w:rsidRPr="002C7A58" w14:paraId="3378D228" w14:textId="77777777" w:rsidTr="007B77B2">
        <w:trPr>
          <w:tblCellSpacing w:w="15" w:type="dxa"/>
        </w:trPr>
        <w:tc>
          <w:tcPr>
            <w:tcW w:w="0" w:type="auto"/>
            <w:shd w:val="clear" w:color="auto" w:fill="FFFFFF"/>
            <w:tcMar>
              <w:top w:w="90" w:type="dxa"/>
              <w:left w:w="195" w:type="dxa"/>
              <w:bottom w:w="90" w:type="dxa"/>
              <w:right w:w="195" w:type="dxa"/>
            </w:tcMar>
            <w:vAlign w:val="center"/>
            <w:hideMark/>
          </w:tcPr>
          <w:p w14:paraId="0D5A6167" w14:textId="77777777" w:rsidR="002C7A58" w:rsidRPr="002C7A58" w:rsidRDefault="002C7A58" w:rsidP="002C7A58">
            <w:r w:rsidRPr="002C7A58">
              <w:t>SARIMAX</w:t>
            </w:r>
          </w:p>
        </w:tc>
        <w:tc>
          <w:tcPr>
            <w:tcW w:w="0" w:type="auto"/>
            <w:shd w:val="clear" w:color="auto" w:fill="FFFFFF"/>
            <w:tcMar>
              <w:top w:w="90" w:type="dxa"/>
              <w:left w:w="195" w:type="dxa"/>
              <w:bottom w:w="90" w:type="dxa"/>
              <w:right w:w="195" w:type="dxa"/>
            </w:tcMar>
            <w:vAlign w:val="center"/>
            <w:hideMark/>
          </w:tcPr>
          <w:p w14:paraId="5F575E3E" w14:textId="77777777" w:rsidR="002C7A58" w:rsidRPr="002C7A58" w:rsidRDefault="002C7A58" w:rsidP="002C7A58">
            <w:r w:rsidRPr="002C7A58">
              <w:t>91.15</w:t>
            </w:r>
          </w:p>
        </w:tc>
        <w:tc>
          <w:tcPr>
            <w:tcW w:w="0" w:type="auto"/>
            <w:shd w:val="clear" w:color="auto" w:fill="FFFFFF"/>
            <w:tcMar>
              <w:top w:w="90" w:type="dxa"/>
              <w:left w:w="195" w:type="dxa"/>
              <w:bottom w:w="90" w:type="dxa"/>
              <w:right w:w="195" w:type="dxa"/>
            </w:tcMar>
            <w:vAlign w:val="center"/>
            <w:hideMark/>
          </w:tcPr>
          <w:p w14:paraId="35C768B6" w14:textId="77777777" w:rsidR="002C7A58" w:rsidRPr="002C7A58" w:rsidRDefault="002C7A58" w:rsidP="002C7A58">
            <w:r w:rsidRPr="002C7A58">
              <w:t>12.89</w:t>
            </w:r>
          </w:p>
        </w:tc>
        <w:tc>
          <w:tcPr>
            <w:tcW w:w="0" w:type="auto"/>
            <w:shd w:val="clear" w:color="auto" w:fill="FFFFFF"/>
            <w:tcMar>
              <w:top w:w="90" w:type="dxa"/>
              <w:left w:w="195" w:type="dxa"/>
              <w:bottom w:w="90" w:type="dxa"/>
              <w:right w:w="195" w:type="dxa"/>
            </w:tcMar>
            <w:vAlign w:val="center"/>
            <w:hideMark/>
          </w:tcPr>
          <w:p w14:paraId="3E08CF15" w14:textId="77777777" w:rsidR="002C7A58" w:rsidRPr="002C7A58" w:rsidRDefault="002C7A58" w:rsidP="002C7A58">
            <w:r w:rsidRPr="002C7A58">
              <w:t>12.83</w:t>
            </w:r>
          </w:p>
        </w:tc>
        <w:tc>
          <w:tcPr>
            <w:tcW w:w="0" w:type="auto"/>
            <w:shd w:val="clear" w:color="auto" w:fill="FFFFFF"/>
            <w:tcMar>
              <w:top w:w="90" w:type="dxa"/>
              <w:left w:w="195" w:type="dxa"/>
              <w:bottom w:w="90" w:type="dxa"/>
              <w:right w:w="195" w:type="dxa"/>
            </w:tcMar>
            <w:vAlign w:val="center"/>
            <w:hideMark/>
          </w:tcPr>
          <w:p w14:paraId="72FD1E9C" w14:textId="77777777" w:rsidR="002C7A58" w:rsidRPr="002C7A58" w:rsidRDefault="002C7A58" w:rsidP="002C7A58">
            <w:r w:rsidRPr="002C7A58">
              <w:t>0.477</w:t>
            </w:r>
          </w:p>
        </w:tc>
        <w:tc>
          <w:tcPr>
            <w:tcW w:w="0" w:type="auto"/>
            <w:shd w:val="clear" w:color="auto" w:fill="FFFFFF"/>
            <w:tcMar>
              <w:top w:w="90" w:type="dxa"/>
              <w:left w:w="195" w:type="dxa"/>
              <w:bottom w:w="90" w:type="dxa"/>
              <w:right w:w="195" w:type="dxa"/>
            </w:tcMar>
            <w:vAlign w:val="center"/>
            <w:hideMark/>
          </w:tcPr>
          <w:p w14:paraId="738C3989" w14:textId="77777777" w:rsidR="002C7A58" w:rsidRPr="002C7A58" w:rsidRDefault="002C7A58" w:rsidP="002C7A58">
            <w:r w:rsidRPr="002C7A58">
              <w:t>20.12</w:t>
            </w:r>
          </w:p>
        </w:tc>
        <w:tc>
          <w:tcPr>
            <w:tcW w:w="0" w:type="auto"/>
            <w:shd w:val="clear" w:color="auto" w:fill="FFFFFF"/>
            <w:tcMar>
              <w:top w:w="90" w:type="dxa"/>
              <w:left w:w="195" w:type="dxa"/>
              <w:bottom w:w="90" w:type="dxa"/>
              <w:right w:w="195" w:type="dxa"/>
            </w:tcMar>
            <w:vAlign w:val="center"/>
            <w:hideMark/>
          </w:tcPr>
          <w:p w14:paraId="65882824" w14:textId="77777777" w:rsidR="002C7A58" w:rsidRPr="002C7A58" w:rsidRDefault="002C7A58" w:rsidP="002C7A58">
            <w:r w:rsidRPr="002C7A58">
              <w:t>0.46</w:t>
            </w:r>
          </w:p>
        </w:tc>
      </w:tr>
    </w:tbl>
    <w:p w14:paraId="3D2323A5" w14:textId="77777777" w:rsidR="002C7A58" w:rsidRPr="002C7A58" w:rsidRDefault="00000000" w:rsidP="002C7A58">
      <w:r>
        <w:pict w14:anchorId="57293967">
          <v:rect id="_x0000_i1057" style="width:0;height:0" o:hrstd="t" o:hrnoshade="t" o:hr="t" fillcolor="#0d0d0d" stroked="f"/>
        </w:pict>
      </w:r>
    </w:p>
    <w:p w14:paraId="081B45FD" w14:textId="77777777" w:rsidR="002C7A58" w:rsidRPr="002C7A58" w:rsidRDefault="002C7A58" w:rsidP="002C7A58">
      <w:pPr>
        <w:rPr>
          <w:b/>
          <w:bCs/>
        </w:rPr>
      </w:pPr>
      <w:r w:rsidRPr="002C7A58">
        <w:rPr>
          <w:b/>
          <w:bCs/>
        </w:rPr>
        <w:t>Citations and References</w:t>
      </w:r>
    </w:p>
    <w:p w14:paraId="1958B49C" w14:textId="77777777" w:rsidR="002C7A58" w:rsidRPr="002C7A58" w:rsidRDefault="002C7A58" w:rsidP="002C7A58">
      <w:pPr>
        <w:numPr>
          <w:ilvl w:val="0"/>
          <w:numId w:val="91"/>
        </w:numPr>
      </w:pPr>
      <w:r w:rsidRPr="002C7A58">
        <w:t>The paper includes numerous references to previous studies on EV charging demand prediction, machine learning applications, and feature selection methods. Key references include:</w:t>
      </w:r>
    </w:p>
    <w:p w14:paraId="7B1572E6" w14:textId="77777777" w:rsidR="002C7A58" w:rsidRPr="002C7A58" w:rsidRDefault="002C7A58" w:rsidP="002C7A58">
      <w:pPr>
        <w:numPr>
          <w:ilvl w:val="1"/>
          <w:numId w:val="91"/>
        </w:numPr>
      </w:pPr>
      <w:r w:rsidRPr="002C7A58">
        <w:t>Li et al. [21], Ma and Liu [22], and Kim and Hur [23] for foundational methodologies.</w:t>
      </w:r>
    </w:p>
    <w:p w14:paraId="00E5E489" w14:textId="77777777" w:rsidR="002C7A58" w:rsidRPr="002C7A58" w:rsidRDefault="002C7A58" w:rsidP="002C7A58">
      <w:pPr>
        <w:numPr>
          <w:ilvl w:val="1"/>
          <w:numId w:val="91"/>
        </w:numPr>
      </w:pPr>
      <w:r w:rsidRPr="002C7A58">
        <w:t>Recent advancements in machine learning for EVs and their implications on energy management.</w:t>
      </w:r>
    </w:p>
    <w:p w14:paraId="63FA7053" w14:textId="77777777" w:rsidR="00B87EDE" w:rsidRDefault="00B87EDE"/>
    <w:p w14:paraId="37751882" w14:textId="77777777" w:rsidR="002C7A58" w:rsidRDefault="002C7A58"/>
    <w:p w14:paraId="257EF498" w14:textId="77777777" w:rsidR="002C7A58" w:rsidRDefault="002C7A58"/>
    <w:p w14:paraId="75F7B64B" w14:textId="77777777" w:rsidR="002C7A58" w:rsidRDefault="002C7A58"/>
    <w:p w14:paraId="1BD307E8" w14:textId="77777777" w:rsidR="002C7A58" w:rsidRDefault="002C7A58"/>
    <w:p w14:paraId="69010F33" w14:textId="6CDF92FE" w:rsidR="002C7A58" w:rsidRDefault="002C7A58">
      <w:r>
        <w:t>11</w:t>
      </w:r>
    </w:p>
    <w:p w14:paraId="22301AB5" w14:textId="243AD309" w:rsidR="002C7A58" w:rsidRPr="002C7A58" w:rsidRDefault="002C7A58" w:rsidP="002C7A58">
      <w:r w:rsidRPr="002C7A58">
        <w:rPr>
          <w:b/>
          <w:bCs/>
        </w:rPr>
        <w:t>Title</w:t>
      </w:r>
      <w:r w:rsidRPr="002C7A58">
        <w:t xml:space="preserve">: Electric Vehicle Charging Load Forecasting Based </w:t>
      </w:r>
      <w:proofErr w:type="gramStart"/>
      <w:r w:rsidRPr="002C7A58">
        <w:t>on  K</w:t>
      </w:r>
      <w:proofErr w:type="gramEnd"/>
      <w:r w:rsidRPr="002C7A58">
        <w:t>-Means++-GRU-KSVR</w:t>
      </w:r>
    </w:p>
    <w:p w14:paraId="2A7D5245" w14:textId="38BAC922" w:rsidR="002C7A58" w:rsidRPr="002C7A58" w:rsidRDefault="002C7A58" w:rsidP="002C7A58">
      <w:r w:rsidRPr="002C7A58">
        <w:rPr>
          <w:b/>
          <w:bCs/>
        </w:rPr>
        <w:t>Paper Name</w:t>
      </w:r>
      <w:r w:rsidRPr="002C7A58">
        <w:t xml:space="preserve">: World Electric Vehicle Journal_2024_Electric Vehicle Charging Load Forecasting Based </w:t>
      </w:r>
      <w:proofErr w:type="gramStart"/>
      <w:r w:rsidRPr="002C7A58">
        <w:t>on  K</w:t>
      </w:r>
      <w:proofErr w:type="gramEnd"/>
      <w:r w:rsidRPr="002C7A58">
        <w:t>-Means++-GRU-KSVR</w:t>
      </w:r>
    </w:p>
    <w:p w14:paraId="24C9E39B" w14:textId="77777777" w:rsidR="002C7A58" w:rsidRPr="002C7A58" w:rsidRDefault="002C7A58" w:rsidP="002C7A58">
      <w:r w:rsidRPr="002C7A58">
        <w:rPr>
          <w:b/>
          <w:bCs/>
        </w:rPr>
        <w:t>Authors</w:t>
      </w:r>
      <w:r w:rsidRPr="002C7A58">
        <w:t xml:space="preserve">: </w:t>
      </w:r>
      <w:proofErr w:type="spellStart"/>
      <w:r w:rsidRPr="002C7A58">
        <w:t>Renxue</w:t>
      </w:r>
      <w:proofErr w:type="spellEnd"/>
      <w:r w:rsidRPr="002C7A58">
        <w:t xml:space="preserve"> Shang and </w:t>
      </w:r>
      <w:proofErr w:type="spellStart"/>
      <w:r w:rsidRPr="002C7A58">
        <w:t>Yongjun</w:t>
      </w:r>
      <w:proofErr w:type="spellEnd"/>
      <w:r w:rsidRPr="002C7A58">
        <w:t xml:space="preserve"> Ma</w:t>
      </w:r>
    </w:p>
    <w:p w14:paraId="702D702C" w14:textId="77777777" w:rsidR="002C7A58" w:rsidRPr="002C7A58" w:rsidRDefault="002C7A58" w:rsidP="002C7A58">
      <w:r w:rsidRPr="002C7A58">
        <w:rPr>
          <w:b/>
          <w:bCs/>
        </w:rPr>
        <w:lastRenderedPageBreak/>
        <w:t>Journal</w:t>
      </w:r>
      <w:r w:rsidRPr="002C7A58">
        <w:t>: World Electric Vehicle Journal</w:t>
      </w:r>
    </w:p>
    <w:p w14:paraId="1A353109" w14:textId="77777777" w:rsidR="002C7A58" w:rsidRPr="002C7A58" w:rsidRDefault="002C7A58" w:rsidP="002C7A58">
      <w:r w:rsidRPr="002C7A58">
        <w:rPr>
          <w:b/>
          <w:bCs/>
        </w:rPr>
        <w:t>Publisher</w:t>
      </w:r>
      <w:r w:rsidRPr="002C7A58">
        <w:t>: MDPI</w:t>
      </w:r>
    </w:p>
    <w:p w14:paraId="05A6F33A" w14:textId="77777777" w:rsidR="002C7A58" w:rsidRPr="002C7A58" w:rsidRDefault="002C7A58" w:rsidP="002C7A58">
      <w:r w:rsidRPr="002C7A58">
        <w:rPr>
          <w:b/>
          <w:bCs/>
        </w:rPr>
        <w:t>Published Year</w:t>
      </w:r>
      <w:r w:rsidRPr="002C7A58">
        <w:t>: 2024</w:t>
      </w:r>
    </w:p>
    <w:p w14:paraId="70CD9A16" w14:textId="77777777" w:rsidR="002C7A58" w:rsidRPr="002C7A58" w:rsidRDefault="00000000" w:rsidP="002C7A58">
      <w:r>
        <w:pict w14:anchorId="2ADEBCE0">
          <v:rect id="_x0000_i1058" style="width:0;height:0" o:hrstd="t" o:hrnoshade="t" o:hr="t" fillcolor="#0d0d0d" stroked="f"/>
        </w:pict>
      </w:r>
    </w:p>
    <w:p w14:paraId="1A9D29AB" w14:textId="77777777" w:rsidR="002C7A58" w:rsidRPr="002C7A58" w:rsidRDefault="002C7A58" w:rsidP="002C7A58">
      <w:pPr>
        <w:rPr>
          <w:b/>
          <w:bCs/>
        </w:rPr>
      </w:pPr>
      <w:r w:rsidRPr="002C7A58">
        <w:rPr>
          <w:b/>
          <w:bCs/>
        </w:rPr>
        <w:t>Workflow/Process</w:t>
      </w:r>
    </w:p>
    <w:p w14:paraId="1A543959" w14:textId="77777777" w:rsidR="002C7A58" w:rsidRPr="002C7A58" w:rsidRDefault="002C7A58" w:rsidP="002C7A58">
      <w:pPr>
        <w:numPr>
          <w:ilvl w:val="0"/>
          <w:numId w:val="92"/>
        </w:numPr>
      </w:pPr>
      <w:r w:rsidRPr="002C7A58">
        <w:rPr>
          <w:b/>
          <w:bCs/>
        </w:rPr>
        <w:t>Data Partitioning</w:t>
      </w:r>
      <w:r w:rsidRPr="002C7A58">
        <w:t>: The K-means++ algorithm is used to cluster data into different regions based on spatiotemporal characteristics.</w:t>
      </w:r>
    </w:p>
    <w:p w14:paraId="2C28D5F6" w14:textId="77777777" w:rsidR="002C7A58" w:rsidRPr="002C7A58" w:rsidRDefault="002C7A58" w:rsidP="002C7A58">
      <w:pPr>
        <w:numPr>
          <w:ilvl w:val="0"/>
          <w:numId w:val="92"/>
        </w:numPr>
      </w:pPr>
      <w:r w:rsidRPr="002C7A58">
        <w:rPr>
          <w:b/>
          <w:bCs/>
        </w:rPr>
        <w:t>Model Development</w:t>
      </w:r>
      <w:r w:rsidRPr="002C7A58">
        <w:t>: Independent load-forecasting models are created for each region using GRU and KSVR.</w:t>
      </w:r>
    </w:p>
    <w:p w14:paraId="35A514E9" w14:textId="77777777" w:rsidR="002C7A58" w:rsidRPr="002C7A58" w:rsidRDefault="002C7A58" w:rsidP="002C7A58">
      <w:pPr>
        <w:numPr>
          <w:ilvl w:val="0"/>
          <w:numId w:val="92"/>
        </w:numPr>
      </w:pPr>
      <w:r w:rsidRPr="002C7A58">
        <w:rPr>
          <w:b/>
          <w:bCs/>
        </w:rPr>
        <w:t>Parameter Optimization</w:t>
      </w:r>
      <w:r w:rsidRPr="002C7A58">
        <w:t>: Particle Swarm Optimization (PSO) is employed to optimize model parameters.</w:t>
      </w:r>
    </w:p>
    <w:p w14:paraId="1920009E" w14:textId="77777777" w:rsidR="002C7A58" w:rsidRPr="002C7A58" w:rsidRDefault="002C7A58" w:rsidP="002C7A58">
      <w:pPr>
        <w:numPr>
          <w:ilvl w:val="0"/>
          <w:numId w:val="92"/>
        </w:numPr>
      </w:pPr>
      <w:r w:rsidRPr="002C7A58">
        <w:rPr>
          <w:b/>
          <w:bCs/>
        </w:rPr>
        <w:t>Integration of Predictions</w:t>
      </w:r>
      <w:r w:rsidRPr="002C7A58">
        <w:t>: A weighted summation method combines the forecasts from different regions to produce an overall load forecast.</w:t>
      </w:r>
    </w:p>
    <w:p w14:paraId="7BC47C4B" w14:textId="77777777" w:rsidR="002C7A58" w:rsidRPr="002C7A58" w:rsidRDefault="00000000" w:rsidP="002C7A58">
      <w:r>
        <w:pict w14:anchorId="3E00A3CF">
          <v:rect id="_x0000_i1059" style="width:0;height:0" o:hrstd="t" o:hrnoshade="t" o:hr="t" fillcolor="#0d0d0d" stroked="f"/>
        </w:pict>
      </w:r>
    </w:p>
    <w:p w14:paraId="3BE153B7" w14:textId="77777777" w:rsidR="002C7A58" w:rsidRPr="002C7A58" w:rsidRDefault="002C7A58" w:rsidP="002C7A58">
      <w:pPr>
        <w:rPr>
          <w:b/>
          <w:bCs/>
        </w:rPr>
      </w:pPr>
      <w:r w:rsidRPr="002C7A58">
        <w:rPr>
          <w:b/>
          <w:bCs/>
        </w:rPr>
        <w:t>Methodology</w:t>
      </w:r>
    </w:p>
    <w:p w14:paraId="4E5560BB" w14:textId="77777777" w:rsidR="002C7A58" w:rsidRPr="002C7A58" w:rsidRDefault="002C7A58" w:rsidP="002C7A58">
      <w:pPr>
        <w:numPr>
          <w:ilvl w:val="0"/>
          <w:numId w:val="93"/>
        </w:numPr>
      </w:pPr>
      <w:r w:rsidRPr="002C7A58">
        <w:rPr>
          <w:b/>
          <w:bCs/>
        </w:rPr>
        <w:t>K-Means++ Clustering</w:t>
      </w:r>
      <w:r w:rsidRPr="002C7A58">
        <w:t>: This enhanced version of the K-means algorithm improves centroid initialization, leading to better clustering performance.</w:t>
      </w:r>
    </w:p>
    <w:p w14:paraId="3C6CCA30" w14:textId="77777777" w:rsidR="002C7A58" w:rsidRPr="002C7A58" w:rsidRDefault="002C7A58" w:rsidP="002C7A58">
      <w:pPr>
        <w:numPr>
          <w:ilvl w:val="0"/>
          <w:numId w:val="93"/>
        </w:numPr>
      </w:pPr>
      <w:r w:rsidRPr="002C7A58">
        <w:rPr>
          <w:b/>
          <w:bCs/>
        </w:rPr>
        <w:t>GRU (Gated Recurrent Unit)</w:t>
      </w:r>
      <w:r w:rsidRPr="002C7A58">
        <w:t>: A type of recurrent neural network that captures time-dependent patterns in data.</w:t>
      </w:r>
    </w:p>
    <w:p w14:paraId="34956EA0" w14:textId="77777777" w:rsidR="002C7A58" w:rsidRPr="002C7A58" w:rsidRDefault="002C7A58" w:rsidP="002C7A58">
      <w:pPr>
        <w:numPr>
          <w:ilvl w:val="0"/>
          <w:numId w:val="93"/>
        </w:numPr>
      </w:pPr>
      <w:r w:rsidRPr="002C7A58">
        <w:rPr>
          <w:b/>
          <w:bCs/>
        </w:rPr>
        <w:t>KSVR (Kernel Support Vector Regression)</w:t>
      </w:r>
      <w:r w:rsidRPr="002C7A58">
        <w:t>: A regression method that uses kernel functions to handle nonlinear relationships in the data.</w:t>
      </w:r>
    </w:p>
    <w:p w14:paraId="63C1CC23" w14:textId="77777777" w:rsidR="002C7A58" w:rsidRPr="002C7A58" w:rsidRDefault="002C7A58" w:rsidP="002C7A58">
      <w:pPr>
        <w:numPr>
          <w:ilvl w:val="0"/>
          <w:numId w:val="93"/>
        </w:numPr>
      </w:pPr>
      <w:r w:rsidRPr="002C7A58">
        <w:rPr>
          <w:b/>
          <w:bCs/>
        </w:rPr>
        <w:t>PSO</w:t>
      </w:r>
      <w:r w:rsidRPr="002C7A58">
        <w:t>: An optimization technique that simulates the social behavior of birds to find optimal solutions.</w:t>
      </w:r>
    </w:p>
    <w:p w14:paraId="1CC136A8" w14:textId="77777777" w:rsidR="002C7A58" w:rsidRPr="002C7A58" w:rsidRDefault="00000000" w:rsidP="002C7A58">
      <w:r>
        <w:pict w14:anchorId="39990C26">
          <v:rect id="_x0000_i1060" style="width:0;height:0" o:hrstd="t" o:hrnoshade="t" o:hr="t" fillcolor="#0d0d0d" stroked="f"/>
        </w:pict>
      </w:r>
    </w:p>
    <w:p w14:paraId="3B5A79A3" w14:textId="77777777" w:rsidR="002C7A58" w:rsidRPr="002C7A58" w:rsidRDefault="002C7A58" w:rsidP="002C7A58">
      <w:pPr>
        <w:rPr>
          <w:b/>
          <w:bCs/>
        </w:rPr>
      </w:pPr>
      <w:r w:rsidRPr="002C7A58">
        <w:rPr>
          <w:b/>
          <w:bCs/>
        </w:rPr>
        <w:t>Approaches</w:t>
      </w:r>
    </w:p>
    <w:p w14:paraId="18F93B4F" w14:textId="77777777" w:rsidR="002C7A58" w:rsidRPr="002C7A58" w:rsidRDefault="002C7A58" w:rsidP="002C7A58">
      <w:pPr>
        <w:numPr>
          <w:ilvl w:val="0"/>
          <w:numId w:val="94"/>
        </w:numPr>
      </w:pPr>
      <w:r w:rsidRPr="002C7A58">
        <w:rPr>
          <w:b/>
          <w:bCs/>
        </w:rPr>
        <w:t>Regional Forecasting</w:t>
      </w:r>
      <w:r w:rsidRPr="002C7A58">
        <w:t>: By clustering data into regions, the model accounts for local variations in EV charging patterns, which improves prediction accuracy.</w:t>
      </w:r>
    </w:p>
    <w:p w14:paraId="2C64F80D" w14:textId="77777777" w:rsidR="002C7A58" w:rsidRPr="002C7A58" w:rsidRDefault="002C7A58" w:rsidP="002C7A58">
      <w:pPr>
        <w:numPr>
          <w:ilvl w:val="0"/>
          <w:numId w:val="94"/>
        </w:numPr>
      </w:pPr>
      <w:r w:rsidRPr="002C7A58">
        <w:rPr>
          <w:b/>
          <w:bCs/>
        </w:rPr>
        <w:lastRenderedPageBreak/>
        <w:t>Hybrid Model</w:t>
      </w:r>
      <w:r w:rsidRPr="002C7A58">
        <w:t>: The combination of GRU and KSVR allows the model to leverage the strengths of both methods—GRU for time dependencies and KSVR for handling nonlinear features.</w:t>
      </w:r>
    </w:p>
    <w:p w14:paraId="388CE6F6" w14:textId="77777777" w:rsidR="002C7A58" w:rsidRPr="002C7A58" w:rsidRDefault="002C7A58" w:rsidP="002C7A58">
      <w:pPr>
        <w:numPr>
          <w:ilvl w:val="0"/>
          <w:numId w:val="94"/>
        </w:numPr>
      </w:pPr>
      <w:r w:rsidRPr="002C7A58">
        <w:rPr>
          <w:b/>
          <w:bCs/>
        </w:rPr>
        <w:t>Weighted Summation</w:t>
      </w:r>
      <w:r w:rsidRPr="002C7A58">
        <w:t>: This method integrates predictions from different regions, ensuring that the overall forecast reflects the importance of each region's data.</w:t>
      </w:r>
    </w:p>
    <w:p w14:paraId="108535D9" w14:textId="77777777" w:rsidR="002C7A58" w:rsidRPr="002C7A58" w:rsidRDefault="00000000" w:rsidP="002C7A58">
      <w:r>
        <w:pict w14:anchorId="3F73E060">
          <v:rect id="_x0000_i1061" style="width:0;height:0" o:hrstd="t" o:hrnoshade="t" o:hr="t" fillcolor="#0d0d0d" stroked="f"/>
        </w:pict>
      </w:r>
    </w:p>
    <w:p w14:paraId="616F8E70" w14:textId="77777777" w:rsidR="002C7A58" w:rsidRPr="002C7A58" w:rsidRDefault="002C7A58" w:rsidP="002C7A58">
      <w:pPr>
        <w:rPr>
          <w:b/>
          <w:bCs/>
        </w:rPr>
      </w:pPr>
      <w:r w:rsidRPr="002C7A58">
        <w:rPr>
          <w:b/>
          <w:bCs/>
        </w:rPr>
        <w:t>Source</w:t>
      </w:r>
    </w:p>
    <w:p w14:paraId="0FB838E8" w14:textId="77777777" w:rsidR="002C7A58" w:rsidRPr="002C7A58" w:rsidRDefault="002C7A58" w:rsidP="002C7A58">
      <w:pPr>
        <w:numPr>
          <w:ilvl w:val="0"/>
          <w:numId w:val="95"/>
        </w:numPr>
      </w:pPr>
      <w:r w:rsidRPr="002C7A58">
        <w:rPr>
          <w:b/>
          <w:bCs/>
        </w:rPr>
        <w:t>Dataset</w:t>
      </w:r>
      <w:r w:rsidRPr="002C7A58">
        <w:t>: The dataset consists of one year of sample load data from 1682 public EV charging stations in Shenzhen, China.</w:t>
      </w:r>
    </w:p>
    <w:p w14:paraId="296BC412" w14:textId="77777777" w:rsidR="002C7A58" w:rsidRPr="002C7A58" w:rsidRDefault="002C7A58" w:rsidP="002C7A58">
      <w:pPr>
        <w:numPr>
          <w:ilvl w:val="0"/>
          <w:numId w:val="95"/>
        </w:numPr>
      </w:pPr>
      <w:r w:rsidRPr="002C7A58">
        <w:rPr>
          <w:b/>
          <w:bCs/>
        </w:rPr>
        <w:t>Dataset Availability</w:t>
      </w:r>
      <w:r w:rsidRPr="002C7A58">
        <w:t>: The dataset is open-access and available upon request from the authors.</w:t>
      </w:r>
    </w:p>
    <w:p w14:paraId="264DAB53" w14:textId="77777777" w:rsidR="002C7A58" w:rsidRPr="002C7A58" w:rsidRDefault="002C7A58" w:rsidP="002C7A58">
      <w:pPr>
        <w:numPr>
          <w:ilvl w:val="0"/>
          <w:numId w:val="95"/>
        </w:numPr>
      </w:pPr>
      <w:r w:rsidRPr="002C7A58">
        <w:rPr>
          <w:b/>
          <w:bCs/>
        </w:rPr>
        <w:t>Dataset Source Link</w:t>
      </w:r>
      <w:r w:rsidRPr="002C7A58">
        <w:t>: The raw data supporting the conclusions of this article will be made available by the authors on request.</w:t>
      </w:r>
    </w:p>
    <w:p w14:paraId="0CB25F41" w14:textId="77777777" w:rsidR="002C7A58" w:rsidRPr="002C7A58" w:rsidRDefault="00000000" w:rsidP="002C7A58">
      <w:r>
        <w:pict w14:anchorId="5B73A328">
          <v:rect id="_x0000_i1062" style="width:0;height:0" o:hrstd="t" o:hrnoshade="t" o:hr="t" fillcolor="#0d0d0d" stroked="f"/>
        </w:pict>
      </w:r>
    </w:p>
    <w:p w14:paraId="31FCFAC2" w14:textId="77777777" w:rsidR="002C7A58" w:rsidRPr="002C7A58" w:rsidRDefault="002C7A58" w:rsidP="002C7A58">
      <w:pPr>
        <w:rPr>
          <w:b/>
          <w:bCs/>
        </w:rPr>
      </w:pPr>
      <w:r w:rsidRPr="002C7A58">
        <w:rPr>
          <w:b/>
          <w:bCs/>
        </w:rPr>
        <w:t>Research Gaps</w:t>
      </w:r>
    </w:p>
    <w:p w14:paraId="512CBC84" w14:textId="77777777" w:rsidR="002C7A58" w:rsidRPr="002C7A58" w:rsidRDefault="002C7A58" w:rsidP="002C7A58">
      <w:pPr>
        <w:numPr>
          <w:ilvl w:val="0"/>
          <w:numId w:val="96"/>
        </w:numPr>
      </w:pPr>
      <w:r w:rsidRPr="002C7A58">
        <w:t>The study highlights the need for more extensive datasets to improve the model's generalization ability.</w:t>
      </w:r>
    </w:p>
    <w:p w14:paraId="3C48FE34" w14:textId="77777777" w:rsidR="002C7A58" w:rsidRPr="002C7A58" w:rsidRDefault="002C7A58" w:rsidP="002C7A58">
      <w:pPr>
        <w:numPr>
          <w:ilvl w:val="0"/>
          <w:numId w:val="96"/>
        </w:numPr>
      </w:pPr>
      <w:r w:rsidRPr="002C7A58">
        <w:t>It suggests further exploration of behavioral differences among various types of EV users and the unique load characteristics of different regions.</w:t>
      </w:r>
    </w:p>
    <w:p w14:paraId="574CDA18" w14:textId="77777777" w:rsidR="002C7A58" w:rsidRPr="002C7A58" w:rsidRDefault="00000000" w:rsidP="002C7A58">
      <w:r>
        <w:pict w14:anchorId="7E471F07">
          <v:rect id="_x0000_i1063" style="width:0;height:0" o:hrstd="t" o:hrnoshade="t" o:hr="t" fillcolor="#0d0d0d" stroked="f"/>
        </w:pict>
      </w:r>
    </w:p>
    <w:p w14:paraId="3A57B651" w14:textId="77777777" w:rsidR="002C7A58" w:rsidRPr="002C7A58" w:rsidRDefault="002C7A58" w:rsidP="002C7A58">
      <w:pPr>
        <w:rPr>
          <w:b/>
          <w:bCs/>
        </w:rPr>
      </w:pPr>
      <w:r w:rsidRPr="002C7A58">
        <w:rPr>
          <w:b/>
          <w:bCs/>
        </w:rPr>
        <w:t>Research Key Findings</w:t>
      </w:r>
    </w:p>
    <w:p w14:paraId="51FA14F8" w14:textId="77777777" w:rsidR="002C7A58" w:rsidRPr="002C7A58" w:rsidRDefault="002C7A58" w:rsidP="002C7A58">
      <w:pPr>
        <w:numPr>
          <w:ilvl w:val="0"/>
          <w:numId w:val="97"/>
        </w:numPr>
      </w:pPr>
      <w:r w:rsidRPr="002C7A58">
        <w:t>The proposed K-means++-GRU-KSVR model significantly improves the accuracy of short-term load forecasting for EV charging.</w:t>
      </w:r>
    </w:p>
    <w:p w14:paraId="02035C3E" w14:textId="77777777" w:rsidR="002C7A58" w:rsidRPr="002C7A58" w:rsidRDefault="002C7A58" w:rsidP="002C7A58">
      <w:pPr>
        <w:numPr>
          <w:ilvl w:val="0"/>
          <w:numId w:val="97"/>
        </w:numPr>
      </w:pPr>
      <w:r w:rsidRPr="002C7A58">
        <w:t>The model effectively captures the spatiotemporal characteristics of EV charging loads, outperforming traditional single-model forecasts.</w:t>
      </w:r>
    </w:p>
    <w:p w14:paraId="55F66A73" w14:textId="77777777" w:rsidR="002C7A58" w:rsidRPr="002C7A58" w:rsidRDefault="002C7A58" w:rsidP="002C7A58">
      <w:pPr>
        <w:numPr>
          <w:ilvl w:val="0"/>
          <w:numId w:val="97"/>
        </w:numPr>
      </w:pPr>
      <w:r w:rsidRPr="002C7A58">
        <w:t>The integration of K-means++ clustering enhances the model's predictive capabilities by addressing regional differences in charging behavior.</w:t>
      </w:r>
    </w:p>
    <w:p w14:paraId="695E92E5" w14:textId="77777777" w:rsidR="002C7A58" w:rsidRPr="002C7A58" w:rsidRDefault="00000000" w:rsidP="002C7A58">
      <w:r>
        <w:pict w14:anchorId="097E4628">
          <v:rect id="_x0000_i1064" style="width:0;height:0" o:hrstd="t" o:hrnoshade="t" o:hr="t" fillcolor="#0d0d0d" stroked="f"/>
        </w:pict>
      </w:r>
    </w:p>
    <w:p w14:paraId="6C365938" w14:textId="77777777" w:rsidR="002C7A58" w:rsidRPr="002C7A58" w:rsidRDefault="002C7A58" w:rsidP="002C7A58">
      <w:pPr>
        <w:rPr>
          <w:b/>
          <w:bCs/>
        </w:rPr>
      </w:pPr>
      <w:r w:rsidRPr="002C7A58">
        <w:rPr>
          <w:b/>
          <w:bCs/>
        </w:rPr>
        <w:t>Result Output</w:t>
      </w:r>
    </w:p>
    <w:p w14:paraId="7C09A71C" w14:textId="77777777" w:rsidR="002C7A58" w:rsidRPr="002C7A58" w:rsidRDefault="002C7A58" w:rsidP="002C7A58">
      <w:pPr>
        <w:numPr>
          <w:ilvl w:val="0"/>
          <w:numId w:val="98"/>
        </w:numPr>
      </w:pPr>
      <w:r w:rsidRPr="002C7A58">
        <w:rPr>
          <w:b/>
          <w:bCs/>
        </w:rPr>
        <w:lastRenderedPageBreak/>
        <w:t>Commercial Area</w:t>
      </w:r>
      <w:r w:rsidRPr="002C7A58">
        <w:t>: MAE: 6.20, MAPE: 2.84%, R²: 0.91</w:t>
      </w:r>
    </w:p>
    <w:p w14:paraId="195CE16C" w14:textId="77777777" w:rsidR="002C7A58" w:rsidRPr="002C7A58" w:rsidRDefault="002C7A58" w:rsidP="002C7A58">
      <w:pPr>
        <w:numPr>
          <w:ilvl w:val="0"/>
          <w:numId w:val="98"/>
        </w:numPr>
      </w:pPr>
      <w:r w:rsidRPr="002C7A58">
        <w:rPr>
          <w:b/>
          <w:bCs/>
        </w:rPr>
        <w:t>Non-Commercial Area</w:t>
      </w:r>
      <w:r w:rsidRPr="002C7A58">
        <w:t>: MAE: 6.77, MAPE: 3.80%, R²: 0.97</w:t>
      </w:r>
    </w:p>
    <w:p w14:paraId="1B40B6A4" w14:textId="77777777" w:rsidR="002C7A58" w:rsidRPr="002C7A58" w:rsidRDefault="002C7A58" w:rsidP="002C7A58">
      <w:r w:rsidRPr="002C7A58">
        <w:t>The model initialized with K-means++ outperformed traditional methods across all evaluation metrics.</w:t>
      </w:r>
    </w:p>
    <w:p w14:paraId="1CAB7338" w14:textId="77777777" w:rsidR="002C7A58" w:rsidRPr="002C7A58" w:rsidRDefault="00000000" w:rsidP="002C7A58">
      <w:r>
        <w:pict w14:anchorId="4C5634B0">
          <v:rect id="_x0000_i1065" style="width:0;height:0" o:hrstd="t" o:hrnoshade="t" o:hr="t" fillcolor="#0d0d0d" stroked="f"/>
        </w:pict>
      </w:r>
    </w:p>
    <w:p w14:paraId="786FE350" w14:textId="77777777" w:rsidR="002C7A58" w:rsidRPr="002C7A58" w:rsidRDefault="002C7A58" w:rsidP="002C7A58">
      <w:pPr>
        <w:rPr>
          <w:b/>
          <w:bCs/>
        </w:rPr>
      </w:pPr>
      <w:r w:rsidRPr="002C7A58">
        <w:rPr>
          <w:b/>
          <w:bCs/>
        </w:rPr>
        <w:t>Citations and References</w:t>
      </w:r>
    </w:p>
    <w:p w14:paraId="77706833" w14:textId="77777777" w:rsidR="002C7A58" w:rsidRPr="002C7A58" w:rsidRDefault="002C7A58" w:rsidP="002C7A58">
      <w:pPr>
        <w:numPr>
          <w:ilvl w:val="0"/>
          <w:numId w:val="99"/>
        </w:numPr>
      </w:pPr>
      <w:r w:rsidRPr="002C7A58">
        <w:t xml:space="preserve">Shang, R.; Ma, Y. Electric Vehicle Charging Load Forecasting Based on K-Means++-GRU-KSVR. World </w:t>
      </w:r>
      <w:proofErr w:type="spellStart"/>
      <w:r w:rsidRPr="002C7A58">
        <w:t>Electr</w:t>
      </w:r>
      <w:proofErr w:type="spellEnd"/>
      <w:r w:rsidRPr="002C7A58">
        <w:t>. Veh. J. 2024, 15, 582. </w:t>
      </w:r>
      <w:hyperlink r:id="rId21" w:tgtFrame="_blank" w:history="1">
        <w:r w:rsidRPr="002C7A58">
          <w:rPr>
            <w:rStyle w:val="Hyperlink"/>
          </w:rPr>
          <w:t>https://doi.org/10.3390/wevj15120582</w:t>
        </w:r>
      </w:hyperlink>
    </w:p>
    <w:p w14:paraId="2E5A5B59" w14:textId="77777777" w:rsidR="002C7A58" w:rsidRPr="002C7A58" w:rsidRDefault="002C7A58" w:rsidP="002C7A58">
      <w:pPr>
        <w:numPr>
          <w:ilvl w:val="0"/>
          <w:numId w:val="99"/>
        </w:numPr>
      </w:pPr>
      <w:r w:rsidRPr="002C7A58">
        <w:t>Additional references cited in the paper include various methodologies and previous studies on EV charging load forecasting, such as ARIMA, SARIMA, and deep learning approaches.</w:t>
      </w:r>
    </w:p>
    <w:p w14:paraId="0568D9CC" w14:textId="77777777" w:rsidR="002C7A58" w:rsidRDefault="002C7A58"/>
    <w:p w14:paraId="607FF3FC" w14:textId="77777777" w:rsidR="002C7A58" w:rsidRDefault="002C7A58"/>
    <w:p w14:paraId="07BD9ABC" w14:textId="77777777" w:rsidR="002C7A58" w:rsidRDefault="002C7A58"/>
    <w:p w14:paraId="00093AF5" w14:textId="77777777" w:rsidR="002C7A58" w:rsidRDefault="002C7A58"/>
    <w:p w14:paraId="6ED0ED00" w14:textId="77777777" w:rsidR="002C7A58" w:rsidRDefault="002C7A58"/>
    <w:p w14:paraId="55834FB5" w14:textId="77777777" w:rsidR="002C7A58" w:rsidRDefault="002C7A58"/>
    <w:p w14:paraId="70C87555" w14:textId="3C4784B3" w:rsidR="002C7A58" w:rsidRDefault="002C7A58">
      <w:r>
        <w:t>12.</w:t>
      </w:r>
    </w:p>
    <w:p w14:paraId="3CE7A07F" w14:textId="4C7409C0" w:rsidR="002C7A58" w:rsidRDefault="002C7A58" w:rsidP="002C7A58">
      <w:r w:rsidRPr="002C7A58">
        <w:rPr>
          <w:b/>
          <w:bCs/>
        </w:rPr>
        <w:t>Title</w:t>
      </w:r>
      <w:r w:rsidRPr="002C7A58">
        <w:t xml:space="preserve">: Data-Driven Modeling of Electric Vehicle Charging Sessions </w:t>
      </w:r>
    </w:p>
    <w:p w14:paraId="7785E114" w14:textId="215898BF" w:rsidR="002C7A58" w:rsidRDefault="002C7A58" w:rsidP="002C7A58">
      <w:r w:rsidRPr="002C7A58">
        <w:rPr>
          <w:b/>
          <w:bCs/>
        </w:rPr>
        <w:t>Paper Name</w:t>
      </w:r>
      <w:r w:rsidRPr="002C7A58">
        <w:t>: World Electric Vehicle Journal_2025_Data-Driven Modeling of Electric Vehicle Charging Sessions</w:t>
      </w:r>
    </w:p>
    <w:p w14:paraId="6618BBCB" w14:textId="77777777" w:rsidR="002C7A58" w:rsidRPr="002C7A58" w:rsidRDefault="002C7A58" w:rsidP="002C7A58">
      <w:r w:rsidRPr="002C7A58">
        <w:rPr>
          <w:b/>
          <w:bCs/>
        </w:rPr>
        <w:t>Authors</w:t>
      </w:r>
      <w:r w:rsidRPr="002C7A58">
        <w:t xml:space="preserve">: Raymond O. Kene and Thomas O. </w:t>
      </w:r>
      <w:proofErr w:type="spellStart"/>
      <w:r w:rsidRPr="002C7A58">
        <w:t>Olwal</w:t>
      </w:r>
      <w:proofErr w:type="spellEnd"/>
    </w:p>
    <w:p w14:paraId="5DE93A94" w14:textId="77777777" w:rsidR="002C7A58" w:rsidRPr="002C7A58" w:rsidRDefault="002C7A58" w:rsidP="002C7A58">
      <w:r w:rsidRPr="002C7A58">
        <w:rPr>
          <w:b/>
          <w:bCs/>
        </w:rPr>
        <w:t>Journal</w:t>
      </w:r>
      <w:r w:rsidRPr="002C7A58">
        <w:t>: World Electric Vehicle Journal</w:t>
      </w:r>
    </w:p>
    <w:p w14:paraId="577925D1" w14:textId="77777777" w:rsidR="002C7A58" w:rsidRPr="002C7A58" w:rsidRDefault="002C7A58" w:rsidP="002C7A58">
      <w:r w:rsidRPr="002C7A58">
        <w:rPr>
          <w:b/>
          <w:bCs/>
        </w:rPr>
        <w:t>Publisher</w:t>
      </w:r>
      <w:r w:rsidRPr="002C7A58">
        <w:t>: MDPI</w:t>
      </w:r>
    </w:p>
    <w:p w14:paraId="5DACABE6" w14:textId="77777777" w:rsidR="002C7A58" w:rsidRPr="002C7A58" w:rsidRDefault="002C7A58" w:rsidP="002C7A58">
      <w:r w:rsidRPr="002C7A58">
        <w:rPr>
          <w:b/>
          <w:bCs/>
        </w:rPr>
        <w:t>Published Year</w:t>
      </w:r>
      <w:r w:rsidRPr="002C7A58">
        <w:t>: 2025</w:t>
      </w:r>
    </w:p>
    <w:p w14:paraId="444B82C0" w14:textId="77777777" w:rsidR="002C7A58" w:rsidRPr="002C7A58" w:rsidRDefault="00000000" w:rsidP="002C7A58">
      <w:r>
        <w:pict w14:anchorId="0FC8920E">
          <v:rect id="_x0000_i1066" style="width:0;height:0" o:hrstd="t" o:hrnoshade="t" o:hr="t" fillcolor="#0d0d0d" stroked="f"/>
        </w:pict>
      </w:r>
    </w:p>
    <w:p w14:paraId="1FE3E4AE" w14:textId="77777777" w:rsidR="002C7A58" w:rsidRPr="002C7A58" w:rsidRDefault="002C7A58" w:rsidP="002C7A58">
      <w:pPr>
        <w:rPr>
          <w:b/>
          <w:bCs/>
        </w:rPr>
      </w:pPr>
      <w:r w:rsidRPr="002C7A58">
        <w:rPr>
          <w:b/>
          <w:bCs/>
        </w:rPr>
        <w:t>Workflow/Process</w:t>
      </w:r>
    </w:p>
    <w:p w14:paraId="04C8B464" w14:textId="77777777" w:rsidR="002C7A58" w:rsidRPr="002C7A58" w:rsidRDefault="002C7A58" w:rsidP="002C7A58">
      <w:pPr>
        <w:numPr>
          <w:ilvl w:val="0"/>
          <w:numId w:val="100"/>
        </w:numPr>
      </w:pPr>
      <w:r w:rsidRPr="002C7A58">
        <w:rPr>
          <w:b/>
          <w:bCs/>
        </w:rPr>
        <w:lastRenderedPageBreak/>
        <w:t>Problem Definition</w:t>
      </w:r>
      <w:r w:rsidRPr="002C7A58">
        <w:t>: Identifying the challenges posed by large-scale, uncontrolled charging of electric vehicles (EVs) on the grid.</w:t>
      </w:r>
    </w:p>
    <w:p w14:paraId="22BD1741" w14:textId="77777777" w:rsidR="002C7A58" w:rsidRPr="002C7A58" w:rsidRDefault="002C7A58" w:rsidP="002C7A58">
      <w:pPr>
        <w:numPr>
          <w:ilvl w:val="0"/>
          <w:numId w:val="100"/>
        </w:numPr>
      </w:pPr>
      <w:r w:rsidRPr="002C7A58">
        <w:rPr>
          <w:b/>
          <w:bCs/>
        </w:rPr>
        <w:t>Data Collection</w:t>
      </w:r>
      <w:r w:rsidRPr="002C7A58">
        <w:t>: Gathering real-world datasets from EV charging sessions, totaling over 18 million data points.</w:t>
      </w:r>
    </w:p>
    <w:p w14:paraId="4B31D18F" w14:textId="77777777" w:rsidR="002C7A58" w:rsidRPr="002C7A58" w:rsidRDefault="002C7A58" w:rsidP="002C7A58">
      <w:pPr>
        <w:numPr>
          <w:ilvl w:val="0"/>
          <w:numId w:val="100"/>
        </w:numPr>
      </w:pPr>
      <w:r w:rsidRPr="002C7A58">
        <w:rPr>
          <w:b/>
          <w:bCs/>
        </w:rPr>
        <w:t>Data Curation</w:t>
      </w:r>
      <w:r w:rsidRPr="002C7A58">
        <w:t>: Normalizing and preparing datasets for analysis, focusing on key parameters influencing grid stability.</w:t>
      </w:r>
    </w:p>
    <w:p w14:paraId="51413696" w14:textId="77777777" w:rsidR="002C7A58" w:rsidRPr="002C7A58" w:rsidRDefault="002C7A58" w:rsidP="002C7A58">
      <w:pPr>
        <w:numPr>
          <w:ilvl w:val="0"/>
          <w:numId w:val="100"/>
        </w:numPr>
      </w:pPr>
      <w:r w:rsidRPr="002C7A58">
        <w:rPr>
          <w:b/>
          <w:bCs/>
        </w:rPr>
        <w:t>Model Development</w:t>
      </w:r>
      <w:r w:rsidRPr="002C7A58">
        <w:t>: Implementing machine learning (ML) techniques to analyze and predict EV energy consumption.</w:t>
      </w:r>
    </w:p>
    <w:p w14:paraId="4DD7F7F3" w14:textId="77777777" w:rsidR="002C7A58" w:rsidRPr="002C7A58" w:rsidRDefault="002C7A58" w:rsidP="002C7A58">
      <w:pPr>
        <w:numPr>
          <w:ilvl w:val="0"/>
          <w:numId w:val="100"/>
        </w:numPr>
      </w:pPr>
      <w:r w:rsidRPr="002C7A58">
        <w:rPr>
          <w:b/>
          <w:bCs/>
        </w:rPr>
        <w:t>Model Evaluation</w:t>
      </w:r>
      <w:r w:rsidRPr="002C7A58">
        <w:t>: Using regression analysis metrics to evaluate model performance and accuracy.</w:t>
      </w:r>
    </w:p>
    <w:p w14:paraId="71500ED9" w14:textId="77777777" w:rsidR="002C7A58" w:rsidRPr="002C7A58" w:rsidRDefault="002C7A58" w:rsidP="002C7A58">
      <w:pPr>
        <w:numPr>
          <w:ilvl w:val="0"/>
          <w:numId w:val="100"/>
        </w:numPr>
      </w:pPr>
      <w:r w:rsidRPr="002C7A58">
        <w:rPr>
          <w:b/>
          <w:bCs/>
        </w:rPr>
        <w:t>Results Analysis</w:t>
      </w:r>
      <w:r w:rsidRPr="002C7A58">
        <w:t>: Comparing findings with existing literature and drawing conclusions about the impact of EV charging on grid stability.</w:t>
      </w:r>
    </w:p>
    <w:p w14:paraId="2756986A" w14:textId="77777777" w:rsidR="002C7A58" w:rsidRPr="002C7A58" w:rsidRDefault="00000000" w:rsidP="002C7A58">
      <w:r>
        <w:pict w14:anchorId="1C97EA92">
          <v:rect id="_x0000_i1067" style="width:0;height:0" o:hrstd="t" o:hrnoshade="t" o:hr="t" fillcolor="#0d0d0d" stroked="f"/>
        </w:pict>
      </w:r>
    </w:p>
    <w:p w14:paraId="4021DE78" w14:textId="77777777" w:rsidR="002C7A58" w:rsidRPr="002C7A58" w:rsidRDefault="002C7A58" w:rsidP="002C7A58">
      <w:pPr>
        <w:rPr>
          <w:b/>
          <w:bCs/>
        </w:rPr>
      </w:pPr>
      <w:r w:rsidRPr="002C7A58">
        <w:rPr>
          <w:b/>
          <w:bCs/>
        </w:rPr>
        <w:t>Methodology</w:t>
      </w:r>
    </w:p>
    <w:p w14:paraId="6E6071C4" w14:textId="77777777" w:rsidR="002C7A58" w:rsidRPr="002C7A58" w:rsidRDefault="002C7A58" w:rsidP="002C7A58">
      <w:pPr>
        <w:numPr>
          <w:ilvl w:val="0"/>
          <w:numId w:val="101"/>
        </w:numPr>
      </w:pPr>
      <w:r w:rsidRPr="002C7A58">
        <w:rPr>
          <w:b/>
          <w:bCs/>
        </w:rPr>
        <w:t>Machine Learning Techniques</w:t>
      </w:r>
      <w:r w:rsidRPr="002C7A58">
        <w:t>: Utilized various ML models including:</w:t>
      </w:r>
    </w:p>
    <w:p w14:paraId="04F953AF" w14:textId="77777777" w:rsidR="002C7A58" w:rsidRPr="002C7A58" w:rsidRDefault="002C7A58" w:rsidP="002C7A58">
      <w:pPr>
        <w:numPr>
          <w:ilvl w:val="1"/>
          <w:numId w:val="101"/>
        </w:numPr>
      </w:pPr>
      <w:r w:rsidRPr="002C7A58">
        <w:t>Fine Tree Regression</w:t>
      </w:r>
    </w:p>
    <w:p w14:paraId="6C0C0E34" w14:textId="77777777" w:rsidR="002C7A58" w:rsidRPr="002C7A58" w:rsidRDefault="002C7A58" w:rsidP="002C7A58">
      <w:pPr>
        <w:numPr>
          <w:ilvl w:val="1"/>
          <w:numId w:val="101"/>
        </w:numPr>
      </w:pPr>
      <w:r w:rsidRPr="002C7A58">
        <w:t>Linear Regression</w:t>
      </w:r>
    </w:p>
    <w:p w14:paraId="2589D27C" w14:textId="77777777" w:rsidR="002C7A58" w:rsidRPr="002C7A58" w:rsidRDefault="002C7A58" w:rsidP="002C7A58">
      <w:pPr>
        <w:numPr>
          <w:ilvl w:val="1"/>
          <w:numId w:val="101"/>
        </w:numPr>
      </w:pPr>
      <w:r w:rsidRPr="002C7A58">
        <w:t>Linear Support Vector Machine (SVM)</w:t>
      </w:r>
    </w:p>
    <w:p w14:paraId="335CA09C" w14:textId="77777777" w:rsidR="002C7A58" w:rsidRPr="002C7A58" w:rsidRDefault="002C7A58" w:rsidP="002C7A58">
      <w:pPr>
        <w:numPr>
          <w:ilvl w:val="1"/>
          <w:numId w:val="101"/>
        </w:numPr>
      </w:pPr>
      <w:r w:rsidRPr="002C7A58">
        <w:t>Neural Networks</w:t>
      </w:r>
    </w:p>
    <w:p w14:paraId="038A580B" w14:textId="77777777" w:rsidR="002C7A58" w:rsidRPr="002C7A58" w:rsidRDefault="002C7A58" w:rsidP="002C7A58">
      <w:pPr>
        <w:numPr>
          <w:ilvl w:val="0"/>
          <w:numId w:val="101"/>
        </w:numPr>
      </w:pPr>
      <w:r w:rsidRPr="002C7A58">
        <w:rPr>
          <w:b/>
          <w:bCs/>
        </w:rPr>
        <w:t>Cross-Validation</w:t>
      </w:r>
      <w:r w:rsidRPr="002C7A58">
        <w:t>: Implemented a 5-fold cross-validation scheme to prevent overfitting and ensure model robustness.</w:t>
      </w:r>
    </w:p>
    <w:p w14:paraId="6D604987" w14:textId="77777777" w:rsidR="002C7A58" w:rsidRPr="002C7A58" w:rsidRDefault="00000000" w:rsidP="002C7A58">
      <w:r>
        <w:pict w14:anchorId="0B0EA175">
          <v:rect id="_x0000_i1068" style="width:0;height:0" o:hrstd="t" o:hrnoshade="t" o:hr="t" fillcolor="#0d0d0d" stroked="f"/>
        </w:pict>
      </w:r>
    </w:p>
    <w:p w14:paraId="21F1AE57" w14:textId="77777777" w:rsidR="002C7A58" w:rsidRPr="002C7A58" w:rsidRDefault="002C7A58" w:rsidP="002C7A58">
      <w:pPr>
        <w:rPr>
          <w:b/>
          <w:bCs/>
        </w:rPr>
      </w:pPr>
      <w:r w:rsidRPr="002C7A58">
        <w:rPr>
          <w:b/>
          <w:bCs/>
        </w:rPr>
        <w:t>Approaches</w:t>
      </w:r>
    </w:p>
    <w:p w14:paraId="4FBA0178" w14:textId="77777777" w:rsidR="002C7A58" w:rsidRPr="002C7A58" w:rsidRDefault="002C7A58" w:rsidP="002C7A58">
      <w:pPr>
        <w:numPr>
          <w:ilvl w:val="0"/>
          <w:numId w:val="102"/>
        </w:numPr>
      </w:pPr>
      <w:r w:rsidRPr="002C7A58">
        <w:rPr>
          <w:b/>
          <w:bCs/>
        </w:rPr>
        <w:t>Data-Driven Modeling</w:t>
      </w:r>
      <w:r w:rsidRPr="002C7A58">
        <w:t>: Focused on understanding EV charging behaviors and their impact on grid load profiles.</w:t>
      </w:r>
    </w:p>
    <w:p w14:paraId="2DD72579" w14:textId="77777777" w:rsidR="002C7A58" w:rsidRPr="002C7A58" w:rsidRDefault="002C7A58" w:rsidP="002C7A58">
      <w:pPr>
        <w:numPr>
          <w:ilvl w:val="0"/>
          <w:numId w:val="102"/>
        </w:numPr>
      </w:pPr>
      <w:r w:rsidRPr="002C7A58">
        <w:rPr>
          <w:b/>
          <w:bCs/>
        </w:rPr>
        <w:t>Graphical Modeling</w:t>
      </w:r>
      <w:r w:rsidRPr="002C7A58">
        <w:t>: Employed graphical techniques to visualize the temporal distribution of EV energy consumption.</w:t>
      </w:r>
    </w:p>
    <w:p w14:paraId="31C5545F" w14:textId="77777777" w:rsidR="002C7A58" w:rsidRPr="002C7A58" w:rsidRDefault="002C7A58" w:rsidP="002C7A58">
      <w:pPr>
        <w:numPr>
          <w:ilvl w:val="0"/>
          <w:numId w:val="102"/>
        </w:numPr>
      </w:pPr>
      <w:r w:rsidRPr="002C7A58">
        <w:rPr>
          <w:b/>
          <w:bCs/>
        </w:rPr>
        <w:t>Regression Analysis</w:t>
      </w:r>
      <w:r w:rsidRPr="002C7A58">
        <w:t>: Used regression metrics such as RMSE, MAE, and R² to assess model performance.</w:t>
      </w:r>
    </w:p>
    <w:p w14:paraId="7A4289F0" w14:textId="77777777" w:rsidR="002C7A58" w:rsidRPr="002C7A58" w:rsidRDefault="00000000" w:rsidP="002C7A58">
      <w:r>
        <w:lastRenderedPageBreak/>
        <w:pict w14:anchorId="4B54C4BE">
          <v:rect id="_x0000_i1069" style="width:0;height:0" o:hrstd="t" o:hrnoshade="t" o:hr="t" fillcolor="#0d0d0d" stroked="f"/>
        </w:pict>
      </w:r>
    </w:p>
    <w:p w14:paraId="65B2BCB0" w14:textId="77777777" w:rsidR="002C7A58" w:rsidRPr="002C7A58" w:rsidRDefault="002C7A58" w:rsidP="002C7A58">
      <w:pPr>
        <w:rPr>
          <w:b/>
          <w:bCs/>
        </w:rPr>
      </w:pPr>
      <w:r w:rsidRPr="002C7A58">
        <w:rPr>
          <w:b/>
          <w:bCs/>
        </w:rPr>
        <w:t>Source</w:t>
      </w:r>
    </w:p>
    <w:p w14:paraId="14FD998F" w14:textId="77777777" w:rsidR="002C7A58" w:rsidRPr="002C7A58" w:rsidRDefault="002C7A58" w:rsidP="002C7A58">
      <w:pPr>
        <w:numPr>
          <w:ilvl w:val="0"/>
          <w:numId w:val="103"/>
        </w:numPr>
      </w:pPr>
      <w:r w:rsidRPr="002C7A58">
        <w:t>The study is based on datasets collected from real-world EV charging operations, specifically from a public database funded by the U.S. Department of Energy.</w:t>
      </w:r>
    </w:p>
    <w:p w14:paraId="5FF8D2D2" w14:textId="77777777" w:rsidR="002C7A58" w:rsidRPr="002C7A58" w:rsidRDefault="002C7A58" w:rsidP="002C7A58">
      <w:pPr>
        <w:rPr>
          <w:b/>
          <w:bCs/>
        </w:rPr>
      </w:pPr>
      <w:r w:rsidRPr="002C7A58">
        <w:rPr>
          <w:b/>
          <w:bCs/>
        </w:rPr>
        <w:t>Dataset</w:t>
      </w:r>
    </w:p>
    <w:p w14:paraId="67BCB441" w14:textId="77777777" w:rsidR="002C7A58" w:rsidRPr="002C7A58" w:rsidRDefault="002C7A58" w:rsidP="002C7A58">
      <w:pPr>
        <w:numPr>
          <w:ilvl w:val="0"/>
          <w:numId w:val="104"/>
        </w:numPr>
      </w:pPr>
      <w:r w:rsidRPr="002C7A58">
        <w:rPr>
          <w:b/>
          <w:bCs/>
        </w:rPr>
        <w:t>Dataset Size</w:t>
      </w:r>
      <w:r w:rsidRPr="002C7A58">
        <w:t>: Over 18 million data points from EV charging sessions.</w:t>
      </w:r>
    </w:p>
    <w:p w14:paraId="4D5C0604" w14:textId="77777777" w:rsidR="002C7A58" w:rsidRPr="002C7A58" w:rsidRDefault="002C7A58" w:rsidP="002C7A58">
      <w:pPr>
        <w:numPr>
          <w:ilvl w:val="0"/>
          <w:numId w:val="104"/>
        </w:numPr>
      </w:pPr>
      <w:r w:rsidRPr="002C7A58">
        <w:rPr>
          <w:b/>
          <w:bCs/>
        </w:rPr>
        <w:t>Parameters Included</w:t>
      </w:r>
      <w:r w:rsidRPr="002C7A58">
        <w:t>: Power delivered, duration of charge, state of charge (SoC), voltage, and current drawn.</w:t>
      </w:r>
    </w:p>
    <w:p w14:paraId="5E5FB093" w14:textId="77777777" w:rsidR="002C7A58" w:rsidRPr="002C7A58" w:rsidRDefault="002C7A58" w:rsidP="002C7A58">
      <w:pPr>
        <w:numPr>
          <w:ilvl w:val="0"/>
          <w:numId w:val="104"/>
        </w:numPr>
      </w:pPr>
      <w:r w:rsidRPr="002C7A58">
        <w:rPr>
          <w:b/>
          <w:bCs/>
        </w:rPr>
        <w:t>Dataset Availability</w:t>
      </w:r>
      <w:r w:rsidRPr="002C7A58">
        <w:t>: Open-access, publicly available.</w:t>
      </w:r>
    </w:p>
    <w:p w14:paraId="1805F18A" w14:textId="77777777" w:rsidR="002C7A58" w:rsidRPr="002C7A58" w:rsidRDefault="002C7A58" w:rsidP="002C7A58">
      <w:pPr>
        <w:rPr>
          <w:b/>
          <w:bCs/>
        </w:rPr>
      </w:pPr>
      <w:r w:rsidRPr="002C7A58">
        <w:rPr>
          <w:b/>
          <w:bCs/>
        </w:rPr>
        <w:t>Dataset Source Link</w:t>
      </w:r>
    </w:p>
    <w:p w14:paraId="370FF175" w14:textId="77777777" w:rsidR="002C7A58" w:rsidRPr="002C7A58" w:rsidRDefault="00000000" w:rsidP="002C7A58">
      <w:pPr>
        <w:numPr>
          <w:ilvl w:val="0"/>
          <w:numId w:val="105"/>
        </w:numPr>
      </w:pPr>
      <w:hyperlink r:id="rId22" w:tgtFrame="_blank" w:history="1">
        <w:r w:rsidR="002C7A58" w:rsidRPr="002C7A58">
          <w:rPr>
            <w:rStyle w:val="Hyperlink"/>
          </w:rPr>
          <w:t>Livewire Data Platform</w:t>
        </w:r>
      </w:hyperlink>
    </w:p>
    <w:p w14:paraId="79AEE36D" w14:textId="77777777" w:rsidR="002C7A58" w:rsidRPr="002C7A58" w:rsidRDefault="00000000" w:rsidP="002C7A58">
      <w:r>
        <w:pict w14:anchorId="0E0C928E">
          <v:rect id="_x0000_i1070" style="width:0;height:0" o:hrstd="t" o:hrnoshade="t" o:hr="t" fillcolor="#0d0d0d" stroked="f"/>
        </w:pict>
      </w:r>
    </w:p>
    <w:p w14:paraId="4557C934" w14:textId="77777777" w:rsidR="002C7A58" w:rsidRPr="002C7A58" w:rsidRDefault="002C7A58" w:rsidP="002C7A58">
      <w:pPr>
        <w:rPr>
          <w:b/>
          <w:bCs/>
        </w:rPr>
      </w:pPr>
      <w:r w:rsidRPr="002C7A58">
        <w:rPr>
          <w:b/>
          <w:bCs/>
        </w:rPr>
        <w:t>Research Gaps</w:t>
      </w:r>
    </w:p>
    <w:p w14:paraId="53CEAC6D" w14:textId="77777777" w:rsidR="002C7A58" w:rsidRPr="002C7A58" w:rsidRDefault="002C7A58" w:rsidP="002C7A58">
      <w:pPr>
        <w:numPr>
          <w:ilvl w:val="0"/>
          <w:numId w:val="106"/>
        </w:numPr>
      </w:pPr>
      <w:r w:rsidRPr="002C7A58">
        <w:t>Lack of real-world data-driven analysis of EV charging sessions.</w:t>
      </w:r>
    </w:p>
    <w:p w14:paraId="3AB9B7F3" w14:textId="77777777" w:rsidR="002C7A58" w:rsidRPr="002C7A58" w:rsidRDefault="002C7A58" w:rsidP="002C7A58">
      <w:pPr>
        <w:numPr>
          <w:ilvl w:val="0"/>
          <w:numId w:val="106"/>
        </w:numPr>
      </w:pPr>
      <w:r w:rsidRPr="002C7A58">
        <w:t>Insufficient understanding of the correlation between EV charging behaviors and grid stability.</w:t>
      </w:r>
    </w:p>
    <w:p w14:paraId="01D2C3C4" w14:textId="77777777" w:rsidR="002C7A58" w:rsidRPr="002C7A58" w:rsidRDefault="002C7A58" w:rsidP="002C7A58">
      <w:pPr>
        <w:numPr>
          <w:ilvl w:val="0"/>
          <w:numId w:val="106"/>
        </w:numPr>
      </w:pPr>
      <w:r w:rsidRPr="002C7A58">
        <w:t>Need for topology-aware charging control informed by data-driven models.</w:t>
      </w:r>
    </w:p>
    <w:p w14:paraId="0DACEB8E" w14:textId="77777777" w:rsidR="002C7A58" w:rsidRPr="002C7A58" w:rsidRDefault="00000000" w:rsidP="002C7A58">
      <w:r>
        <w:pict w14:anchorId="135F09C9">
          <v:rect id="_x0000_i1071" style="width:0;height:0" o:hrstd="t" o:hrnoshade="t" o:hr="t" fillcolor="#0d0d0d" stroked="f"/>
        </w:pict>
      </w:r>
    </w:p>
    <w:p w14:paraId="3DD566A7" w14:textId="77777777" w:rsidR="002C7A58" w:rsidRPr="002C7A58" w:rsidRDefault="002C7A58" w:rsidP="002C7A58">
      <w:pPr>
        <w:rPr>
          <w:b/>
          <w:bCs/>
        </w:rPr>
      </w:pPr>
      <w:r w:rsidRPr="002C7A58">
        <w:rPr>
          <w:b/>
          <w:bCs/>
        </w:rPr>
        <w:t>Research Key Findings</w:t>
      </w:r>
    </w:p>
    <w:p w14:paraId="3ECFEAC3" w14:textId="77777777" w:rsidR="002C7A58" w:rsidRPr="002C7A58" w:rsidRDefault="002C7A58" w:rsidP="002C7A58">
      <w:pPr>
        <w:numPr>
          <w:ilvl w:val="0"/>
          <w:numId w:val="107"/>
        </w:numPr>
      </w:pPr>
      <w:r w:rsidRPr="002C7A58">
        <w:t>The study provides insights into the increasing demand for electricity due to EV charging and its implications for grid stability.</w:t>
      </w:r>
    </w:p>
    <w:p w14:paraId="496E095D" w14:textId="77777777" w:rsidR="002C7A58" w:rsidRPr="002C7A58" w:rsidRDefault="002C7A58" w:rsidP="002C7A58">
      <w:pPr>
        <w:numPr>
          <w:ilvl w:val="0"/>
          <w:numId w:val="107"/>
        </w:numPr>
      </w:pPr>
      <w:r w:rsidRPr="002C7A58">
        <w:t>The neural network model outperformed other models in predicting EV energy consumption with high accuracy.</w:t>
      </w:r>
    </w:p>
    <w:p w14:paraId="1D6A1C6A" w14:textId="77777777" w:rsidR="002C7A58" w:rsidRPr="002C7A58" w:rsidRDefault="002C7A58" w:rsidP="002C7A58">
      <w:pPr>
        <w:numPr>
          <w:ilvl w:val="0"/>
          <w:numId w:val="107"/>
        </w:numPr>
      </w:pPr>
      <w:r w:rsidRPr="002C7A58">
        <w:t>The findings suggest that uncontrolled charging of EVs can lead to significant grid stability issues.</w:t>
      </w:r>
    </w:p>
    <w:p w14:paraId="0AD0CA01" w14:textId="77777777" w:rsidR="002C7A58" w:rsidRPr="002C7A58" w:rsidRDefault="00000000" w:rsidP="002C7A58">
      <w:r>
        <w:pict w14:anchorId="40072056">
          <v:rect id="_x0000_i1072" style="width:0;height:0" o:hrstd="t" o:hrnoshade="t" o:hr="t" fillcolor="#0d0d0d" stroked="f"/>
        </w:pict>
      </w:r>
    </w:p>
    <w:p w14:paraId="06E24462" w14:textId="77777777" w:rsidR="002C7A58" w:rsidRPr="002C7A58" w:rsidRDefault="002C7A58" w:rsidP="002C7A58">
      <w:pPr>
        <w:rPr>
          <w:b/>
          <w:bCs/>
        </w:rPr>
      </w:pPr>
      <w:r w:rsidRPr="002C7A58">
        <w:rPr>
          <w:b/>
          <w:bCs/>
        </w:rPr>
        <w:t>Result Output</w:t>
      </w:r>
    </w:p>
    <w:p w14:paraId="31662A09" w14:textId="77777777" w:rsidR="002C7A58" w:rsidRPr="002C7A58" w:rsidRDefault="002C7A58" w:rsidP="002C7A58">
      <w:pPr>
        <w:numPr>
          <w:ilvl w:val="0"/>
          <w:numId w:val="108"/>
        </w:numPr>
      </w:pPr>
      <w:r w:rsidRPr="002C7A58">
        <w:rPr>
          <w:b/>
          <w:bCs/>
        </w:rPr>
        <w:t>Model Performance Metrics</w:t>
      </w:r>
      <w:r w:rsidRPr="002C7A58">
        <w:t>:</w:t>
      </w:r>
    </w:p>
    <w:p w14:paraId="37676B38" w14:textId="77777777" w:rsidR="002C7A58" w:rsidRPr="002C7A58" w:rsidRDefault="002C7A58" w:rsidP="002C7A58">
      <w:pPr>
        <w:numPr>
          <w:ilvl w:val="1"/>
          <w:numId w:val="108"/>
        </w:numPr>
      </w:pPr>
      <w:r w:rsidRPr="002C7A58">
        <w:lastRenderedPageBreak/>
        <w:t>Fine Tree Regression: RMSE = 2.525, R² = 0.964</w:t>
      </w:r>
    </w:p>
    <w:p w14:paraId="158915EB" w14:textId="77777777" w:rsidR="002C7A58" w:rsidRPr="002C7A58" w:rsidRDefault="002C7A58" w:rsidP="002C7A58">
      <w:pPr>
        <w:numPr>
          <w:ilvl w:val="1"/>
          <w:numId w:val="108"/>
        </w:numPr>
      </w:pPr>
      <w:r w:rsidRPr="002C7A58">
        <w:t>Linear Regression: RMSE = 3.927, R² = 0.914</w:t>
      </w:r>
    </w:p>
    <w:p w14:paraId="471A924A" w14:textId="77777777" w:rsidR="002C7A58" w:rsidRPr="002C7A58" w:rsidRDefault="002C7A58" w:rsidP="002C7A58">
      <w:pPr>
        <w:numPr>
          <w:ilvl w:val="1"/>
          <w:numId w:val="108"/>
        </w:numPr>
      </w:pPr>
      <w:r w:rsidRPr="002C7A58">
        <w:t>Linear SVM: RMSE = 4.017, R² = 0.910</w:t>
      </w:r>
    </w:p>
    <w:p w14:paraId="616B0A61" w14:textId="77777777" w:rsidR="002C7A58" w:rsidRPr="002C7A58" w:rsidRDefault="002C7A58" w:rsidP="002C7A58">
      <w:pPr>
        <w:numPr>
          <w:ilvl w:val="1"/>
          <w:numId w:val="108"/>
        </w:numPr>
      </w:pPr>
      <w:r w:rsidRPr="002C7A58">
        <w:t>Neural Network: RMSE = 0.325, R² = 0.999</w:t>
      </w:r>
    </w:p>
    <w:p w14:paraId="627A21D9" w14:textId="77777777" w:rsidR="002C7A58" w:rsidRPr="002C7A58" w:rsidRDefault="00000000" w:rsidP="002C7A58">
      <w:r>
        <w:pict w14:anchorId="6C70658C">
          <v:rect id="_x0000_i1073" style="width:0;height:0" o:hrstd="t" o:hrnoshade="t" o:hr="t" fillcolor="#0d0d0d" stroked="f"/>
        </w:pict>
      </w:r>
    </w:p>
    <w:p w14:paraId="02717048" w14:textId="77777777" w:rsidR="002C7A58" w:rsidRPr="002C7A58" w:rsidRDefault="002C7A58" w:rsidP="002C7A58">
      <w:pPr>
        <w:rPr>
          <w:b/>
          <w:bCs/>
        </w:rPr>
      </w:pPr>
      <w:r w:rsidRPr="002C7A58">
        <w:rPr>
          <w:b/>
          <w:bCs/>
        </w:rPr>
        <w:t>Citations and References</w:t>
      </w:r>
    </w:p>
    <w:p w14:paraId="54ED2397" w14:textId="77777777" w:rsidR="002C7A58" w:rsidRPr="002C7A58" w:rsidRDefault="002C7A58" w:rsidP="002C7A58">
      <w:pPr>
        <w:numPr>
          <w:ilvl w:val="0"/>
          <w:numId w:val="109"/>
        </w:numPr>
      </w:pPr>
      <w:r w:rsidRPr="002C7A58">
        <w:t xml:space="preserve">Kene, R. O.; </w:t>
      </w:r>
      <w:proofErr w:type="spellStart"/>
      <w:r w:rsidRPr="002C7A58">
        <w:t>Olwal</w:t>
      </w:r>
      <w:proofErr w:type="spellEnd"/>
      <w:r w:rsidRPr="002C7A58">
        <w:t xml:space="preserve">, T. O. Data-Driven Modeling of Electric Vehicle Charging Sessions Based on Machine Learning Techniques. World </w:t>
      </w:r>
      <w:proofErr w:type="spellStart"/>
      <w:r w:rsidRPr="002C7A58">
        <w:t>Electr</w:t>
      </w:r>
      <w:proofErr w:type="spellEnd"/>
      <w:r w:rsidRPr="002C7A58">
        <w:t>. Veh. J. 2025, 16, 107. </w:t>
      </w:r>
      <w:hyperlink r:id="rId23" w:tgtFrame="_blank" w:history="1">
        <w:r w:rsidRPr="002C7A58">
          <w:rPr>
            <w:rStyle w:val="Hyperlink"/>
          </w:rPr>
          <w:t>https://doi.org/10.3390/wevj16020107</w:t>
        </w:r>
      </w:hyperlink>
    </w:p>
    <w:p w14:paraId="75B7D8FA" w14:textId="77777777" w:rsidR="002C7A58" w:rsidRDefault="002C7A58"/>
    <w:p w14:paraId="265E22BF" w14:textId="77777777" w:rsidR="002C7A58" w:rsidRDefault="002C7A58"/>
    <w:p w14:paraId="1A7BD3A5" w14:textId="77777777" w:rsidR="002C7A58" w:rsidRDefault="002C7A58"/>
    <w:p w14:paraId="2D722A0A" w14:textId="77777777" w:rsidR="002C7A58" w:rsidRDefault="002C7A58"/>
    <w:p w14:paraId="5A986C03" w14:textId="77777777" w:rsidR="002C7A58" w:rsidRDefault="002C7A58"/>
    <w:p w14:paraId="27CC8C14" w14:textId="77777777" w:rsidR="002C7A58" w:rsidRDefault="002C7A58"/>
    <w:p w14:paraId="010A1DF8" w14:textId="77777777" w:rsidR="002C7A58" w:rsidRDefault="002C7A58"/>
    <w:p w14:paraId="4BE3DDAE" w14:textId="31A56EDF" w:rsidR="002C7A58" w:rsidRDefault="002C7A58">
      <w:r>
        <w:t>13.</w:t>
      </w:r>
    </w:p>
    <w:p w14:paraId="0DAAD437" w14:textId="27666F47" w:rsidR="00FA740D" w:rsidRPr="00FA740D" w:rsidRDefault="00FA740D" w:rsidP="00FA740D">
      <w:r w:rsidRPr="00FA740D">
        <w:rPr>
          <w:b/>
          <w:bCs/>
        </w:rPr>
        <w:t>Title</w:t>
      </w:r>
      <w:r w:rsidRPr="00FA740D">
        <w:t xml:space="preserve">: </w:t>
      </w:r>
      <w:r w:rsidR="00DA0413" w:rsidRPr="00DA0413">
        <w:t>Electric Vehicle Charging Load Forecasting Method Based on Improved Long Short-Term Memory Model with Particle Swarm Optimization</w:t>
      </w:r>
    </w:p>
    <w:p w14:paraId="6D9C01AB" w14:textId="723B3371" w:rsidR="00FA740D" w:rsidRPr="00FA740D" w:rsidRDefault="00FA740D" w:rsidP="00FA740D">
      <w:r w:rsidRPr="00FA740D">
        <w:rPr>
          <w:b/>
          <w:bCs/>
        </w:rPr>
        <w:t>Paper Name</w:t>
      </w:r>
      <w:r w:rsidRPr="00FA740D">
        <w:t xml:space="preserve">: </w:t>
      </w:r>
      <w:r w:rsidR="00DA0413" w:rsidRPr="00DA0413">
        <w:t>World Electric Vehicle Journal_2025_Electric Vehicle Charging Load Forecasting Method Based on Improved Long Short-Term Memory Model with Particle Swarm Optimization</w:t>
      </w:r>
    </w:p>
    <w:p w14:paraId="14F8E619" w14:textId="77777777" w:rsidR="00FA740D" w:rsidRPr="00FA740D" w:rsidRDefault="00FA740D" w:rsidP="00FA740D">
      <w:r w:rsidRPr="00FA740D">
        <w:rPr>
          <w:b/>
          <w:bCs/>
        </w:rPr>
        <w:t>Authors</w:t>
      </w:r>
      <w:r w:rsidRPr="00FA740D">
        <w:t xml:space="preserve">: </w:t>
      </w:r>
      <w:proofErr w:type="spellStart"/>
      <w:r w:rsidRPr="00FA740D">
        <w:t>Xiaomeng</w:t>
      </w:r>
      <w:proofErr w:type="spellEnd"/>
      <w:r w:rsidRPr="00FA740D">
        <w:t xml:space="preserve"> Yang, </w:t>
      </w:r>
      <w:proofErr w:type="spellStart"/>
      <w:r w:rsidRPr="00FA740D">
        <w:t>Lidong</w:t>
      </w:r>
      <w:proofErr w:type="spellEnd"/>
      <w:r w:rsidRPr="00FA740D">
        <w:t xml:space="preserve"> Zhang, </w:t>
      </w:r>
      <w:proofErr w:type="spellStart"/>
      <w:r w:rsidRPr="00FA740D">
        <w:t>Xiangyun</w:t>
      </w:r>
      <w:proofErr w:type="spellEnd"/>
      <w:r w:rsidRPr="00FA740D">
        <w:t xml:space="preserve"> Han</w:t>
      </w:r>
    </w:p>
    <w:p w14:paraId="2BA012FE" w14:textId="77777777" w:rsidR="00FA740D" w:rsidRPr="00FA740D" w:rsidRDefault="00FA740D" w:rsidP="00FA740D">
      <w:r w:rsidRPr="00FA740D">
        <w:rPr>
          <w:b/>
          <w:bCs/>
        </w:rPr>
        <w:t>Journal</w:t>
      </w:r>
      <w:r w:rsidRPr="00FA740D">
        <w:t>: World Electric Vehicle Journal</w:t>
      </w:r>
    </w:p>
    <w:p w14:paraId="37055FCF" w14:textId="77777777" w:rsidR="00FA740D" w:rsidRPr="00FA740D" w:rsidRDefault="00FA740D" w:rsidP="00FA740D">
      <w:r w:rsidRPr="00FA740D">
        <w:rPr>
          <w:b/>
          <w:bCs/>
        </w:rPr>
        <w:t>Publisher</w:t>
      </w:r>
      <w:r w:rsidRPr="00FA740D">
        <w:t>: MDPI</w:t>
      </w:r>
    </w:p>
    <w:p w14:paraId="64395141" w14:textId="77777777" w:rsidR="00FA740D" w:rsidRPr="00FA740D" w:rsidRDefault="00FA740D" w:rsidP="00FA740D">
      <w:r w:rsidRPr="00FA740D">
        <w:rPr>
          <w:b/>
          <w:bCs/>
        </w:rPr>
        <w:t>Published Year</w:t>
      </w:r>
      <w:r w:rsidRPr="00FA740D">
        <w:t>: 2025</w:t>
      </w:r>
    </w:p>
    <w:p w14:paraId="05EF0847" w14:textId="77777777" w:rsidR="00FA740D" w:rsidRPr="00FA740D" w:rsidRDefault="00000000" w:rsidP="00FA740D">
      <w:r>
        <w:pict w14:anchorId="6431C1AD">
          <v:rect id="_x0000_i1074" style="width:0;height:0" o:hrstd="t" o:hrnoshade="t" o:hr="t" fillcolor="#0d0d0d" stroked="f"/>
        </w:pict>
      </w:r>
    </w:p>
    <w:p w14:paraId="3E1D4138" w14:textId="77777777" w:rsidR="00FA740D" w:rsidRPr="00FA740D" w:rsidRDefault="00FA740D" w:rsidP="00FA740D">
      <w:pPr>
        <w:rPr>
          <w:b/>
          <w:bCs/>
        </w:rPr>
      </w:pPr>
      <w:r w:rsidRPr="00FA740D">
        <w:rPr>
          <w:b/>
          <w:bCs/>
        </w:rPr>
        <w:lastRenderedPageBreak/>
        <w:t>Workflow/Process</w:t>
      </w:r>
    </w:p>
    <w:p w14:paraId="035BC861" w14:textId="77777777" w:rsidR="00FA740D" w:rsidRPr="00FA740D" w:rsidRDefault="00FA740D" w:rsidP="00FA740D">
      <w:pPr>
        <w:numPr>
          <w:ilvl w:val="0"/>
          <w:numId w:val="110"/>
        </w:numPr>
      </w:pPr>
      <w:r w:rsidRPr="00FA740D">
        <w:rPr>
          <w:b/>
          <w:bCs/>
        </w:rPr>
        <w:t>Data Collection</w:t>
      </w:r>
      <w:r w:rsidRPr="00FA740D">
        <w:t>: Historical charging load data was collected from a single charging pile, covering the period from January 1, 2023, to April 29, 2023.</w:t>
      </w:r>
    </w:p>
    <w:p w14:paraId="7322EC34" w14:textId="77777777" w:rsidR="00FA740D" w:rsidRPr="00FA740D" w:rsidRDefault="00FA740D" w:rsidP="00FA740D">
      <w:pPr>
        <w:numPr>
          <w:ilvl w:val="0"/>
          <w:numId w:val="110"/>
        </w:numPr>
      </w:pPr>
      <w:r w:rsidRPr="00FA740D">
        <w:rPr>
          <w:b/>
          <w:bCs/>
        </w:rPr>
        <w:t>Data Preprocessing</w:t>
      </w:r>
      <w:r w:rsidRPr="00FA740D">
        <w:t>: This included missing value imputation, outlier removal, and normalization to ensure data quality.</w:t>
      </w:r>
    </w:p>
    <w:p w14:paraId="1DCC8539" w14:textId="77777777" w:rsidR="00FA740D" w:rsidRPr="00FA740D" w:rsidRDefault="00FA740D" w:rsidP="00FA740D">
      <w:pPr>
        <w:numPr>
          <w:ilvl w:val="0"/>
          <w:numId w:val="110"/>
        </w:numPr>
      </w:pPr>
      <w:r w:rsidRPr="00FA740D">
        <w:rPr>
          <w:b/>
          <w:bCs/>
        </w:rPr>
        <w:t>Model Development</w:t>
      </w:r>
      <w:r w:rsidRPr="00FA740D">
        <w:t>: The PSO-LSTM model was developed, combining Particle Swarm Optimization (PSO) with Long Short-Term Memory (LSTM) networks.</w:t>
      </w:r>
    </w:p>
    <w:p w14:paraId="4A1F98C6" w14:textId="77777777" w:rsidR="00FA740D" w:rsidRPr="00FA740D" w:rsidRDefault="00FA740D" w:rsidP="00FA740D">
      <w:pPr>
        <w:numPr>
          <w:ilvl w:val="0"/>
          <w:numId w:val="110"/>
        </w:numPr>
      </w:pPr>
      <w:r w:rsidRPr="00FA740D">
        <w:rPr>
          <w:b/>
          <w:bCs/>
        </w:rPr>
        <w:t>Training and Testing</w:t>
      </w:r>
      <w:r w:rsidRPr="00FA740D">
        <w:t>: The dataset was split into training (80%) and testing (20%) sets, with independent training for each season.</w:t>
      </w:r>
    </w:p>
    <w:p w14:paraId="3934BF31" w14:textId="77777777" w:rsidR="00FA740D" w:rsidRPr="00FA740D" w:rsidRDefault="00FA740D" w:rsidP="00FA740D">
      <w:pPr>
        <w:numPr>
          <w:ilvl w:val="0"/>
          <w:numId w:val="110"/>
        </w:numPr>
      </w:pPr>
      <w:r w:rsidRPr="00FA740D">
        <w:rPr>
          <w:b/>
          <w:bCs/>
        </w:rPr>
        <w:t>Evaluation</w:t>
      </w:r>
      <w:r w:rsidRPr="00FA740D">
        <w:t>: The model's performance was evaluated using metrics such as Mean Absolute Error (MAE), Mean Squared Error (MSE), and Root Mean Squared Error (RMSE).</w:t>
      </w:r>
    </w:p>
    <w:p w14:paraId="37979DC8" w14:textId="77777777" w:rsidR="00FA740D" w:rsidRPr="00FA740D" w:rsidRDefault="00000000" w:rsidP="00FA740D">
      <w:r>
        <w:pict w14:anchorId="63DFF764">
          <v:rect id="_x0000_i1075" style="width:0;height:0" o:hrstd="t" o:hrnoshade="t" o:hr="t" fillcolor="#0d0d0d" stroked="f"/>
        </w:pict>
      </w:r>
    </w:p>
    <w:p w14:paraId="4E8CD979" w14:textId="77777777" w:rsidR="00FA740D" w:rsidRPr="00FA740D" w:rsidRDefault="00FA740D" w:rsidP="00FA740D">
      <w:pPr>
        <w:rPr>
          <w:b/>
          <w:bCs/>
        </w:rPr>
      </w:pPr>
      <w:r w:rsidRPr="00FA740D">
        <w:rPr>
          <w:b/>
          <w:bCs/>
        </w:rPr>
        <w:t>Methodology</w:t>
      </w:r>
    </w:p>
    <w:p w14:paraId="0C7FCC4E" w14:textId="77777777" w:rsidR="00FA740D" w:rsidRPr="00FA740D" w:rsidRDefault="00FA740D" w:rsidP="00FA740D">
      <w:pPr>
        <w:numPr>
          <w:ilvl w:val="0"/>
          <w:numId w:val="111"/>
        </w:numPr>
      </w:pPr>
      <w:r w:rsidRPr="00FA740D">
        <w:t>The study proposed a PSO-enhanced LSTM forecasting model to predict electric vehicle (EV) charging loads.</w:t>
      </w:r>
    </w:p>
    <w:p w14:paraId="1DCD7B8B" w14:textId="77777777" w:rsidR="00FA740D" w:rsidRPr="00FA740D" w:rsidRDefault="00FA740D" w:rsidP="00FA740D">
      <w:pPr>
        <w:numPr>
          <w:ilvl w:val="0"/>
          <w:numId w:val="111"/>
        </w:numPr>
      </w:pPr>
      <w:r w:rsidRPr="00FA740D">
        <w:t>The PSO algorithm was used to optimize key hyperparameters of the LSTM model, enhancing its predictive performance.</w:t>
      </w:r>
    </w:p>
    <w:p w14:paraId="6F09479A" w14:textId="77777777" w:rsidR="00FA740D" w:rsidRPr="00FA740D" w:rsidRDefault="00000000" w:rsidP="00FA740D">
      <w:r>
        <w:pict w14:anchorId="2222A699">
          <v:rect id="_x0000_i1076" style="width:0;height:0" o:hrstd="t" o:hrnoshade="t" o:hr="t" fillcolor="#0d0d0d" stroked="f"/>
        </w:pict>
      </w:r>
    </w:p>
    <w:p w14:paraId="520CE36B" w14:textId="77777777" w:rsidR="00FA740D" w:rsidRPr="00FA740D" w:rsidRDefault="00FA740D" w:rsidP="00FA740D">
      <w:pPr>
        <w:rPr>
          <w:b/>
          <w:bCs/>
        </w:rPr>
      </w:pPr>
      <w:r w:rsidRPr="00FA740D">
        <w:rPr>
          <w:b/>
          <w:bCs/>
        </w:rPr>
        <w:t>Approaches</w:t>
      </w:r>
    </w:p>
    <w:p w14:paraId="537D5F1B" w14:textId="77777777" w:rsidR="00FA740D" w:rsidRPr="00FA740D" w:rsidRDefault="00FA740D" w:rsidP="00FA740D">
      <w:pPr>
        <w:numPr>
          <w:ilvl w:val="0"/>
          <w:numId w:val="112"/>
        </w:numPr>
      </w:pPr>
      <w:r w:rsidRPr="00FA740D">
        <w:rPr>
          <w:b/>
          <w:bCs/>
        </w:rPr>
        <w:t>PSO-LSTM Hybrid Model</w:t>
      </w:r>
      <w:r w:rsidRPr="00FA740D">
        <w:t>: This model integrates the global search capabilities of PSO with the time-series modeling strengths of LSTM.</w:t>
      </w:r>
    </w:p>
    <w:p w14:paraId="0BB6637B" w14:textId="77777777" w:rsidR="00FA740D" w:rsidRPr="00FA740D" w:rsidRDefault="00FA740D" w:rsidP="00FA740D">
      <w:pPr>
        <w:numPr>
          <w:ilvl w:val="0"/>
          <w:numId w:val="112"/>
        </w:numPr>
      </w:pPr>
      <w:r w:rsidRPr="00FA740D">
        <w:rPr>
          <w:b/>
          <w:bCs/>
        </w:rPr>
        <w:t>Seasonal Partitioning</w:t>
      </w:r>
      <w:r w:rsidRPr="00FA740D">
        <w:t>: The data was divided into three seasonal periods (winter, winter-spring transition, and spring) to capture seasonal variations effectively.</w:t>
      </w:r>
    </w:p>
    <w:p w14:paraId="6F1322E6" w14:textId="77777777" w:rsidR="00FA740D" w:rsidRPr="00FA740D" w:rsidRDefault="00FA740D" w:rsidP="00FA740D">
      <w:pPr>
        <w:numPr>
          <w:ilvl w:val="0"/>
          <w:numId w:val="112"/>
        </w:numPr>
      </w:pPr>
      <w:r w:rsidRPr="00FA740D">
        <w:rPr>
          <w:b/>
          <w:bCs/>
        </w:rPr>
        <w:t>Bidirectional LSTM</w:t>
      </w:r>
      <w:r w:rsidRPr="00FA740D">
        <w:t>: The model utilized a bidirectional LSTM to capture temporal dependencies in both forward and backward directions.</w:t>
      </w:r>
    </w:p>
    <w:p w14:paraId="4C2EBAC1" w14:textId="77777777" w:rsidR="00FA740D" w:rsidRPr="00FA740D" w:rsidRDefault="00000000" w:rsidP="00FA740D">
      <w:r>
        <w:pict w14:anchorId="265E0B4F">
          <v:rect id="_x0000_i1077" style="width:0;height:0" o:hrstd="t" o:hrnoshade="t" o:hr="t" fillcolor="#0d0d0d" stroked="f"/>
        </w:pict>
      </w:r>
    </w:p>
    <w:p w14:paraId="37BF58DA" w14:textId="77777777" w:rsidR="00FA740D" w:rsidRPr="00FA740D" w:rsidRDefault="00FA740D" w:rsidP="00FA740D">
      <w:pPr>
        <w:rPr>
          <w:b/>
          <w:bCs/>
        </w:rPr>
      </w:pPr>
      <w:r w:rsidRPr="00FA740D">
        <w:rPr>
          <w:b/>
          <w:bCs/>
        </w:rPr>
        <w:t>Source</w:t>
      </w:r>
    </w:p>
    <w:p w14:paraId="42C07BC3" w14:textId="77777777" w:rsidR="00FA740D" w:rsidRPr="00FA740D" w:rsidRDefault="00FA740D" w:rsidP="00FA740D">
      <w:pPr>
        <w:numPr>
          <w:ilvl w:val="0"/>
          <w:numId w:val="113"/>
        </w:numPr>
      </w:pPr>
      <w:r w:rsidRPr="00FA740D">
        <w:t>The paper is published in the World Electric Vehicle Journal by MDPI.</w:t>
      </w:r>
    </w:p>
    <w:p w14:paraId="6D58B623" w14:textId="77777777" w:rsidR="00FA740D" w:rsidRPr="00FA740D" w:rsidRDefault="00000000" w:rsidP="00FA740D">
      <w:r>
        <w:lastRenderedPageBreak/>
        <w:pict w14:anchorId="00E4935F">
          <v:rect id="_x0000_i1078" style="width:0;height:0" o:hrstd="t" o:hrnoshade="t" o:hr="t" fillcolor="#0d0d0d" stroked="f"/>
        </w:pict>
      </w:r>
    </w:p>
    <w:p w14:paraId="7F5055CC" w14:textId="77777777" w:rsidR="00FA740D" w:rsidRPr="00FA740D" w:rsidRDefault="00FA740D" w:rsidP="00FA740D">
      <w:pPr>
        <w:rPr>
          <w:b/>
          <w:bCs/>
        </w:rPr>
      </w:pPr>
      <w:r w:rsidRPr="00FA740D">
        <w:rPr>
          <w:b/>
          <w:bCs/>
        </w:rPr>
        <w:t>Dataset</w:t>
      </w:r>
    </w:p>
    <w:p w14:paraId="47F86154" w14:textId="77777777" w:rsidR="00FA740D" w:rsidRPr="00FA740D" w:rsidRDefault="00FA740D" w:rsidP="00FA740D">
      <w:pPr>
        <w:numPr>
          <w:ilvl w:val="0"/>
          <w:numId w:val="114"/>
        </w:numPr>
      </w:pPr>
      <w:r w:rsidRPr="00FA740D">
        <w:rPr>
          <w:b/>
          <w:bCs/>
        </w:rPr>
        <w:t>Dataset Availability</w:t>
      </w:r>
      <w:r w:rsidRPr="00FA740D">
        <w:t>: Open-access</w:t>
      </w:r>
    </w:p>
    <w:p w14:paraId="1EBAB4DA" w14:textId="77777777" w:rsidR="00FA740D" w:rsidRPr="00FA740D" w:rsidRDefault="00FA740D" w:rsidP="00FA740D">
      <w:pPr>
        <w:numPr>
          <w:ilvl w:val="0"/>
          <w:numId w:val="114"/>
        </w:numPr>
      </w:pPr>
      <w:r w:rsidRPr="00FA740D">
        <w:rPr>
          <w:b/>
          <w:bCs/>
        </w:rPr>
        <w:t>Dataset Source Link</w:t>
      </w:r>
      <w:r w:rsidRPr="00FA740D">
        <w:t>: The raw data supporting the conclusions of this article will be made available by the authors upon reasonable request.</w:t>
      </w:r>
    </w:p>
    <w:p w14:paraId="7BB8C0CB" w14:textId="77777777" w:rsidR="00FA740D" w:rsidRPr="00FA740D" w:rsidRDefault="00000000" w:rsidP="00FA740D">
      <w:r>
        <w:pict w14:anchorId="5BF6436E">
          <v:rect id="_x0000_i1079" style="width:0;height:0" o:hrstd="t" o:hrnoshade="t" o:hr="t" fillcolor="#0d0d0d" stroked="f"/>
        </w:pict>
      </w:r>
    </w:p>
    <w:p w14:paraId="79C93563" w14:textId="77777777" w:rsidR="00FA740D" w:rsidRPr="00FA740D" w:rsidRDefault="00FA740D" w:rsidP="00FA740D">
      <w:pPr>
        <w:rPr>
          <w:b/>
          <w:bCs/>
        </w:rPr>
      </w:pPr>
      <w:r w:rsidRPr="00FA740D">
        <w:rPr>
          <w:b/>
          <w:bCs/>
        </w:rPr>
        <w:t>Research Gaps</w:t>
      </w:r>
    </w:p>
    <w:p w14:paraId="37120ABB" w14:textId="77777777" w:rsidR="00FA740D" w:rsidRPr="00FA740D" w:rsidRDefault="00FA740D" w:rsidP="00FA740D">
      <w:pPr>
        <w:numPr>
          <w:ilvl w:val="0"/>
          <w:numId w:val="115"/>
        </w:numPr>
      </w:pPr>
      <w:r w:rsidRPr="00FA740D">
        <w:t>The study highlights the need for improved forecasting methods that consider the randomness and volatility of EV charging behaviors.</w:t>
      </w:r>
    </w:p>
    <w:p w14:paraId="4A3273D6" w14:textId="77777777" w:rsidR="00FA740D" w:rsidRPr="00FA740D" w:rsidRDefault="00FA740D" w:rsidP="00FA740D">
      <w:pPr>
        <w:numPr>
          <w:ilvl w:val="0"/>
          <w:numId w:val="115"/>
        </w:numPr>
      </w:pPr>
      <w:r w:rsidRPr="00FA740D">
        <w:t>It suggests that traditional forecasting techniques may not adequately capture the complexities of EV load patterns.</w:t>
      </w:r>
    </w:p>
    <w:p w14:paraId="0C92B2A9" w14:textId="77777777" w:rsidR="00FA740D" w:rsidRPr="00FA740D" w:rsidRDefault="00000000" w:rsidP="00FA740D">
      <w:r>
        <w:pict w14:anchorId="1185BB57">
          <v:rect id="_x0000_i1080" style="width:0;height:0" o:hrstd="t" o:hrnoshade="t" o:hr="t" fillcolor="#0d0d0d" stroked="f"/>
        </w:pict>
      </w:r>
    </w:p>
    <w:p w14:paraId="72DCAFAB" w14:textId="77777777" w:rsidR="00FA740D" w:rsidRPr="00FA740D" w:rsidRDefault="00FA740D" w:rsidP="00FA740D">
      <w:pPr>
        <w:rPr>
          <w:b/>
          <w:bCs/>
        </w:rPr>
      </w:pPr>
      <w:r w:rsidRPr="00FA740D">
        <w:rPr>
          <w:b/>
          <w:bCs/>
        </w:rPr>
        <w:t>Research Key Findings</w:t>
      </w:r>
    </w:p>
    <w:p w14:paraId="174C2EC1" w14:textId="77777777" w:rsidR="00FA740D" w:rsidRPr="00FA740D" w:rsidRDefault="00FA740D" w:rsidP="00FA740D">
      <w:pPr>
        <w:numPr>
          <w:ilvl w:val="0"/>
          <w:numId w:val="116"/>
        </w:numPr>
      </w:pPr>
      <w:r w:rsidRPr="00FA740D">
        <w:t>The PSO-LSTM model significantly outperformed traditional models (LSTM and GRU) in terms of prediction accuracy across different seasons.</w:t>
      </w:r>
    </w:p>
    <w:p w14:paraId="60AA70DC" w14:textId="77777777" w:rsidR="00FA740D" w:rsidRPr="00FA740D" w:rsidRDefault="00FA740D" w:rsidP="00FA740D">
      <w:pPr>
        <w:numPr>
          <w:ilvl w:val="0"/>
          <w:numId w:val="116"/>
        </w:numPr>
      </w:pPr>
      <w:r w:rsidRPr="00FA740D">
        <w:t>The model achieved a Mean Absolute Error (MAE) of 3.896 in winter, which is a reduction of 6.57% compared to the LSTM model and 10.13% compared to the GRU model.</w:t>
      </w:r>
    </w:p>
    <w:p w14:paraId="05B8A475" w14:textId="77777777" w:rsidR="00FA740D" w:rsidRPr="00FA740D" w:rsidRDefault="00000000" w:rsidP="00FA740D">
      <w:r>
        <w:pict w14:anchorId="5270B885">
          <v:rect id="_x0000_i1081" style="width:0;height:0" o:hrstd="t" o:hrnoshade="t" o:hr="t" fillcolor="#0d0d0d" stroked="f"/>
        </w:pict>
      </w:r>
    </w:p>
    <w:p w14:paraId="1789CBA3" w14:textId="77777777" w:rsidR="00FA740D" w:rsidRPr="00FA740D" w:rsidRDefault="00FA740D" w:rsidP="00FA740D">
      <w:pPr>
        <w:rPr>
          <w:b/>
          <w:bCs/>
        </w:rPr>
      </w:pPr>
      <w:r w:rsidRPr="00FA740D">
        <w:rPr>
          <w:b/>
          <w:bCs/>
        </w:rPr>
        <w:t>Result Output</w:t>
      </w:r>
    </w:p>
    <w:p w14:paraId="1C55E95C" w14:textId="77777777" w:rsidR="00FA740D" w:rsidRPr="00FA740D" w:rsidRDefault="00FA740D" w:rsidP="00FA740D">
      <w:pPr>
        <w:numPr>
          <w:ilvl w:val="0"/>
          <w:numId w:val="117"/>
        </w:numPr>
      </w:pPr>
      <w:r w:rsidRPr="00FA740D">
        <w:rPr>
          <w:b/>
          <w:bCs/>
        </w:rPr>
        <w:t>Winter Period</w:t>
      </w:r>
      <w:r w:rsidRPr="00FA740D">
        <w:t>: MAE = 3.896, MSE = 28.717, RMSE = 5.359</w:t>
      </w:r>
    </w:p>
    <w:p w14:paraId="26E62A4B" w14:textId="77777777" w:rsidR="00FA740D" w:rsidRPr="00FA740D" w:rsidRDefault="00FA740D" w:rsidP="00FA740D">
      <w:pPr>
        <w:numPr>
          <w:ilvl w:val="0"/>
          <w:numId w:val="117"/>
        </w:numPr>
      </w:pPr>
      <w:r w:rsidRPr="00FA740D">
        <w:rPr>
          <w:b/>
          <w:bCs/>
        </w:rPr>
        <w:t>Winter-Spring Transition</w:t>
      </w:r>
      <w:r w:rsidRPr="00FA740D">
        <w:t>: MAE = 3.806, MSE = 29.012, RMSE = 5.386</w:t>
      </w:r>
    </w:p>
    <w:p w14:paraId="66F137BD" w14:textId="77777777" w:rsidR="00FA740D" w:rsidRPr="00FA740D" w:rsidRDefault="00FA740D" w:rsidP="00FA740D">
      <w:pPr>
        <w:numPr>
          <w:ilvl w:val="0"/>
          <w:numId w:val="117"/>
        </w:numPr>
      </w:pPr>
      <w:r w:rsidRPr="00FA740D">
        <w:rPr>
          <w:b/>
          <w:bCs/>
        </w:rPr>
        <w:t>Spring Period</w:t>
      </w:r>
      <w:r w:rsidRPr="00FA740D">
        <w:t>: MAE = 3.910, MSE = 29.796, RMSE = 5.458</w:t>
      </w:r>
    </w:p>
    <w:p w14:paraId="4EF44C37" w14:textId="77777777" w:rsidR="00FA740D" w:rsidRPr="00FA740D" w:rsidRDefault="00000000" w:rsidP="00FA740D">
      <w:r>
        <w:pict w14:anchorId="49639DD5">
          <v:rect id="_x0000_i1082" style="width:0;height:0" o:hrstd="t" o:hrnoshade="t" o:hr="t" fillcolor="#0d0d0d" stroked="f"/>
        </w:pict>
      </w:r>
    </w:p>
    <w:p w14:paraId="0D1CABCE" w14:textId="77777777" w:rsidR="00FA740D" w:rsidRPr="00FA740D" w:rsidRDefault="00FA740D" w:rsidP="00FA740D">
      <w:pPr>
        <w:rPr>
          <w:b/>
          <w:bCs/>
        </w:rPr>
      </w:pPr>
      <w:r w:rsidRPr="00FA740D">
        <w:rPr>
          <w:b/>
          <w:bCs/>
        </w:rPr>
        <w:t>Citations and References</w:t>
      </w:r>
    </w:p>
    <w:p w14:paraId="1FF7BECD" w14:textId="77777777" w:rsidR="00FA740D" w:rsidRPr="00FA740D" w:rsidRDefault="00FA740D" w:rsidP="00FA740D">
      <w:pPr>
        <w:numPr>
          <w:ilvl w:val="0"/>
          <w:numId w:val="118"/>
        </w:numPr>
      </w:pPr>
      <w:r w:rsidRPr="00FA740D">
        <w:t xml:space="preserve">Yang, X.; Zhang, L.; Han, X. Electric Vehicle Charging Load Forecasting Method Based on Improved Long Short-Term Memory Model with Particle Swarm Optimization. World </w:t>
      </w:r>
      <w:proofErr w:type="spellStart"/>
      <w:r w:rsidRPr="00FA740D">
        <w:t>Electr</w:t>
      </w:r>
      <w:proofErr w:type="spellEnd"/>
      <w:r w:rsidRPr="00FA740D">
        <w:t>. Veh. J. 2025, 16, 150. </w:t>
      </w:r>
      <w:hyperlink r:id="rId24" w:tgtFrame="_blank" w:history="1">
        <w:r w:rsidRPr="00FA740D">
          <w:rPr>
            <w:rStyle w:val="Hyperlink"/>
          </w:rPr>
          <w:t>https://doi.org/10.3390/wevj16030150</w:t>
        </w:r>
      </w:hyperlink>
    </w:p>
    <w:p w14:paraId="7E5F8474" w14:textId="77777777" w:rsidR="00FA740D" w:rsidRPr="00FA740D" w:rsidRDefault="00FA740D" w:rsidP="00FA740D">
      <w:pPr>
        <w:numPr>
          <w:ilvl w:val="0"/>
          <w:numId w:val="118"/>
        </w:numPr>
      </w:pPr>
      <w:r w:rsidRPr="00FA740D">
        <w:lastRenderedPageBreak/>
        <w:t>Traditional forecasting techniques encompass various methods, including Monte Carlo simulation and Kalman filtering </w:t>
      </w:r>
    </w:p>
    <w:p w14:paraId="31694902" w14:textId="77777777" w:rsidR="00FA740D" w:rsidRPr="00FA740D" w:rsidRDefault="00FA740D" w:rsidP="00FA740D">
      <w:r w:rsidRPr="00FA740D">
        <w:t>.</w:t>
      </w:r>
    </w:p>
    <w:p w14:paraId="2F2296BD" w14:textId="77777777" w:rsidR="00FA740D" w:rsidRPr="00FA740D" w:rsidRDefault="00FA740D" w:rsidP="00FA740D">
      <w:pPr>
        <w:numPr>
          <w:ilvl w:val="0"/>
          <w:numId w:val="118"/>
        </w:numPr>
      </w:pPr>
      <w:r w:rsidRPr="00FA740D">
        <w:t>Machine learning techniques have shown efficacy in addressing nonlinear problems in load forecasting </w:t>
      </w:r>
    </w:p>
    <w:p w14:paraId="5CFD8F4C" w14:textId="77777777" w:rsidR="00FA740D" w:rsidRPr="00FA740D" w:rsidRDefault="00FA740D" w:rsidP="00FA740D">
      <w:r w:rsidRPr="00FA740D">
        <w:t>.</w:t>
      </w:r>
    </w:p>
    <w:p w14:paraId="18C4B834" w14:textId="77777777" w:rsidR="002C7A58" w:rsidRDefault="002C7A58"/>
    <w:p w14:paraId="2790F7EB" w14:textId="77777777" w:rsidR="00FA740D" w:rsidRDefault="00FA740D"/>
    <w:p w14:paraId="7D46D068" w14:textId="77777777" w:rsidR="00FA740D" w:rsidRDefault="00FA740D"/>
    <w:p w14:paraId="0829774C" w14:textId="77777777" w:rsidR="00FA740D" w:rsidRDefault="00FA740D"/>
    <w:p w14:paraId="52F79AEF" w14:textId="77777777" w:rsidR="00FA740D" w:rsidRDefault="00FA740D"/>
    <w:sectPr w:rsidR="00FA74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5D"/>
    <w:multiLevelType w:val="multilevel"/>
    <w:tmpl w:val="8388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DA5553"/>
    <w:multiLevelType w:val="multilevel"/>
    <w:tmpl w:val="118E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D5556"/>
    <w:multiLevelType w:val="multilevel"/>
    <w:tmpl w:val="3C9CA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B7917"/>
    <w:multiLevelType w:val="multilevel"/>
    <w:tmpl w:val="674C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0E2D8B"/>
    <w:multiLevelType w:val="multilevel"/>
    <w:tmpl w:val="C234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EA6A39"/>
    <w:multiLevelType w:val="multilevel"/>
    <w:tmpl w:val="C150CC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0979EE"/>
    <w:multiLevelType w:val="multilevel"/>
    <w:tmpl w:val="D7E8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F0176D"/>
    <w:multiLevelType w:val="multilevel"/>
    <w:tmpl w:val="B56A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3C0F35"/>
    <w:multiLevelType w:val="multilevel"/>
    <w:tmpl w:val="2090B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3E0A9E"/>
    <w:multiLevelType w:val="multilevel"/>
    <w:tmpl w:val="0730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9F1C17"/>
    <w:multiLevelType w:val="multilevel"/>
    <w:tmpl w:val="889C44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BD5D1E"/>
    <w:multiLevelType w:val="multilevel"/>
    <w:tmpl w:val="01A680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FE0B3F"/>
    <w:multiLevelType w:val="multilevel"/>
    <w:tmpl w:val="42A2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7F1C85"/>
    <w:multiLevelType w:val="multilevel"/>
    <w:tmpl w:val="BCEA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1E7C3E"/>
    <w:multiLevelType w:val="multilevel"/>
    <w:tmpl w:val="6FC2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2901DA"/>
    <w:multiLevelType w:val="multilevel"/>
    <w:tmpl w:val="6C1A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2A1C44"/>
    <w:multiLevelType w:val="multilevel"/>
    <w:tmpl w:val="28A4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B346BA"/>
    <w:multiLevelType w:val="multilevel"/>
    <w:tmpl w:val="0A00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C8762C"/>
    <w:multiLevelType w:val="multilevel"/>
    <w:tmpl w:val="7C1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1337B3"/>
    <w:multiLevelType w:val="multilevel"/>
    <w:tmpl w:val="1752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020133"/>
    <w:multiLevelType w:val="multilevel"/>
    <w:tmpl w:val="7CF0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9D113C"/>
    <w:multiLevelType w:val="multilevel"/>
    <w:tmpl w:val="C0D4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135522"/>
    <w:multiLevelType w:val="multilevel"/>
    <w:tmpl w:val="69FE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B16D37"/>
    <w:multiLevelType w:val="multilevel"/>
    <w:tmpl w:val="431A9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436853"/>
    <w:multiLevelType w:val="multilevel"/>
    <w:tmpl w:val="FADE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603C2C"/>
    <w:multiLevelType w:val="multilevel"/>
    <w:tmpl w:val="3D36B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4D77D2F"/>
    <w:multiLevelType w:val="multilevel"/>
    <w:tmpl w:val="B060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D34678"/>
    <w:multiLevelType w:val="multilevel"/>
    <w:tmpl w:val="360A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7D70DEF"/>
    <w:multiLevelType w:val="multilevel"/>
    <w:tmpl w:val="70F2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8CB2D0F"/>
    <w:multiLevelType w:val="multilevel"/>
    <w:tmpl w:val="AC666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CF1F19"/>
    <w:multiLevelType w:val="multilevel"/>
    <w:tmpl w:val="5EC8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A2A557F"/>
    <w:multiLevelType w:val="multilevel"/>
    <w:tmpl w:val="710A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6640BB"/>
    <w:multiLevelType w:val="multilevel"/>
    <w:tmpl w:val="ECDE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4C2223"/>
    <w:multiLevelType w:val="multilevel"/>
    <w:tmpl w:val="7C2280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427851"/>
    <w:multiLevelType w:val="multilevel"/>
    <w:tmpl w:val="056AF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017625"/>
    <w:multiLevelType w:val="multilevel"/>
    <w:tmpl w:val="832E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F2610C1"/>
    <w:multiLevelType w:val="multilevel"/>
    <w:tmpl w:val="F3B2B3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F9478B5"/>
    <w:multiLevelType w:val="multilevel"/>
    <w:tmpl w:val="1BDA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00A1DF0"/>
    <w:multiLevelType w:val="multilevel"/>
    <w:tmpl w:val="74E4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7D6B74"/>
    <w:multiLevelType w:val="multilevel"/>
    <w:tmpl w:val="174ADB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0DD4100"/>
    <w:multiLevelType w:val="multilevel"/>
    <w:tmpl w:val="E0AA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1F25C83"/>
    <w:multiLevelType w:val="multilevel"/>
    <w:tmpl w:val="92B48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2CC7D8C"/>
    <w:multiLevelType w:val="multilevel"/>
    <w:tmpl w:val="56E6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3761FF"/>
    <w:multiLevelType w:val="multilevel"/>
    <w:tmpl w:val="8FE48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8C11D4"/>
    <w:multiLevelType w:val="multilevel"/>
    <w:tmpl w:val="429CD8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F1273E"/>
    <w:multiLevelType w:val="multilevel"/>
    <w:tmpl w:val="4A32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73E1642"/>
    <w:multiLevelType w:val="multilevel"/>
    <w:tmpl w:val="2856C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023715"/>
    <w:multiLevelType w:val="multilevel"/>
    <w:tmpl w:val="C6AA0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98277E"/>
    <w:multiLevelType w:val="multilevel"/>
    <w:tmpl w:val="ABC4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612B96"/>
    <w:multiLevelType w:val="multilevel"/>
    <w:tmpl w:val="C7242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D17FC1"/>
    <w:multiLevelType w:val="multilevel"/>
    <w:tmpl w:val="AC0A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C9E41B1"/>
    <w:multiLevelType w:val="multilevel"/>
    <w:tmpl w:val="B8C6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E2C4EE8"/>
    <w:multiLevelType w:val="multilevel"/>
    <w:tmpl w:val="DC7E8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E44767F"/>
    <w:multiLevelType w:val="multilevel"/>
    <w:tmpl w:val="58BC90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E657AC8"/>
    <w:multiLevelType w:val="multilevel"/>
    <w:tmpl w:val="37D4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F375167"/>
    <w:multiLevelType w:val="multilevel"/>
    <w:tmpl w:val="4FCA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0AF371C"/>
    <w:multiLevelType w:val="multilevel"/>
    <w:tmpl w:val="E4EA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21B3C64"/>
    <w:multiLevelType w:val="multilevel"/>
    <w:tmpl w:val="0110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27003D4"/>
    <w:multiLevelType w:val="multilevel"/>
    <w:tmpl w:val="1D025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8415C8"/>
    <w:multiLevelType w:val="multilevel"/>
    <w:tmpl w:val="90B2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2946D50"/>
    <w:multiLevelType w:val="multilevel"/>
    <w:tmpl w:val="E18A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29479E9"/>
    <w:multiLevelType w:val="multilevel"/>
    <w:tmpl w:val="6180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3333C86"/>
    <w:multiLevelType w:val="multilevel"/>
    <w:tmpl w:val="343E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723EBE"/>
    <w:multiLevelType w:val="multilevel"/>
    <w:tmpl w:val="8684F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8B6238E"/>
    <w:multiLevelType w:val="multilevel"/>
    <w:tmpl w:val="81562A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9452295"/>
    <w:multiLevelType w:val="multilevel"/>
    <w:tmpl w:val="E9CA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96A24C7"/>
    <w:multiLevelType w:val="multilevel"/>
    <w:tmpl w:val="325A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A124E62"/>
    <w:multiLevelType w:val="multilevel"/>
    <w:tmpl w:val="A48E8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4F3F38"/>
    <w:multiLevelType w:val="multilevel"/>
    <w:tmpl w:val="FF2A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CB57CD8"/>
    <w:multiLevelType w:val="multilevel"/>
    <w:tmpl w:val="6136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CD0136E"/>
    <w:multiLevelType w:val="multilevel"/>
    <w:tmpl w:val="2B40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D1B5492"/>
    <w:multiLevelType w:val="multilevel"/>
    <w:tmpl w:val="4E68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FC165E8"/>
    <w:multiLevelType w:val="multilevel"/>
    <w:tmpl w:val="7AAA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25E1706"/>
    <w:multiLevelType w:val="multilevel"/>
    <w:tmpl w:val="034A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29F578B"/>
    <w:multiLevelType w:val="multilevel"/>
    <w:tmpl w:val="501E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37F6A10"/>
    <w:multiLevelType w:val="multilevel"/>
    <w:tmpl w:val="86FAA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4D828E9"/>
    <w:multiLevelType w:val="multilevel"/>
    <w:tmpl w:val="4C86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50C746E"/>
    <w:multiLevelType w:val="multilevel"/>
    <w:tmpl w:val="FF58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65425E4"/>
    <w:multiLevelType w:val="multilevel"/>
    <w:tmpl w:val="91B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66777EB"/>
    <w:multiLevelType w:val="multilevel"/>
    <w:tmpl w:val="6680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76036B1"/>
    <w:multiLevelType w:val="multilevel"/>
    <w:tmpl w:val="A996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A0004F4"/>
    <w:multiLevelType w:val="multilevel"/>
    <w:tmpl w:val="59D0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B39678F"/>
    <w:multiLevelType w:val="multilevel"/>
    <w:tmpl w:val="39E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C3A7961"/>
    <w:multiLevelType w:val="multilevel"/>
    <w:tmpl w:val="98F4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F047314"/>
    <w:multiLevelType w:val="multilevel"/>
    <w:tmpl w:val="2746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0D64198"/>
    <w:multiLevelType w:val="multilevel"/>
    <w:tmpl w:val="47CC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14D22D7"/>
    <w:multiLevelType w:val="multilevel"/>
    <w:tmpl w:val="A7AC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3132727"/>
    <w:multiLevelType w:val="multilevel"/>
    <w:tmpl w:val="651E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413777D"/>
    <w:multiLevelType w:val="multilevel"/>
    <w:tmpl w:val="AC9E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45C5D9A"/>
    <w:multiLevelType w:val="multilevel"/>
    <w:tmpl w:val="4D4E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4A7285D"/>
    <w:multiLevelType w:val="multilevel"/>
    <w:tmpl w:val="5CE4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6035892"/>
    <w:multiLevelType w:val="multilevel"/>
    <w:tmpl w:val="36FC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8530DFD"/>
    <w:multiLevelType w:val="multilevel"/>
    <w:tmpl w:val="C5C0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8652CAB"/>
    <w:multiLevelType w:val="multilevel"/>
    <w:tmpl w:val="A85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8E13D23"/>
    <w:multiLevelType w:val="multilevel"/>
    <w:tmpl w:val="6FE6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9C02D8C"/>
    <w:multiLevelType w:val="multilevel"/>
    <w:tmpl w:val="143C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9F22423"/>
    <w:multiLevelType w:val="multilevel"/>
    <w:tmpl w:val="101449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BA913F1"/>
    <w:multiLevelType w:val="multilevel"/>
    <w:tmpl w:val="74D4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BE57360"/>
    <w:multiLevelType w:val="multilevel"/>
    <w:tmpl w:val="EA3E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DAF1796"/>
    <w:multiLevelType w:val="multilevel"/>
    <w:tmpl w:val="36B40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E797276"/>
    <w:multiLevelType w:val="multilevel"/>
    <w:tmpl w:val="F5D6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F1A77EB"/>
    <w:multiLevelType w:val="multilevel"/>
    <w:tmpl w:val="720A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5A226D"/>
    <w:multiLevelType w:val="multilevel"/>
    <w:tmpl w:val="C822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05F4F3D"/>
    <w:multiLevelType w:val="multilevel"/>
    <w:tmpl w:val="14E0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250397E"/>
    <w:multiLevelType w:val="multilevel"/>
    <w:tmpl w:val="CCD6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3666B75"/>
    <w:multiLevelType w:val="multilevel"/>
    <w:tmpl w:val="5058C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27382F"/>
    <w:multiLevelType w:val="multilevel"/>
    <w:tmpl w:val="3C8C1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78747A8"/>
    <w:multiLevelType w:val="multilevel"/>
    <w:tmpl w:val="59627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8424B3E"/>
    <w:multiLevelType w:val="multilevel"/>
    <w:tmpl w:val="A262F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93124B7"/>
    <w:multiLevelType w:val="multilevel"/>
    <w:tmpl w:val="73B4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93237DA"/>
    <w:multiLevelType w:val="multilevel"/>
    <w:tmpl w:val="DDB6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AC63E1A"/>
    <w:multiLevelType w:val="multilevel"/>
    <w:tmpl w:val="3C0C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AD76599"/>
    <w:multiLevelType w:val="multilevel"/>
    <w:tmpl w:val="E048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D062F46"/>
    <w:multiLevelType w:val="multilevel"/>
    <w:tmpl w:val="9B7A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D1A1BA8"/>
    <w:multiLevelType w:val="multilevel"/>
    <w:tmpl w:val="407A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DEF1D6C"/>
    <w:multiLevelType w:val="multilevel"/>
    <w:tmpl w:val="EC3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E2E02E5"/>
    <w:multiLevelType w:val="multilevel"/>
    <w:tmpl w:val="5F7C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E8D29E9"/>
    <w:multiLevelType w:val="multilevel"/>
    <w:tmpl w:val="1DCE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6525926">
    <w:abstractNumId w:val="61"/>
  </w:num>
  <w:num w:numId="2" w16cid:durableId="1427917186">
    <w:abstractNumId w:val="33"/>
  </w:num>
  <w:num w:numId="3" w16cid:durableId="1367949981">
    <w:abstractNumId w:val="41"/>
  </w:num>
  <w:num w:numId="4" w16cid:durableId="1247618487">
    <w:abstractNumId w:val="53"/>
  </w:num>
  <w:num w:numId="5" w16cid:durableId="1141926676">
    <w:abstractNumId w:val="4"/>
  </w:num>
  <w:num w:numId="6" w16cid:durableId="644941279">
    <w:abstractNumId w:val="14"/>
  </w:num>
  <w:num w:numId="7" w16cid:durableId="38627919">
    <w:abstractNumId w:val="106"/>
  </w:num>
  <w:num w:numId="8" w16cid:durableId="1099254848">
    <w:abstractNumId w:val="42"/>
  </w:num>
  <w:num w:numId="9" w16cid:durableId="411705677">
    <w:abstractNumId w:val="1"/>
  </w:num>
  <w:num w:numId="10" w16cid:durableId="1897742437">
    <w:abstractNumId w:val="92"/>
  </w:num>
  <w:num w:numId="11" w16cid:durableId="944727627">
    <w:abstractNumId w:val="34"/>
  </w:num>
  <w:num w:numId="12" w16cid:durableId="588470037">
    <w:abstractNumId w:val="21"/>
  </w:num>
  <w:num w:numId="13" w16cid:durableId="903762032">
    <w:abstractNumId w:val="2"/>
  </w:num>
  <w:num w:numId="14" w16cid:durableId="1142847049">
    <w:abstractNumId w:val="12"/>
  </w:num>
  <w:num w:numId="15" w16cid:durableId="150875391">
    <w:abstractNumId w:val="20"/>
  </w:num>
  <w:num w:numId="16" w16cid:durableId="645010272">
    <w:abstractNumId w:val="88"/>
  </w:num>
  <w:num w:numId="17" w16cid:durableId="164785564">
    <w:abstractNumId w:val="98"/>
  </w:num>
  <w:num w:numId="18" w16cid:durableId="729115381">
    <w:abstractNumId w:val="47"/>
  </w:num>
  <w:num w:numId="19" w16cid:durableId="875776133">
    <w:abstractNumId w:val="113"/>
  </w:num>
  <w:num w:numId="20" w16cid:durableId="784075633">
    <w:abstractNumId w:val="49"/>
  </w:num>
  <w:num w:numId="21" w16cid:durableId="1962834831">
    <w:abstractNumId w:val="10"/>
  </w:num>
  <w:num w:numId="22" w16cid:durableId="175196030">
    <w:abstractNumId w:val="93"/>
  </w:num>
  <w:num w:numId="23" w16cid:durableId="1136098110">
    <w:abstractNumId w:val="91"/>
  </w:num>
  <w:num w:numId="24" w16cid:durableId="726224888">
    <w:abstractNumId w:val="68"/>
  </w:num>
  <w:num w:numId="25" w16cid:durableId="1922565371">
    <w:abstractNumId w:val="17"/>
  </w:num>
  <w:num w:numId="26" w16cid:durableId="1235159699">
    <w:abstractNumId w:val="70"/>
  </w:num>
  <w:num w:numId="27" w16cid:durableId="2130510747">
    <w:abstractNumId w:val="69"/>
  </w:num>
  <w:num w:numId="28" w16cid:durableId="474563055">
    <w:abstractNumId w:val="75"/>
  </w:num>
  <w:num w:numId="29" w16cid:durableId="1737240990">
    <w:abstractNumId w:val="76"/>
  </w:num>
  <w:num w:numId="30" w16cid:durableId="106240489">
    <w:abstractNumId w:val="58"/>
  </w:num>
  <w:num w:numId="31" w16cid:durableId="1568805172">
    <w:abstractNumId w:val="59"/>
  </w:num>
  <w:num w:numId="32" w16cid:durableId="556164305">
    <w:abstractNumId w:val="37"/>
  </w:num>
  <w:num w:numId="33" w16cid:durableId="1455634638">
    <w:abstractNumId w:val="0"/>
  </w:num>
  <w:num w:numId="34" w16cid:durableId="1254162692">
    <w:abstractNumId w:val="97"/>
  </w:num>
  <w:num w:numId="35" w16cid:durableId="576669994">
    <w:abstractNumId w:val="13"/>
  </w:num>
  <w:num w:numId="36" w16cid:durableId="1418942342">
    <w:abstractNumId w:val="5"/>
  </w:num>
  <w:num w:numId="37" w16cid:durableId="941106286">
    <w:abstractNumId w:val="108"/>
  </w:num>
  <w:num w:numId="38" w16cid:durableId="1934048843">
    <w:abstractNumId w:val="48"/>
  </w:num>
  <w:num w:numId="39" w16cid:durableId="1216696609">
    <w:abstractNumId w:val="104"/>
  </w:num>
  <w:num w:numId="40" w16cid:durableId="1867064474">
    <w:abstractNumId w:val="16"/>
  </w:num>
  <w:num w:numId="41" w16cid:durableId="825508898">
    <w:abstractNumId w:val="89"/>
  </w:num>
  <w:num w:numId="42" w16cid:durableId="750347635">
    <w:abstractNumId w:val="9"/>
  </w:num>
  <w:num w:numId="43" w16cid:durableId="1697802599">
    <w:abstractNumId w:val="40"/>
  </w:num>
  <w:num w:numId="44" w16cid:durableId="1915048168">
    <w:abstractNumId w:val="87"/>
  </w:num>
  <w:num w:numId="45" w16cid:durableId="478040987">
    <w:abstractNumId w:val="31"/>
  </w:num>
  <w:num w:numId="46" w16cid:durableId="1239166599">
    <w:abstractNumId w:val="110"/>
  </w:num>
  <w:num w:numId="47" w16cid:durableId="1082529651">
    <w:abstractNumId w:val="46"/>
  </w:num>
  <w:num w:numId="48" w16cid:durableId="246114153">
    <w:abstractNumId w:val="56"/>
  </w:num>
  <w:num w:numId="49" w16cid:durableId="1559898053">
    <w:abstractNumId w:val="100"/>
  </w:num>
  <w:num w:numId="50" w16cid:durableId="1999530797">
    <w:abstractNumId w:val="94"/>
  </w:num>
  <w:num w:numId="51" w16cid:durableId="1296259331">
    <w:abstractNumId w:val="109"/>
  </w:num>
  <w:num w:numId="52" w16cid:durableId="146166419">
    <w:abstractNumId w:val="22"/>
  </w:num>
  <w:num w:numId="53" w16cid:durableId="2024280911">
    <w:abstractNumId w:val="6"/>
  </w:num>
  <w:num w:numId="54" w16cid:durableId="1520774482">
    <w:abstractNumId w:val="99"/>
  </w:num>
  <w:num w:numId="55" w16cid:durableId="755126413">
    <w:abstractNumId w:val="90"/>
  </w:num>
  <w:num w:numId="56" w16cid:durableId="1418356829">
    <w:abstractNumId w:val="73"/>
  </w:num>
  <w:num w:numId="57" w16cid:durableId="1539663322">
    <w:abstractNumId w:val="8"/>
  </w:num>
  <w:num w:numId="58" w16cid:durableId="1250042714">
    <w:abstractNumId w:val="19"/>
  </w:num>
  <w:num w:numId="59" w16cid:durableId="2043356734">
    <w:abstractNumId w:val="96"/>
  </w:num>
  <w:num w:numId="60" w16cid:durableId="340275492">
    <w:abstractNumId w:val="74"/>
  </w:num>
  <w:num w:numId="61" w16cid:durableId="1544705491">
    <w:abstractNumId w:val="102"/>
  </w:num>
  <w:num w:numId="62" w16cid:durableId="717322662">
    <w:abstractNumId w:val="66"/>
  </w:num>
  <w:num w:numId="63" w16cid:durableId="1062950218">
    <w:abstractNumId w:val="24"/>
  </w:num>
  <w:num w:numId="64" w16cid:durableId="115609765">
    <w:abstractNumId w:val="35"/>
  </w:num>
  <w:num w:numId="65" w16cid:durableId="1988704104">
    <w:abstractNumId w:val="32"/>
  </w:num>
  <w:num w:numId="66" w16cid:durableId="2076123946">
    <w:abstractNumId w:val="55"/>
  </w:num>
  <w:num w:numId="67" w16cid:durableId="990673050">
    <w:abstractNumId w:val="36"/>
  </w:num>
  <w:num w:numId="68" w16cid:durableId="332223948">
    <w:abstractNumId w:val="29"/>
  </w:num>
  <w:num w:numId="69" w16cid:durableId="733090647">
    <w:abstractNumId w:val="63"/>
  </w:num>
  <w:num w:numId="70" w16cid:durableId="1035933462">
    <w:abstractNumId w:val="45"/>
  </w:num>
  <w:num w:numId="71" w16cid:durableId="1220286557">
    <w:abstractNumId w:val="77"/>
  </w:num>
  <w:num w:numId="72" w16cid:durableId="973944177">
    <w:abstractNumId w:val="95"/>
  </w:num>
  <w:num w:numId="73" w16cid:durableId="1555505789">
    <w:abstractNumId w:val="116"/>
  </w:num>
  <w:num w:numId="74" w16cid:durableId="652951535">
    <w:abstractNumId w:val="60"/>
  </w:num>
  <w:num w:numId="75" w16cid:durableId="1599291276">
    <w:abstractNumId w:val="115"/>
  </w:num>
  <w:num w:numId="76" w16cid:durableId="1935480440">
    <w:abstractNumId w:val="39"/>
  </w:num>
  <w:num w:numId="77" w16cid:durableId="1287393111">
    <w:abstractNumId w:val="101"/>
  </w:num>
  <w:num w:numId="78" w16cid:durableId="937787195">
    <w:abstractNumId w:val="105"/>
  </w:num>
  <w:num w:numId="79" w16cid:durableId="1010569892">
    <w:abstractNumId w:val="54"/>
  </w:num>
  <w:num w:numId="80" w16cid:durableId="705254833">
    <w:abstractNumId w:val="86"/>
  </w:num>
  <w:num w:numId="81" w16cid:durableId="2134787737">
    <w:abstractNumId w:val="18"/>
  </w:num>
  <w:num w:numId="82" w16cid:durableId="154885555">
    <w:abstractNumId w:val="15"/>
  </w:num>
  <w:num w:numId="83" w16cid:durableId="834078781">
    <w:abstractNumId w:val="82"/>
  </w:num>
  <w:num w:numId="84" w16cid:durableId="229080923">
    <w:abstractNumId w:val="11"/>
  </w:num>
  <w:num w:numId="85" w16cid:durableId="798887887">
    <w:abstractNumId w:val="25"/>
  </w:num>
  <w:num w:numId="86" w16cid:durableId="195509454">
    <w:abstractNumId w:val="44"/>
  </w:num>
  <w:num w:numId="87" w16cid:durableId="526792003">
    <w:abstractNumId w:val="83"/>
  </w:num>
  <w:num w:numId="88" w16cid:durableId="410584516">
    <w:abstractNumId w:val="3"/>
  </w:num>
  <w:num w:numId="89" w16cid:durableId="1927693584">
    <w:abstractNumId w:val="72"/>
  </w:num>
  <w:num w:numId="90" w16cid:durableId="439186838">
    <w:abstractNumId w:val="65"/>
  </w:num>
  <w:num w:numId="91" w16cid:durableId="586502194">
    <w:abstractNumId w:val="107"/>
  </w:num>
  <w:num w:numId="92" w16cid:durableId="1742019113">
    <w:abstractNumId w:val="26"/>
  </w:num>
  <w:num w:numId="93" w16cid:durableId="19015689">
    <w:abstractNumId w:val="51"/>
  </w:num>
  <w:num w:numId="94" w16cid:durableId="1207715049">
    <w:abstractNumId w:val="27"/>
  </w:num>
  <w:num w:numId="95" w16cid:durableId="1648624701">
    <w:abstractNumId w:val="103"/>
  </w:num>
  <w:num w:numId="96" w16cid:durableId="1388800523">
    <w:abstractNumId w:val="79"/>
  </w:num>
  <w:num w:numId="97" w16cid:durableId="371661545">
    <w:abstractNumId w:val="114"/>
  </w:num>
  <w:num w:numId="98" w16cid:durableId="1679194067">
    <w:abstractNumId w:val="7"/>
  </w:num>
  <w:num w:numId="99" w16cid:durableId="389039685">
    <w:abstractNumId w:val="52"/>
  </w:num>
  <w:num w:numId="100" w16cid:durableId="1982952746">
    <w:abstractNumId w:val="62"/>
  </w:num>
  <w:num w:numId="101" w16cid:durableId="1631747429">
    <w:abstractNumId w:val="23"/>
  </w:num>
  <w:num w:numId="102" w16cid:durableId="1324964621">
    <w:abstractNumId w:val="78"/>
  </w:num>
  <w:num w:numId="103" w16cid:durableId="701132841">
    <w:abstractNumId w:val="50"/>
  </w:num>
  <w:num w:numId="104" w16cid:durableId="978538666">
    <w:abstractNumId w:val="28"/>
  </w:num>
  <w:num w:numId="105" w16cid:durableId="1301225011">
    <w:abstractNumId w:val="81"/>
  </w:num>
  <w:num w:numId="106" w16cid:durableId="761101466">
    <w:abstractNumId w:val="71"/>
  </w:num>
  <w:num w:numId="107" w16cid:durableId="95289735">
    <w:abstractNumId w:val="112"/>
  </w:num>
  <w:num w:numId="108" w16cid:durableId="1947688687">
    <w:abstractNumId w:val="64"/>
  </w:num>
  <w:num w:numId="109" w16cid:durableId="1545369268">
    <w:abstractNumId w:val="57"/>
  </w:num>
  <w:num w:numId="110" w16cid:durableId="921599939">
    <w:abstractNumId w:val="67"/>
  </w:num>
  <w:num w:numId="111" w16cid:durableId="990447314">
    <w:abstractNumId w:val="30"/>
  </w:num>
  <w:num w:numId="112" w16cid:durableId="938486604">
    <w:abstractNumId w:val="80"/>
  </w:num>
  <w:num w:numId="113" w16cid:durableId="675615254">
    <w:abstractNumId w:val="38"/>
  </w:num>
  <w:num w:numId="114" w16cid:durableId="400951">
    <w:abstractNumId w:val="111"/>
  </w:num>
  <w:num w:numId="115" w16cid:durableId="395327207">
    <w:abstractNumId w:val="85"/>
  </w:num>
  <w:num w:numId="116" w16cid:durableId="2065980264">
    <w:abstractNumId w:val="117"/>
  </w:num>
  <w:num w:numId="117" w16cid:durableId="1364671069">
    <w:abstractNumId w:val="84"/>
  </w:num>
  <w:num w:numId="118" w16cid:durableId="198161709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E54"/>
    <w:rsid w:val="00013B94"/>
    <w:rsid w:val="00027A5F"/>
    <w:rsid w:val="00260E5D"/>
    <w:rsid w:val="002C7A58"/>
    <w:rsid w:val="00322614"/>
    <w:rsid w:val="004565D0"/>
    <w:rsid w:val="00467D94"/>
    <w:rsid w:val="004C412E"/>
    <w:rsid w:val="0058248B"/>
    <w:rsid w:val="006364DC"/>
    <w:rsid w:val="006B1BF0"/>
    <w:rsid w:val="007236C4"/>
    <w:rsid w:val="007B77B2"/>
    <w:rsid w:val="00897B12"/>
    <w:rsid w:val="00924A54"/>
    <w:rsid w:val="0093640E"/>
    <w:rsid w:val="00942EF7"/>
    <w:rsid w:val="00AC229F"/>
    <w:rsid w:val="00AE2E54"/>
    <w:rsid w:val="00B87EDE"/>
    <w:rsid w:val="00C01908"/>
    <w:rsid w:val="00DA0413"/>
    <w:rsid w:val="00EE503E"/>
    <w:rsid w:val="00F04748"/>
    <w:rsid w:val="00FA7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E22A"/>
  <w15:chartTrackingRefBased/>
  <w15:docId w15:val="{4D77BD0E-6044-4401-B01B-C8B47CA0F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E54"/>
    <w:rPr>
      <w:rFonts w:eastAsiaTheme="majorEastAsia" w:cstheme="majorBidi"/>
      <w:color w:val="272727" w:themeColor="text1" w:themeTint="D8"/>
    </w:rPr>
  </w:style>
  <w:style w:type="paragraph" w:styleId="Title">
    <w:name w:val="Title"/>
    <w:basedOn w:val="Normal"/>
    <w:next w:val="Normal"/>
    <w:link w:val="TitleChar"/>
    <w:uiPriority w:val="10"/>
    <w:qFormat/>
    <w:rsid w:val="00AE2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E54"/>
    <w:pPr>
      <w:spacing w:before="160"/>
      <w:jc w:val="center"/>
    </w:pPr>
    <w:rPr>
      <w:i/>
      <w:iCs/>
      <w:color w:val="404040" w:themeColor="text1" w:themeTint="BF"/>
    </w:rPr>
  </w:style>
  <w:style w:type="character" w:customStyle="1" w:styleId="QuoteChar">
    <w:name w:val="Quote Char"/>
    <w:basedOn w:val="DefaultParagraphFont"/>
    <w:link w:val="Quote"/>
    <w:uiPriority w:val="29"/>
    <w:rsid w:val="00AE2E54"/>
    <w:rPr>
      <w:i/>
      <w:iCs/>
      <w:color w:val="404040" w:themeColor="text1" w:themeTint="BF"/>
    </w:rPr>
  </w:style>
  <w:style w:type="paragraph" w:styleId="ListParagraph">
    <w:name w:val="List Paragraph"/>
    <w:basedOn w:val="Normal"/>
    <w:uiPriority w:val="34"/>
    <w:qFormat/>
    <w:rsid w:val="00AE2E54"/>
    <w:pPr>
      <w:ind w:left="720"/>
      <w:contextualSpacing/>
    </w:pPr>
  </w:style>
  <w:style w:type="character" w:styleId="IntenseEmphasis">
    <w:name w:val="Intense Emphasis"/>
    <w:basedOn w:val="DefaultParagraphFont"/>
    <w:uiPriority w:val="21"/>
    <w:qFormat/>
    <w:rsid w:val="00AE2E54"/>
    <w:rPr>
      <w:i/>
      <w:iCs/>
      <w:color w:val="0F4761" w:themeColor="accent1" w:themeShade="BF"/>
    </w:rPr>
  </w:style>
  <w:style w:type="paragraph" w:styleId="IntenseQuote">
    <w:name w:val="Intense Quote"/>
    <w:basedOn w:val="Normal"/>
    <w:next w:val="Normal"/>
    <w:link w:val="IntenseQuoteChar"/>
    <w:uiPriority w:val="30"/>
    <w:qFormat/>
    <w:rsid w:val="00AE2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E54"/>
    <w:rPr>
      <w:i/>
      <w:iCs/>
      <w:color w:val="0F4761" w:themeColor="accent1" w:themeShade="BF"/>
    </w:rPr>
  </w:style>
  <w:style w:type="character" w:styleId="IntenseReference">
    <w:name w:val="Intense Reference"/>
    <w:basedOn w:val="DefaultParagraphFont"/>
    <w:uiPriority w:val="32"/>
    <w:qFormat/>
    <w:rsid w:val="00AE2E54"/>
    <w:rPr>
      <w:b/>
      <w:bCs/>
      <w:smallCaps/>
      <w:color w:val="0F4761" w:themeColor="accent1" w:themeShade="BF"/>
      <w:spacing w:val="5"/>
    </w:rPr>
  </w:style>
  <w:style w:type="character" w:styleId="Hyperlink">
    <w:name w:val="Hyperlink"/>
    <w:basedOn w:val="DefaultParagraphFont"/>
    <w:uiPriority w:val="99"/>
    <w:unhideWhenUsed/>
    <w:rsid w:val="00467D94"/>
    <w:rPr>
      <w:color w:val="467886" w:themeColor="hyperlink"/>
      <w:u w:val="single"/>
    </w:rPr>
  </w:style>
  <w:style w:type="character" w:styleId="UnresolvedMention">
    <w:name w:val="Unresolved Mention"/>
    <w:basedOn w:val="DefaultParagraphFont"/>
    <w:uiPriority w:val="99"/>
    <w:semiHidden/>
    <w:unhideWhenUsed/>
    <w:rsid w:val="00467D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51821">
      <w:bodyDiv w:val="1"/>
      <w:marLeft w:val="0"/>
      <w:marRight w:val="0"/>
      <w:marTop w:val="0"/>
      <w:marBottom w:val="0"/>
      <w:divBdr>
        <w:top w:val="none" w:sz="0" w:space="0" w:color="auto"/>
        <w:left w:val="none" w:sz="0" w:space="0" w:color="auto"/>
        <w:bottom w:val="none" w:sz="0" w:space="0" w:color="auto"/>
        <w:right w:val="none" w:sz="0" w:space="0" w:color="auto"/>
      </w:divBdr>
    </w:div>
    <w:div w:id="78791900">
      <w:bodyDiv w:val="1"/>
      <w:marLeft w:val="0"/>
      <w:marRight w:val="0"/>
      <w:marTop w:val="0"/>
      <w:marBottom w:val="0"/>
      <w:divBdr>
        <w:top w:val="none" w:sz="0" w:space="0" w:color="auto"/>
        <w:left w:val="none" w:sz="0" w:space="0" w:color="auto"/>
        <w:bottom w:val="none" w:sz="0" w:space="0" w:color="auto"/>
        <w:right w:val="none" w:sz="0" w:space="0" w:color="auto"/>
      </w:divBdr>
    </w:div>
    <w:div w:id="103500614">
      <w:bodyDiv w:val="1"/>
      <w:marLeft w:val="0"/>
      <w:marRight w:val="0"/>
      <w:marTop w:val="0"/>
      <w:marBottom w:val="0"/>
      <w:divBdr>
        <w:top w:val="none" w:sz="0" w:space="0" w:color="auto"/>
        <w:left w:val="none" w:sz="0" w:space="0" w:color="auto"/>
        <w:bottom w:val="none" w:sz="0" w:space="0" w:color="auto"/>
        <w:right w:val="none" w:sz="0" w:space="0" w:color="auto"/>
      </w:divBdr>
    </w:div>
    <w:div w:id="117997125">
      <w:bodyDiv w:val="1"/>
      <w:marLeft w:val="0"/>
      <w:marRight w:val="0"/>
      <w:marTop w:val="0"/>
      <w:marBottom w:val="0"/>
      <w:divBdr>
        <w:top w:val="none" w:sz="0" w:space="0" w:color="auto"/>
        <w:left w:val="none" w:sz="0" w:space="0" w:color="auto"/>
        <w:bottom w:val="none" w:sz="0" w:space="0" w:color="auto"/>
        <w:right w:val="none" w:sz="0" w:space="0" w:color="auto"/>
      </w:divBdr>
    </w:div>
    <w:div w:id="143089163">
      <w:bodyDiv w:val="1"/>
      <w:marLeft w:val="0"/>
      <w:marRight w:val="0"/>
      <w:marTop w:val="0"/>
      <w:marBottom w:val="0"/>
      <w:divBdr>
        <w:top w:val="none" w:sz="0" w:space="0" w:color="auto"/>
        <w:left w:val="none" w:sz="0" w:space="0" w:color="auto"/>
        <w:bottom w:val="none" w:sz="0" w:space="0" w:color="auto"/>
        <w:right w:val="none" w:sz="0" w:space="0" w:color="auto"/>
      </w:divBdr>
    </w:div>
    <w:div w:id="210852502">
      <w:bodyDiv w:val="1"/>
      <w:marLeft w:val="0"/>
      <w:marRight w:val="0"/>
      <w:marTop w:val="0"/>
      <w:marBottom w:val="0"/>
      <w:divBdr>
        <w:top w:val="none" w:sz="0" w:space="0" w:color="auto"/>
        <w:left w:val="none" w:sz="0" w:space="0" w:color="auto"/>
        <w:bottom w:val="none" w:sz="0" w:space="0" w:color="auto"/>
        <w:right w:val="none" w:sz="0" w:space="0" w:color="auto"/>
      </w:divBdr>
    </w:div>
    <w:div w:id="279380064">
      <w:bodyDiv w:val="1"/>
      <w:marLeft w:val="0"/>
      <w:marRight w:val="0"/>
      <w:marTop w:val="0"/>
      <w:marBottom w:val="0"/>
      <w:divBdr>
        <w:top w:val="none" w:sz="0" w:space="0" w:color="auto"/>
        <w:left w:val="none" w:sz="0" w:space="0" w:color="auto"/>
        <w:bottom w:val="none" w:sz="0" w:space="0" w:color="auto"/>
        <w:right w:val="none" w:sz="0" w:space="0" w:color="auto"/>
      </w:divBdr>
    </w:div>
    <w:div w:id="283730995">
      <w:bodyDiv w:val="1"/>
      <w:marLeft w:val="0"/>
      <w:marRight w:val="0"/>
      <w:marTop w:val="0"/>
      <w:marBottom w:val="0"/>
      <w:divBdr>
        <w:top w:val="none" w:sz="0" w:space="0" w:color="auto"/>
        <w:left w:val="none" w:sz="0" w:space="0" w:color="auto"/>
        <w:bottom w:val="none" w:sz="0" w:space="0" w:color="auto"/>
        <w:right w:val="none" w:sz="0" w:space="0" w:color="auto"/>
      </w:divBdr>
    </w:div>
    <w:div w:id="337656777">
      <w:bodyDiv w:val="1"/>
      <w:marLeft w:val="0"/>
      <w:marRight w:val="0"/>
      <w:marTop w:val="0"/>
      <w:marBottom w:val="0"/>
      <w:divBdr>
        <w:top w:val="none" w:sz="0" w:space="0" w:color="auto"/>
        <w:left w:val="none" w:sz="0" w:space="0" w:color="auto"/>
        <w:bottom w:val="none" w:sz="0" w:space="0" w:color="auto"/>
        <w:right w:val="none" w:sz="0" w:space="0" w:color="auto"/>
      </w:divBdr>
    </w:div>
    <w:div w:id="368646868">
      <w:bodyDiv w:val="1"/>
      <w:marLeft w:val="0"/>
      <w:marRight w:val="0"/>
      <w:marTop w:val="0"/>
      <w:marBottom w:val="0"/>
      <w:divBdr>
        <w:top w:val="none" w:sz="0" w:space="0" w:color="auto"/>
        <w:left w:val="none" w:sz="0" w:space="0" w:color="auto"/>
        <w:bottom w:val="none" w:sz="0" w:space="0" w:color="auto"/>
        <w:right w:val="none" w:sz="0" w:space="0" w:color="auto"/>
      </w:divBdr>
    </w:div>
    <w:div w:id="378164226">
      <w:bodyDiv w:val="1"/>
      <w:marLeft w:val="0"/>
      <w:marRight w:val="0"/>
      <w:marTop w:val="0"/>
      <w:marBottom w:val="0"/>
      <w:divBdr>
        <w:top w:val="none" w:sz="0" w:space="0" w:color="auto"/>
        <w:left w:val="none" w:sz="0" w:space="0" w:color="auto"/>
        <w:bottom w:val="none" w:sz="0" w:space="0" w:color="auto"/>
        <w:right w:val="none" w:sz="0" w:space="0" w:color="auto"/>
      </w:divBdr>
    </w:div>
    <w:div w:id="390152266">
      <w:bodyDiv w:val="1"/>
      <w:marLeft w:val="0"/>
      <w:marRight w:val="0"/>
      <w:marTop w:val="0"/>
      <w:marBottom w:val="0"/>
      <w:divBdr>
        <w:top w:val="none" w:sz="0" w:space="0" w:color="auto"/>
        <w:left w:val="none" w:sz="0" w:space="0" w:color="auto"/>
        <w:bottom w:val="none" w:sz="0" w:space="0" w:color="auto"/>
        <w:right w:val="none" w:sz="0" w:space="0" w:color="auto"/>
      </w:divBdr>
    </w:div>
    <w:div w:id="407456690">
      <w:bodyDiv w:val="1"/>
      <w:marLeft w:val="0"/>
      <w:marRight w:val="0"/>
      <w:marTop w:val="0"/>
      <w:marBottom w:val="0"/>
      <w:divBdr>
        <w:top w:val="none" w:sz="0" w:space="0" w:color="auto"/>
        <w:left w:val="none" w:sz="0" w:space="0" w:color="auto"/>
        <w:bottom w:val="none" w:sz="0" w:space="0" w:color="auto"/>
        <w:right w:val="none" w:sz="0" w:space="0" w:color="auto"/>
      </w:divBdr>
    </w:div>
    <w:div w:id="461507807">
      <w:bodyDiv w:val="1"/>
      <w:marLeft w:val="0"/>
      <w:marRight w:val="0"/>
      <w:marTop w:val="0"/>
      <w:marBottom w:val="0"/>
      <w:divBdr>
        <w:top w:val="none" w:sz="0" w:space="0" w:color="auto"/>
        <w:left w:val="none" w:sz="0" w:space="0" w:color="auto"/>
        <w:bottom w:val="none" w:sz="0" w:space="0" w:color="auto"/>
        <w:right w:val="none" w:sz="0" w:space="0" w:color="auto"/>
      </w:divBdr>
    </w:div>
    <w:div w:id="522400688">
      <w:bodyDiv w:val="1"/>
      <w:marLeft w:val="0"/>
      <w:marRight w:val="0"/>
      <w:marTop w:val="0"/>
      <w:marBottom w:val="0"/>
      <w:divBdr>
        <w:top w:val="none" w:sz="0" w:space="0" w:color="auto"/>
        <w:left w:val="none" w:sz="0" w:space="0" w:color="auto"/>
        <w:bottom w:val="none" w:sz="0" w:space="0" w:color="auto"/>
        <w:right w:val="none" w:sz="0" w:space="0" w:color="auto"/>
      </w:divBdr>
    </w:div>
    <w:div w:id="531966915">
      <w:bodyDiv w:val="1"/>
      <w:marLeft w:val="0"/>
      <w:marRight w:val="0"/>
      <w:marTop w:val="0"/>
      <w:marBottom w:val="0"/>
      <w:divBdr>
        <w:top w:val="none" w:sz="0" w:space="0" w:color="auto"/>
        <w:left w:val="none" w:sz="0" w:space="0" w:color="auto"/>
        <w:bottom w:val="none" w:sz="0" w:space="0" w:color="auto"/>
        <w:right w:val="none" w:sz="0" w:space="0" w:color="auto"/>
      </w:divBdr>
    </w:div>
    <w:div w:id="611978938">
      <w:bodyDiv w:val="1"/>
      <w:marLeft w:val="0"/>
      <w:marRight w:val="0"/>
      <w:marTop w:val="0"/>
      <w:marBottom w:val="0"/>
      <w:divBdr>
        <w:top w:val="none" w:sz="0" w:space="0" w:color="auto"/>
        <w:left w:val="none" w:sz="0" w:space="0" w:color="auto"/>
        <w:bottom w:val="none" w:sz="0" w:space="0" w:color="auto"/>
        <w:right w:val="none" w:sz="0" w:space="0" w:color="auto"/>
      </w:divBdr>
    </w:div>
    <w:div w:id="679742807">
      <w:bodyDiv w:val="1"/>
      <w:marLeft w:val="0"/>
      <w:marRight w:val="0"/>
      <w:marTop w:val="0"/>
      <w:marBottom w:val="0"/>
      <w:divBdr>
        <w:top w:val="none" w:sz="0" w:space="0" w:color="auto"/>
        <w:left w:val="none" w:sz="0" w:space="0" w:color="auto"/>
        <w:bottom w:val="none" w:sz="0" w:space="0" w:color="auto"/>
        <w:right w:val="none" w:sz="0" w:space="0" w:color="auto"/>
      </w:divBdr>
    </w:div>
    <w:div w:id="696463972">
      <w:bodyDiv w:val="1"/>
      <w:marLeft w:val="0"/>
      <w:marRight w:val="0"/>
      <w:marTop w:val="0"/>
      <w:marBottom w:val="0"/>
      <w:divBdr>
        <w:top w:val="none" w:sz="0" w:space="0" w:color="auto"/>
        <w:left w:val="none" w:sz="0" w:space="0" w:color="auto"/>
        <w:bottom w:val="none" w:sz="0" w:space="0" w:color="auto"/>
        <w:right w:val="none" w:sz="0" w:space="0" w:color="auto"/>
      </w:divBdr>
    </w:div>
    <w:div w:id="700788367">
      <w:bodyDiv w:val="1"/>
      <w:marLeft w:val="0"/>
      <w:marRight w:val="0"/>
      <w:marTop w:val="0"/>
      <w:marBottom w:val="0"/>
      <w:divBdr>
        <w:top w:val="none" w:sz="0" w:space="0" w:color="auto"/>
        <w:left w:val="none" w:sz="0" w:space="0" w:color="auto"/>
        <w:bottom w:val="none" w:sz="0" w:space="0" w:color="auto"/>
        <w:right w:val="none" w:sz="0" w:space="0" w:color="auto"/>
      </w:divBdr>
    </w:div>
    <w:div w:id="776144804">
      <w:bodyDiv w:val="1"/>
      <w:marLeft w:val="0"/>
      <w:marRight w:val="0"/>
      <w:marTop w:val="0"/>
      <w:marBottom w:val="0"/>
      <w:divBdr>
        <w:top w:val="none" w:sz="0" w:space="0" w:color="auto"/>
        <w:left w:val="none" w:sz="0" w:space="0" w:color="auto"/>
        <w:bottom w:val="none" w:sz="0" w:space="0" w:color="auto"/>
        <w:right w:val="none" w:sz="0" w:space="0" w:color="auto"/>
      </w:divBdr>
    </w:div>
    <w:div w:id="776632969">
      <w:bodyDiv w:val="1"/>
      <w:marLeft w:val="0"/>
      <w:marRight w:val="0"/>
      <w:marTop w:val="0"/>
      <w:marBottom w:val="0"/>
      <w:divBdr>
        <w:top w:val="none" w:sz="0" w:space="0" w:color="auto"/>
        <w:left w:val="none" w:sz="0" w:space="0" w:color="auto"/>
        <w:bottom w:val="none" w:sz="0" w:space="0" w:color="auto"/>
        <w:right w:val="none" w:sz="0" w:space="0" w:color="auto"/>
      </w:divBdr>
    </w:div>
    <w:div w:id="921526245">
      <w:bodyDiv w:val="1"/>
      <w:marLeft w:val="0"/>
      <w:marRight w:val="0"/>
      <w:marTop w:val="0"/>
      <w:marBottom w:val="0"/>
      <w:divBdr>
        <w:top w:val="none" w:sz="0" w:space="0" w:color="auto"/>
        <w:left w:val="none" w:sz="0" w:space="0" w:color="auto"/>
        <w:bottom w:val="none" w:sz="0" w:space="0" w:color="auto"/>
        <w:right w:val="none" w:sz="0" w:space="0" w:color="auto"/>
      </w:divBdr>
    </w:div>
    <w:div w:id="958296848">
      <w:bodyDiv w:val="1"/>
      <w:marLeft w:val="0"/>
      <w:marRight w:val="0"/>
      <w:marTop w:val="0"/>
      <w:marBottom w:val="0"/>
      <w:divBdr>
        <w:top w:val="none" w:sz="0" w:space="0" w:color="auto"/>
        <w:left w:val="none" w:sz="0" w:space="0" w:color="auto"/>
        <w:bottom w:val="none" w:sz="0" w:space="0" w:color="auto"/>
        <w:right w:val="none" w:sz="0" w:space="0" w:color="auto"/>
      </w:divBdr>
    </w:div>
    <w:div w:id="976103314">
      <w:bodyDiv w:val="1"/>
      <w:marLeft w:val="0"/>
      <w:marRight w:val="0"/>
      <w:marTop w:val="0"/>
      <w:marBottom w:val="0"/>
      <w:divBdr>
        <w:top w:val="none" w:sz="0" w:space="0" w:color="auto"/>
        <w:left w:val="none" w:sz="0" w:space="0" w:color="auto"/>
        <w:bottom w:val="none" w:sz="0" w:space="0" w:color="auto"/>
        <w:right w:val="none" w:sz="0" w:space="0" w:color="auto"/>
      </w:divBdr>
    </w:div>
    <w:div w:id="1090388507">
      <w:bodyDiv w:val="1"/>
      <w:marLeft w:val="0"/>
      <w:marRight w:val="0"/>
      <w:marTop w:val="0"/>
      <w:marBottom w:val="0"/>
      <w:divBdr>
        <w:top w:val="none" w:sz="0" w:space="0" w:color="auto"/>
        <w:left w:val="none" w:sz="0" w:space="0" w:color="auto"/>
        <w:bottom w:val="none" w:sz="0" w:space="0" w:color="auto"/>
        <w:right w:val="none" w:sz="0" w:space="0" w:color="auto"/>
      </w:divBdr>
    </w:div>
    <w:div w:id="1252852965">
      <w:bodyDiv w:val="1"/>
      <w:marLeft w:val="0"/>
      <w:marRight w:val="0"/>
      <w:marTop w:val="0"/>
      <w:marBottom w:val="0"/>
      <w:divBdr>
        <w:top w:val="none" w:sz="0" w:space="0" w:color="auto"/>
        <w:left w:val="none" w:sz="0" w:space="0" w:color="auto"/>
        <w:bottom w:val="none" w:sz="0" w:space="0" w:color="auto"/>
        <w:right w:val="none" w:sz="0" w:space="0" w:color="auto"/>
      </w:divBdr>
    </w:div>
    <w:div w:id="1272128997">
      <w:bodyDiv w:val="1"/>
      <w:marLeft w:val="0"/>
      <w:marRight w:val="0"/>
      <w:marTop w:val="0"/>
      <w:marBottom w:val="0"/>
      <w:divBdr>
        <w:top w:val="none" w:sz="0" w:space="0" w:color="auto"/>
        <w:left w:val="none" w:sz="0" w:space="0" w:color="auto"/>
        <w:bottom w:val="none" w:sz="0" w:space="0" w:color="auto"/>
        <w:right w:val="none" w:sz="0" w:space="0" w:color="auto"/>
      </w:divBdr>
    </w:div>
    <w:div w:id="1289160583">
      <w:bodyDiv w:val="1"/>
      <w:marLeft w:val="0"/>
      <w:marRight w:val="0"/>
      <w:marTop w:val="0"/>
      <w:marBottom w:val="0"/>
      <w:divBdr>
        <w:top w:val="none" w:sz="0" w:space="0" w:color="auto"/>
        <w:left w:val="none" w:sz="0" w:space="0" w:color="auto"/>
        <w:bottom w:val="none" w:sz="0" w:space="0" w:color="auto"/>
        <w:right w:val="none" w:sz="0" w:space="0" w:color="auto"/>
      </w:divBdr>
    </w:div>
    <w:div w:id="1330058760">
      <w:bodyDiv w:val="1"/>
      <w:marLeft w:val="0"/>
      <w:marRight w:val="0"/>
      <w:marTop w:val="0"/>
      <w:marBottom w:val="0"/>
      <w:divBdr>
        <w:top w:val="none" w:sz="0" w:space="0" w:color="auto"/>
        <w:left w:val="none" w:sz="0" w:space="0" w:color="auto"/>
        <w:bottom w:val="none" w:sz="0" w:space="0" w:color="auto"/>
        <w:right w:val="none" w:sz="0" w:space="0" w:color="auto"/>
      </w:divBdr>
    </w:div>
    <w:div w:id="1408966329">
      <w:bodyDiv w:val="1"/>
      <w:marLeft w:val="0"/>
      <w:marRight w:val="0"/>
      <w:marTop w:val="0"/>
      <w:marBottom w:val="0"/>
      <w:divBdr>
        <w:top w:val="none" w:sz="0" w:space="0" w:color="auto"/>
        <w:left w:val="none" w:sz="0" w:space="0" w:color="auto"/>
        <w:bottom w:val="none" w:sz="0" w:space="0" w:color="auto"/>
        <w:right w:val="none" w:sz="0" w:space="0" w:color="auto"/>
      </w:divBdr>
    </w:div>
    <w:div w:id="1447386304">
      <w:bodyDiv w:val="1"/>
      <w:marLeft w:val="0"/>
      <w:marRight w:val="0"/>
      <w:marTop w:val="0"/>
      <w:marBottom w:val="0"/>
      <w:divBdr>
        <w:top w:val="none" w:sz="0" w:space="0" w:color="auto"/>
        <w:left w:val="none" w:sz="0" w:space="0" w:color="auto"/>
        <w:bottom w:val="none" w:sz="0" w:space="0" w:color="auto"/>
        <w:right w:val="none" w:sz="0" w:space="0" w:color="auto"/>
      </w:divBdr>
    </w:div>
    <w:div w:id="1453475500">
      <w:bodyDiv w:val="1"/>
      <w:marLeft w:val="0"/>
      <w:marRight w:val="0"/>
      <w:marTop w:val="0"/>
      <w:marBottom w:val="0"/>
      <w:divBdr>
        <w:top w:val="none" w:sz="0" w:space="0" w:color="auto"/>
        <w:left w:val="none" w:sz="0" w:space="0" w:color="auto"/>
        <w:bottom w:val="none" w:sz="0" w:space="0" w:color="auto"/>
        <w:right w:val="none" w:sz="0" w:space="0" w:color="auto"/>
      </w:divBdr>
    </w:div>
    <w:div w:id="1535460541">
      <w:bodyDiv w:val="1"/>
      <w:marLeft w:val="0"/>
      <w:marRight w:val="0"/>
      <w:marTop w:val="0"/>
      <w:marBottom w:val="0"/>
      <w:divBdr>
        <w:top w:val="none" w:sz="0" w:space="0" w:color="auto"/>
        <w:left w:val="none" w:sz="0" w:space="0" w:color="auto"/>
        <w:bottom w:val="none" w:sz="0" w:space="0" w:color="auto"/>
        <w:right w:val="none" w:sz="0" w:space="0" w:color="auto"/>
      </w:divBdr>
    </w:div>
    <w:div w:id="1811744739">
      <w:bodyDiv w:val="1"/>
      <w:marLeft w:val="0"/>
      <w:marRight w:val="0"/>
      <w:marTop w:val="0"/>
      <w:marBottom w:val="0"/>
      <w:divBdr>
        <w:top w:val="none" w:sz="0" w:space="0" w:color="auto"/>
        <w:left w:val="none" w:sz="0" w:space="0" w:color="auto"/>
        <w:bottom w:val="none" w:sz="0" w:space="0" w:color="auto"/>
        <w:right w:val="none" w:sz="0" w:space="0" w:color="auto"/>
      </w:divBdr>
    </w:div>
    <w:div w:id="1824738411">
      <w:bodyDiv w:val="1"/>
      <w:marLeft w:val="0"/>
      <w:marRight w:val="0"/>
      <w:marTop w:val="0"/>
      <w:marBottom w:val="0"/>
      <w:divBdr>
        <w:top w:val="none" w:sz="0" w:space="0" w:color="auto"/>
        <w:left w:val="none" w:sz="0" w:space="0" w:color="auto"/>
        <w:bottom w:val="none" w:sz="0" w:space="0" w:color="auto"/>
        <w:right w:val="none" w:sz="0" w:space="0" w:color="auto"/>
      </w:divBdr>
    </w:div>
    <w:div w:id="1933708980">
      <w:bodyDiv w:val="1"/>
      <w:marLeft w:val="0"/>
      <w:marRight w:val="0"/>
      <w:marTop w:val="0"/>
      <w:marBottom w:val="0"/>
      <w:divBdr>
        <w:top w:val="none" w:sz="0" w:space="0" w:color="auto"/>
        <w:left w:val="none" w:sz="0" w:space="0" w:color="auto"/>
        <w:bottom w:val="none" w:sz="0" w:space="0" w:color="auto"/>
        <w:right w:val="none" w:sz="0" w:space="0" w:color="auto"/>
      </w:divBdr>
    </w:div>
    <w:div w:id="2054621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a.org/reports/key-world-energy-statistics-2019" TargetMode="External"/><Relationship Id="rId13" Type="http://schemas.openxmlformats.org/officeDocument/2006/relationships/hyperlink" Target="https://github.com/IntelligentSystemsLab/ST-EVCDP" TargetMode="External"/><Relationship Id="rId18" Type="http://schemas.openxmlformats.org/officeDocument/2006/relationships/hyperlink" Target="https://doi.org/10.3390/en1719484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3390/wevj15120582" TargetMode="External"/><Relationship Id="rId7" Type="http://schemas.openxmlformats.org/officeDocument/2006/relationships/hyperlink" Target="https://www.cedamia.org/global/" TargetMode="External"/><Relationship Id="rId12" Type="http://schemas.openxmlformats.org/officeDocument/2006/relationships/hyperlink" Target="https://orbit.dtu.dk/" TargetMode="External"/><Relationship Id="rId17" Type="http://schemas.openxmlformats.org/officeDocument/2006/relationships/hyperlink" Target="https://doi.org/10.1145/3307772.3328313"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51/e3sconf/202456402009" TargetMode="External"/><Relationship Id="rId20" Type="http://schemas.openxmlformats.org/officeDocument/2006/relationships/hyperlink" Target="https://www.epdk.gov.tr/Home/En" TargetMode="External"/><Relationship Id="rId1" Type="http://schemas.openxmlformats.org/officeDocument/2006/relationships/numbering" Target="numbering.xml"/><Relationship Id="rId6" Type="http://schemas.openxmlformats.org/officeDocument/2006/relationships/hyperlink" Target="https://ev.caltech.edu/dataset" TargetMode="External"/><Relationship Id="rId11" Type="http://schemas.openxmlformats.org/officeDocument/2006/relationships/hyperlink" Target="https://www.mckinsey.com/industries/metals-and-mining/our-insights/the-net-zero-materials-transition-implications-for-global-supply-chains" TargetMode="External"/><Relationship Id="rId24" Type="http://schemas.openxmlformats.org/officeDocument/2006/relationships/hyperlink" Target="https://doi.org/10.3390/wevj16030150" TargetMode="External"/><Relationship Id="rId5" Type="http://schemas.openxmlformats.org/officeDocument/2006/relationships/hyperlink" Target="https://doi.org/10.1109/ACCESS.2021.3103119" TargetMode="External"/><Relationship Id="rId15" Type="http://schemas.openxmlformats.org/officeDocument/2006/relationships/hyperlink" Target="https://www.epdk.gov.tr/Home/En" TargetMode="External"/><Relationship Id="rId23" Type="http://schemas.openxmlformats.org/officeDocument/2006/relationships/hyperlink" Target="https://doi.org/10.3390/wevj16020107" TargetMode="External"/><Relationship Id="rId10" Type="http://schemas.openxmlformats.org/officeDocument/2006/relationships/hyperlink" Target="https://www.iea.org/reports/global-ev-outlook-2019" TargetMode="External"/><Relationship Id="rId19" Type="http://schemas.openxmlformats.org/officeDocument/2006/relationships/hyperlink" Target="https://doi.org/10.3390/en17194840" TargetMode="External"/><Relationship Id="rId4" Type="http://schemas.openxmlformats.org/officeDocument/2006/relationships/webSettings" Target="webSettings.xml"/><Relationship Id="rId9" Type="http://schemas.openxmlformats.org/officeDocument/2006/relationships/hyperlink" Target="https://www.un.org/development/desa/en/news/population/2018-revision-of-world-urbanization-prospects.html" TargetMode="External"/><Relationship Id="rId14" Type="http://schemas.openxmlformats.org/officeDocument/2006/relationships/hyperlink" Target="https://www.plugshare.com/" TargetMode="External"/><Relationship Id="rId22" Type="http://schemas.openxmlformats.org/officeDocument/2006/relationships/hyperlink" Target="https://livewire.energy.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40</Pages>
  <Words>7022</Words>
  <Characters>40027</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Biswas</dc:creator>
  <cp:keywords/>
  <dc:description/>
  <cp:lastModifiedBy>Rakesh Biswas</cp:lastModifiedBy>
  <cp:revision>10</cp:revision>
  <cp:lastPrinted>2025-07-31T13:11:00Z</cp:lastPrinted>
  <dcterms:created xsi:type="dcterms:W3CDTF">2025-07-31T11:51:00Z</dcterms:created>
  <dcterms:modified xsi:type="dcterms:W3CDTF">2025-07-31T13:14:00Z</dcterms:modified>
</cp:coreProperties>
</file>