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70" w:type="dxa"/>
        <w:tblInd w:w="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985"/>
        <w:gridCol w:w="275"/>
        <w:gridCol w:w="4590"/>
        <w:gridCol w:w="3600"/>
      </w:tblGrid>
      <w:tr w:rsidR="00832A97" w:rsidRPr="006B3FCF" w:rsidTr="00530D1C">
        <w:tc>
          <w:tcPr>
            <w:tcW w:w="2520" w:type="dxa"/>
            <w:shd w:val="clear" w:color="auto" w:fill="auto"/>
            <w:vAlign w:val="center"/>
          </w:tcPr>
          <w:p w:rsidR="00832A97" w:rsidRPr="006B3FCF" w:rsidRDefault="00142B4A" w:rsidP="00142B4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drawing>
                <wp:inline distT="0" distB="0" distL="0" distR="0" wp14:anchorId="059EE7E0" wp14:editId="3C322A28">
                  <wp:extent cx="1255776" cy="1258824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bin_pic_formal_doc (2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1258824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gridSpan w:val="3"/>
            <w:shd w:val="clear" w:color="auto" w:fill="auto"/>
          </w:tcPr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832A97" w:rsidRPr="006B3FCF" w:rsidRDefault="00740D6C" w:rsidP="00740D6C">
            <w:pPr>
              <w:jc w:val="both"/>
              <w:rPr>
                <w:rFonts w:asciiTheme="majorHAnsi" w:hAnsiTheme="majorHAnsi"/>
                <w:b/>
                <w:sz w:val="50"/>
              </w:rPr>
            </w:pPr>
            <w:r w:rsidRPr="006B3FCF">
              <w:rPr>
                <w:rFonts w:asciiTheme="majorHAnsi" w:hAnsiTheme="majorHAnsi"/>
                <w:b/>
                <w:sz w:val="50"/>
              </w:rPr>
              <w:t>NOBIN KUMAR YADAV</w:t>
            </w:r>
          </w:p>
          <w:p w:rsidR="00832A97" w:rsidRPr="006B3FCF" w:rsidRDefault="00740D6C" w:rsidP="00740D6C">
            <w:pPr>
              <w:jc w:val="both"/>
              <w:rPr>
                <w:rFonts w:asciiTheme="majorHAnsi" w:hAnsiTheme="majorHAnsi"/>
                <w:b/>
              </w:rPr>
            </w:pPr>
            <w:r w:rsidRPr="006B3FCF">
              <w:rPr>
                <w:rFonts w:asciiTheme="majorHAnsi" w:hAnsiTheme="majorHAnsi"/>
                <w:b/>
                <w:sz w:val="32"/>
              </w:rPr>
              <w:t>IT</w:t>
            </w:r>
            <w:r w:rsidR="00832A97" w:rsidRPr="006B3FCF">
              <w:rPr>
                <w:rFonts w:asciiTheme="majorHAnsi" w:hAnsiTheme="majorHAnsi"/>
                <w:b/>
                <w:sz w:val="32"/>
              </w:rPr>
              <w:t xml:space="preserve"> </w:t>
            </w:r>
            <w:r w:rsidR="00832A97" w:rsidRPr="006B3FCF">
              <w:rPr>
                <w:rFonts w:asciiTheme="majorHAnsi" w:hAnsiTheme="majorHAnsi"/>
                <w:b/>
                <w:color w:val="3F7FAD"/>
                <w:sz w:val="32"/>
              </w:rPr>
              <w:t>PROFESSIONAL</w:t>
            </w:r>
          </w:p>
        </w:tc>
        <w:tc>
          <w:tcPr>
            <w:tcW w:w="3600" w:type="dxa"/>
            <w:shd w:val="clear" w:color="auto" w:fill="auto"/>
          </w:tcPr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  <w:bookmarkStart w:id="0" w:name="_GoBack"/>
            <w:bookmarkEnd w:id="0"/>
          </w:p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tbl>
            <w:tblPr>
              <w:tblStyle w:val="TableGrid"/>
              <w:tblW w:w="3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2890"/>
            </w:tblGrid>
            <w:tr w:rsidR="00A46C0D" w:rsidRPr="006B3FCF" w:rsidTr="00740D6C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:rsidR="00832A97" w:rsidRPr="006B3FCF" w:rsidRDefault="00832A97" w:rsidP="00740D6C">
                  <w:pPr>
                    <w:jc w:val="both"/>
                    <w:rPr>
                      <w:rFonts w:asciiTheme="majorHAnsi" w:hAnsiTheme="majorHAnsi"/>
                      <w:noProof/>
                    </w:rPr>
                  </w:pPr>
                  <w:r w:rsidRPr="006B3FCF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8819B2" wp14:editId="5F4EA159">
                            <wp:extent cx="174929" cy="174929"/>
                            <wp:effectExtent l="0" t="0" r="0" b="0"/>
                            <wp:docPr id="22" name="Freeform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74929" cy="174929"/>
                                    </a:xfrm>
                                    <a:custGeom>
                                      <a:avLst/>
                                      <a:gdLst>
                                        <a:gd name="T0" fmla="*/ 247 w 247"/>
                                        <a:gd name="T1" fmla="*/ 195 h 247"/>
                                        <a:gd name="T2" fmla="*/ 245 w 247"/>
                                        <a:gd name="T3" fmla="*/ 208 h 247"/>
                                        <a:gd name="T4" fmla="*/ 241 w 247"/>
                                        <a:gd name="T5" fmla="*/ 220 h 247"/>
                                        <a:gd name="T6" fmla="*/ 220 w 247"/>
                                        <a:gd name="T7" fmla="*/ 238 h 247"/>
                                        <a:gd name="T8" fmla="*/ 187 w 247"/>
                                        <a:gd name="T9" fmla="*/ 247 h 247"/>
                                        <a:gd name="T10" fmla="*/ 178 w 247"/>
                                        <a:gd name="T11" fmla="*/ 247 h 247"/>
                                        <a:gd name="T12" fmla="*/ 168 w 247"/>
                                        <a:gd name="T13" fmla="*/ 244 h 247"/>
                                        <a:gd name="T14" fmla="*/ 160 w 247"/>
                                        <a:gd name="T15" fmla="*/ 242 h 247"/>
                                        <a:gd name="T16" fmla="*/ 150 w 247"/>
                                        <a:gd name="T17" fmla="*/ 238 h 247"/>
                                        <a:gd name="T18" fmla="*/ 141 w 247"/>
                                        <a:gd name="T19" fmla="*/ 235 h 247"/>
                                        <a:gd name="T20" fmla="*/ 111 w 247"/>
                                        <a:gd name="T21" fmla="*/ 221 h 247"/>
                                        <a:gd name="T22" fmla="*/ 64 w 247"/>
                                        <a:gd name="T23" fmla="*/ 183 h 247"/>
                                        <a:gd name="T24" fmla="*/ 26 w 247"/>
                                        <a:gd name="T25" fmla="*/ 136 h 247"/>
                                        <a:gd name="T26" fmla="*/ 12 w 247"/>
                                        <a:gd name="T27" fmla="*/ 106 h 247"/>
                                        <a:gd name="T28" fmla="*/ 9 w 247"/>
                                        <a:gd name="T29" fmla="*/ 97 h 247"/>
                                        <a:gd name="T30" fmla="*/ 5 w 247"/>
                                        <a:gd name="T31" fmla="*/ 87 h 247"/>
                                        <a:gd name="T32" fmla="*/ 2 w 247"/>
                                        <a:gd name="T33" fmla="*/ 79 h 247"/>
                                        <a:gd name="T34" fmla="*/ 0 w 247"/>
                                        <a:gd name="T35" fmla="*/ 69 h 247"/>
                                        <a:gd name="T36" fmla="*/ 0 w 247"/>
                                        <a:gd name="T37" fmla="*/ 60 h 247"/>
                                        <a:gd name="T38" fmla="*/ 9 w 247"/>
                                        <a:gd name="T39" fmla="*/ 27 h 247"/>
                                        <a:gd name="T40" fmla="*/ 27 w 247"/>
                                        <a:gd name="T41" fmla="*/ 5 h 247"/>
                                        <a:gd name="T42" fmla="*/ 39 w 247"/>
                                        <a:gd name="T43" fmla="*/ 2 h 247"/>
                                        <a:gd name="T44" fmla="*/ 52 w 247"/>
                                        <a:gd name="T45" fmla="*/ 0 h 247"/>
                                        <a:gd name="T46" fmla="*/ 55 w 247"/>
                                        <a:gd name="T47" fmla="*/ 1 h 247"/>
                                        <a:gd name="T48" fmla="*/ 65 w 247"/>
                                        <a:gd name="T49" fmla="*/ 14 h 247"/>
                                        <a:gd name="T50" fmla="*/ 70 w 247"/>
                                        <a:gd name="T51" fmla="*/ 23 h 247"/>
                                        <a:gd name="T52" fmla="*/ 76 w 247"/>
                                        <a:gd name="T53" fmla="*/ 35 h 247"/>
                                        <a:gd name="T54" fmla="*/ 81 w 247"/>
                                        <a:gd name="T55" fmla="*/ 44 h 247"/>
                                        <a:gd name="T56" fmla="*/ 85 w 247"/>
                                        <a:gd name="T57" fmla="*/ 48 h 247"/>
                                        <a:gd name="T58" fmla="*/ 88 w 247"/>
                                        <a:gd name="T59" fmla="*/ 55 h 247"/>
                                        <a:gd name="T60" fmla="*/ 90 w 247"/>
                                        <a:gd name="T61" fmla="*/ 60 h 247"/>
                                        <a:gd name="T62" fmla="*/ 85 w 247"/>
                                        <a:gd name="T63" fmla="*/ 68 h 247"/>
                                        <a:gd name="T64" fmla="*/ 74 w 247"/>
                                        <a:gd name="T65" fmla="*/ 78 h 247"/>
                                        <a:gd name="T66" fmla="*/ 63 w 247"/>
                                        <a:gd name="T67" fmla="*/ 87 h 247"/>
                                        <a:gd name="T68" fmla="*/ 58 w 247"/>
                                        <a:gd name="T69" fmla="*/ 95 h 247"/>
                                        <a:gd name="T70" fmla="*/ 59 w 247"/>
                                        <a:gd name="T71" fmla="*/ 99 h 247"/>
                                        <a:gd name="T72" fmla="*/ 60 w 247"/>
                                        <a:gd name="T73" fmla="*/ 103 h 247"/>
                                        <a:gd name="T74" fmla="*/ 63 w 247"/>
                                        <a:gd name="T75" fmla="*/ 107 h 247"/>
                                        <a:gd name="T76" fmla="*/ 65 w 247"/>
                                        <a:gd name="T77" fmla="*/ 110 h 247"/>
                                        <a:gd name="T78" fmla="*/ 95 w 247"/>
                                        <a:gd name="T79" fmla="*/ 152 h 247"/>
                                        <a:gd name="T80" fmla="*/ 136 w 247"/>
                                        <a:gd name="T81" fmla="*/ 182 h 247"/>
                                        <a:gd name="T82" fmla="*/ 140 w 247"/>
                                        <a:gd name="T83" fmla="*/ 184 h 247"/>
                                        <a:gd name="T84" fmla="*/ 144 w 247"/>
                                        <a:gd name="T85" fmla="*/ 187 h 247"/>
                                        <a:gd name="T86" fmla="*/ 148 w 247"/>
                                        <a:gd name="T87" fmla="*/ 188 h 247"/>
                                        <a:gd name="T88" fmla="*/ 152 w 247"/>
                                        <a:gd name="T89" fmla="*/ 189 h 247"/>
                                        <a:gd name="T90" fmla="*/ 160 w 247"/>
                                        <a:gd name="T91" fmla="*/ 184 h 247"/>
                                        <a:gd name="T92" fmla="*/ 169 w 247"/>
                                        <a:gd name="T93" fmla="*/ 173 h 247"/>
                                        <a:gd name="T94" fmla="*/ 179 w 247"/>
                                        <a:gd name="T95" fmla="*/ 162 h 247"/>
                                        <a:gd name="T96" fmla="*/ 187 w 247"/>
                                        <a:gd name="T97" fmla="*/ 157 h 247"/>
                                        <a:gd name="T98" fmla="*/ 192 w 247"/>
                                        <a:gd name="T99" fmla="*/ 159 h 247"/>
                                        <a:gd name="T100" fmla="*/ 199 w 247"/>
                                        <a:gd name="T101" fmla="*/ 162 h 247"/>
                                        <a:gd name="T102" fmla="*/ 203 w 247"/>
                                        <a:gd name="T103" fmla="*/ 165 h 247"/>
                                        <a:gd name="T104" fmla="*/ 212 w 247"/>
                                        <a:gd name="T105" fmla="*/ 171 h 247"/>
                                        <a:gd name="T106" fmla="*/ 224 w 247"/>
                                        <a:gd name="T107" fmla="*/ 177 h 247"/>
                                        <a:gd name="T108" fmla="*/ 233 w 247"/>
                                        <a:gd name="T109" fmla="*/ 182 h 247"/>
                                        <a:gd name="T110" fmla="*/ 246 w 247"/>
                                        <a:gd name="T111" fmla="*/ 192 h 247"/>
                                        <a:gd name="T112" fmla="*/ 247 w 247"/>
                                        <a:gd name="T113" fmla="*/ 195 h 24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w="247" h="247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0" o:spid="_x0000_s1026" style="width:13.7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" path="m247,195v,3,-1,8,-2,13c244,213,243,217,241,220v-2,6,-9,12,-21,18c209,244,198,247,187,247v-3,,-6,,-9,c175,246,172,245,168,244v-4,-1,-7,-1,-8,-2c158,241,155,240,150,238v-5,-1,-8,-3,-9,-3c130,231,120,226,111,221,96,211,80,199,64,183,48,167,36,151,26,136,21,127,16,117,12,106v-1,-2,-2,-4,-3,-9c7,92,6,89,5,87,4,85,3,83,2,79,1,75,1,72,,69,,66,,63,,60,,49,3,38,9,27,15,15,21,8,27,5,30,4,34,3,39,2,44,1,48,,52,v1,,2,,3,1c57,1,60,6,65,14v1,2,3,5,5,9c72,27,74,31,76,35v2,3,4,6,5,9c82,44,83,46,85,48v1,3,2,5,3,7c89,56,90,58,90,60v,2,-2,5,-5,8c81,72,78,75,74,78v-4,3,-8,6,-11,9c59,91,58,93,58,95v,1,,3,1,4c59,101,60,102,60,103v1,1,1,2,3,4c64,109,64,110,65,110v8,16,19,30,30,42c107,163,120,173,136,182v1,,2,1,4,2c142,186,143,186,144,187v1,,2,1,4,1c149,189,150,189,152,189v2,,4,-2,8,-5c163,181,166,177,169,173v3,-4,6,-7,10,-11c182,159,185,157,187,157v2,,4,1,5,2c194,159,196,161,199,162v2,2,3,3,4,3c206,167,209,169,212,171v4,2,7,4,12,6c228,179,231,181,233,182v8,4,13,7,13,10c247,192,247,194,247,195xe" fillcolor="black [3213]" stroked="f">
                            <v:path arrowok="t" o:connecttype="custom" o:connectlocs="174929,138102;173513,147309;170680,155807;155807,168555;132436,174929;126062,174929;118980,172804;113314,171388;106232,168555;99858,166430;78612,156515;45326,129603;18414,96317;8499,75071;6374,68697;3541,61615;1416,55949;0,48867;0,42493;6374,19122;19122,3541;27620,1416;36827,0;38952,708;46034,9915;49575,16289;53824,24788;57365,31161;60198,33994;62323,38952;63739,42493;60198,48159;52408,55241;44618,61615;41076,67280;41785,70113;42493,72946;44618,75779;46034,77904;67280,107649;96317,128895;99150,130311;101983,132436;104816,133144;107649,133853;113314,130311;119688,122521;126770,114731;132436,111190;135977,112606;140935,114731;143768,116855;150141,121105;158640,125354;165014,128895;174221,135977;174929,138102" o:connectangles="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90" w:type="dxa"/>
                  <w:vAlign w:val="center"/>
                </w:tcPr>
                <w:p w:rsidR="00832A97" w:rsidRPr="00142B4A" w:rsidRDefault="00832A97" w:rsidP="00740D6C">
                  <w:pPr>
                    <w:jc w:val="both"/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</w:pPr>
                  <w:r w:rsidRPr="00142B4A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+91 </w:t>
                  </w:r>
                  <w:r w:rsidR="00740D6C" w:rsidRPr="00142B4A"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  <w:t>9819102151</w:t>
                  </w:r>
                </w:p>
              </w:tc>
            </w:tr>
            <w:tr w:rsidR="00A46C0D" w:rsidRPr="006B3FCF" w:rsidTr="00740D6C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:rsidR="00832A97" w:rsidRPr="006B3FCF" w:rsidRDefault="00832A97" w:rsidP="00740D6C">
                  <w:pPr>
                    <w:jc w:val="both"/>
                    <w:rPr>
                      <w:rFonts w:asciiTheme="majorHAnsi" w:hAnsiTheme="majorHAnsi"/>
                      <w:noProof/>
                    </w:rPr>
                  </w:pPr>
                  <w:r w:rsidRPr="006B3FCF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690AB85" wp14:editId="57110580">
                            <wp:extent cx="174625" cy="137372"/>
                            <wp:effectExtent l="0" t="0" r="0" b="0"/>
                            <wp:docPr id="107" name="Freeform 1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4625" cy="137372"/>
                                    </a:xfrm>
                                    <a:custGeom>
                                      <a:avLst/>
                                      <a:gdLst>
                                        <a:gd name="T0" fmla="*/ 319 w 319"/>
                                        <a:gd name="T1" fmla="*/ 81 h 251"/>
                                        <a:gd name="T2" fmla="*/ 319 w 319"/>
                                        <a:gd name="T3" fmla="*/ 223 h 251"/>
                                        <a:gd name="T4" fmla="*/ 311 w 319"/>
                                        <a:gd name="T5" fmla="*/ 243 h 251"/>
                                        <a:gd name="T6" fmla="*/ 291 w 319"/>
                                        <a:gd name="T7" fmla="*/ 251 h 251"/>
                                        <a:gd name="T8" fmla="*/ 29 w 319"/>
                                        <a:gd name="T9" fmla="*/ 251 h 251"/>
                                        <a:gd name="T10" fmla="*/ 8 w 319"/>
                                        <a:gd name="T11" fmla="*/ 243 h 251"/>
                                        <a:gd name="T12" fmla="*/ 0 w 319"/>
                                        <a:gd name="T13" fmla="*/ 223 h 251"/>
                                        <a:gd name="T14" fmla="*/ 0 w 319"/>
                                        <a:gd name="T15" fmla="*/ 81 h 251"/>
                                        <a:gd name="T16" fmla="*/ 18 w 319"/>
                                        <a:gd name="T17" fmla="*/ 97 h 251"/>
                                        <a:gd name="T18" fmla="*/ 107 w 319"/>
                                        <a:gd name="T19" fmla="*/ 158 h 251"/>
                                        <a:gd name="T20" fmla="*/ 123 w 319"/>
                                        <a:gd name="T21" fmla="*/ 170 h 251"/>
                                        <a:gd name="T22" fmla="*/ 140 w 319"/>
                                        <a:gd name="T23" fmla="*/ 178 h 251"/>
                                        <a:gd name="T24" fmla="*/ 159 w 319"/>
                                        <a:gd name="T25" fmla="*/ 183 h 251"/>
                                        <a:gd name="T26" fmla="*/ 160 w 319"/>
                                        <a:gd name="T27" fmla="*/ 183 h 251"/>
                                        <a:gd name="T28" fmla="*/ 179 w 319"/>
                                        <a:gd name="T29" fmla="*/ 178 h 251"/>
                                        <a:gd name="T30" fmla="*/ 196 w 319"/>
                                        <a:gd name="T31" fmla="*/ 170 h 251"/>
                                        <a:gd name="T32" fmla="*/ 213 w 319"/>
                                        <a:gd name="T33" fmla="*/ 158 h 251"/>
                                        <a:gd name="T34" fmla="*/ 301 w 319"/>
                                        <a:gd name="T35" fmla="*/ 97 h 251"/>
                                        <a:gd name="T36" fmla="*/ 319 w 319"/>
                                        <a:gd name="T37" fmla="*/ 81 h 251"/>
                                        <a:gd name="T38" fmla="*/ 319 w 319"/>
                                        <a:gd name="T39" fmla="*/ 29 h 251"/>
                                        <a:gd name="T40" fmla="*/ 310 w 319"/>
                                        <a:gd name="T41" fmla="*/ 56 h 251"/>
                                        <a:gd name="T42" fmla="*/ 289 w 319"/>
                                        <a:gd name="T43" fmla="*/ 78 h 251"/>
                                        <a:gd name="T44" fmla="*/ 205 w 319"/>
                                        <a:gd name="T45" fmla="*/ 135 h 251"/>
                                        <a:gd name="T46" fmla="*/ 198 w 319"/>
                                        <a:gd name="T47" fmla="*/ 141 h 251"/>
                                        <a:gd name="T48" fmla="*/ 188 w 319"/>
                                        <a:gd name="T49" fmla="*/ 148 h 251"/>
                                        <a:gd name="T50" fmla="*/ 179 w 319"/>
                                        <a:gd name="T51" fmla="*/ 153 h 251"/>
                                        <a:gd name="T52" fmla="*/ 169 w 319"/>
                                        <a:gd name="T53" fmla="*/ 158 h 251"/>
                                        <a:gd name="T54" fmla="*/ 160 w 319"/>
                                        <a:gd name="T55" fmla="*/ 160 h 251"/>
                                        <a:gd name="T56" fmla="*/ 159 w 319"/>
                                        <a:gd name="T57" fmla="*/ 160 h 251"/>
                                        <a:gd name="T58" fmla="*/ 151 w 319"/>
                                        <a:gd name="T59" fmla="*/ 158 h 251"/>
                                        <a:gd name="T60" fmla="*/ 140 w 319"/>
                                        <a:gd name="T61" fmla="*/ 153 h 251"/>
                                        <a:gd name="T62" fmla="*/ 131 w 319"/>
                                        <a:gd name="T63" fmla="*/ 148 h 251"/>
                                        <a:gd name="T64" fmla="*/ 121 w 319"/>
                                        <a:gd name="T65" fmla="*/ 141 h 251"/>
                                        <a:gd name="T66" fmla="*/ 114 w 319"/>
                                        <a:gd name="T67" fmla="*/ 135 h 251"/>
                                        <a:gd name="T68" fmla="*/ 67 w 319"/>
                                        <a:gd name="T69" fmla="*/ 103 h 251"/>
                                        <a:gd name="T70" fmla="*/ 31 w 319"/>
                                        <a:gd name="T71" fmla="*/ 78 h 251"/>
                                        <a:gd name="T72" fmla="*/ 10 w 319"/>
                                        <a:gd name="T73" fmla="*/ 57 h 251"/>
                                        <a:gd name="T74" fmla="*/ 0 w 319"/>
                                        <a:gd name="T75" fmla="*/ 33 h 251"/>
                                        <a:gd name="T76" fmla="*/ 8 w 319"/>
                                        <a:gd name="T77" fmla="*/ 10 h 251"/>
                                        <a:gd name="T78" fmla="*/ 29 w 319"/>
                                        <a:gd name="T79" fmla="*/ 0 h 251"/>
                                        <a:gd name="T80" fmla="*/ 291 w 319"/>
                                        <a:gd name="T81" fmla="*/ 0 h 251"/>
                                        <a:gd name="T82" fmla="*/ 311 w 319"/>
                                        <a:gd name="T83" fmla="*/ 9 h 251"/>
                                        <a:gd name="T84" fmla="*/ 319 w 319"/>
                                        <a:gd name="T85" fmla="*/ 29 h 2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319" h="251">
                                          <a:moveTo>
                                            <a:pt x="319" y="81"/>
                                          </a:moveTo>
                                          <a:cubicBezTo>
                                            <a:pt x="319" y="223"/>
                                            <a:pt x="319" y="223"/>
                                            <a:pt x="319" y="223"/>
                                          </a:cubicBezTo>
                                          <a:cubicBezTo>
                                            <a:pt x="319" y="230"/>
                                            <a:pt x="316" y="237"/>
                                            <a:pt x="311" y="243"/>
                                          </a:cubicBezTo>
                                          <a:cubicBezTo>
                                            <a:pt x="305" y="248"/>
                                            <a:pt x="298" y="251"/>
                                            <a:pt x="291" y="251"/>
                                          </a:cubicBezTo>
                                          <a:cubicBezTo>
                                            <a:pt x="29" y="251"/>
                                            <a:pt x="29" y="251"/>
                                            <a:pt x="29" y="251"/>
                                          </a:cubicBezTo>
                                          <a:cubicBezTo>
                                            <a:pt x="21" y="251"/>
                                            <a:pt x="14" y="248"/>
                                            <a:pt x="8" y="243"/>
                                          </a:cubicBezTo>
                                          <a:cubicBezTo>
                                            <a:pt x="3" y="237"/>
                                            <a:pt x="0" y="230"/>
                                            <a:pt x="0" y="223"/>
                                          </a:cubicBezTo>
                                          <a:cubicBezTo>
                                            <a:pt x="0" y="81"/>
                                            <a:pt x="0" y="81"/>
                                            <a:pt x="0" y="81"/>
                                          </a:cubicBezTo>
                                          <a:cubicBezTo>
                                            <a:pt x="5" y="87"/>
                                            <a:pt x="11" y="92"/>
                                            <a:pt x="18" y="97"/>
                                          </a:cubicBezTo>
                                          <a:cubicBezTo>
                                            <a:pt x="61" y="126"/>
                                            <a:pt x="91" y="146"/>
                                            <a:pt x="107" y="158"/>
                                          </a:cubicBezTo>
                                          <a:cubicBezTo>
                                            <a:pt x="113" y="163"/>
                                            <a:pt x="119" y="167"/>
                                            <a:pt x="123" y="170"/>
                                          </a:cubicBezTo>
                                          <a:cubicBezTo>
                                            <a:pt x="127" y="173"/>
                                            <a:pt x="133" y="175"/>
                                            <a:pt x="140" y="178"/>
                                          </a:cubicBezTo>
                                          <a:cubicBezTo>
                                            <a:pt x="147" y="181"/>
                                            <a:pt x="153" y="183"/>
                                            <a:pt x="159" y="183"/>
                                          </a:cubicBezTo>
                                          <a:cubicBezTo>
                                            <a:pt x="160" y="183"/>
                                            <a:pt x="160" y="183"/>
                                            <a:pt x="160" y="183"/>
                                          </a:cubicBezTo>
                                          <a:cubicBezTo>
                                            <a:pt x="166" y="183"/>
                                            <a:pt x="172" y="181"/>
                                            <a:pt x="179" y="178"/>
                                          </a:cubicBezTo>
                                          <a:cubicBezTo>
                                            <a:pt x="186" y="175"/>
                                            <a:pt x="192" y="173"/>
                                            <a:pt x="196" y="170"/>
                                          </a:cubicBezTo>
                                          <a:cubicBezTo>
                                            <a:pt x="200" y="167"/>
                                            <a:pt x="206" y="163"/>
                                            <a:pt x="213" y="158"/>
                                          </a:cubicBezTo>
                                          <a:cubicBezTo>
                                            <a:pt x="233" y="143"/>
                                            <a:pt x="262" y="123"/>
                                            <a:pt x="301" y="97"/>
                                          </a:cubicBezTo>
                                          <a:cubicBezTo>
                                            <a:pt x="308" y="92"/>
                                            <a:pt x="314" y="87"/>
                                            <a:pt x="319" y="81"/>
                                          </a:cubicBezTo>
                                          <a:close/>
                                          <a:moveTo>
                                            <a:pt x="319" y="29"/>
                                          </a:moveTo>
                                          <a:cubicBezTo>
                                            <a:pt x="319" y="38"/>
                                            <a:pt x="316" y="47"/>
                                            <a:pt x="310" y="56"/>
                                          </a:cubicBezTo>
                                          <a:cubicBezTo>
                                            <a:pt x="305" y="64"/>
                                            <a:pt x="297" y="72"/>
                                            <a:pt x="289" y="78"/>
                                          </a:cubicBezTo>
                                          <a:cubicBezTo>
                                            <a:pt x="244" y="109"/>
                                            <a:pt x="216" y="128"/>
                                            <a:pt x="205" y="135"/>
                                          </a:cubicBezTo>
                                          <a:cubicBezTo>
                                            <a:pt x="204" y="136"/>
                                            <a:pt x="202" y="138"/>
                                            <a:pt x="198" y="141"/>
                                          </a:cubicBezTo>
                                          <a:cubicBezTo>
                                            <a:pt x="194" y="144"/>
                                            <a:pt x="191" y="146"/>
                                            <a:pt x="188" y="148"/>
                                          </a:cubicBezTo>
                                          <a:cubicBezTo>
                                            <a:pt x="186" y="149"/>
                                            <a:pt x="183" y="151"/>
                                            <a:pt x="179" y="153"/>
                                          </a:cubicBezTo>
                                          <a:cubicBezTo>
                                            <a:pt x="175" y="156"/>
                                            <a:pt x="172" y="157"/>
                                            <a:pt x="169" y="158"/>
                                          </a:cubicBezTo>
                                          <a:cubicBezTo>
                                            <a:pt x="165" y="159"/>
                                            <a:pt x="163" y="160"/>
                                            <a:pt x="160" y="160"/>
                                          </a:cubicBezTo>
                                          <a:cubicBezTo>
                                            <a:pt x="159" y="160"/>
                                            <a:pt x="159" y="160"/>
                                            <a:pt x="159" y="160"/>
                                          </a:cubicBezTo>
                                          <a:cubicBezTo>
                                            <a:pt x="157" y="160"/>
                                            <a:pt x="154" y="159"/>
                                            <a:pt x="151" y="158"/>
                                          </a:cubicBezTo>
                                          <a:cubicBezTo>
                                            <a:pt x="147" y="157"/>
                                            <a:pt x="144" y="156"/>
                                            <a:pt x="140" y="153"/>
                                          </a:cubicBezTo>
                                          <a:cubicBezTo>
                                            <a:pt x="137" y="151"/>
                                            <a:pt x="134" y="149"/>
                                            <a:pt x="131" y="148"/>
                                          </a:cubicBezTo>
                                          <a:cubicBezTo>
                                            <a:pt x="129" y="146"/>
                                            <a:pt x="125" y="144"/>
                                            <a:pt x="121" y="141"/>
                                          </a:cubicBezTo>
                                          <a:cubicBezTo>
                                            <a:pt x="118" y="138"/>
                                            <a:pt x="115" y="136"/>
                                            <a:pt x="114" y="135"/>
                                          </a:cubicBezTo>
                                          <a:cubicBezTo>
                                            <a:pt x="103" y="128"/>
                                            <a:pt x="88" y="117"/>
                                            <a:pt x="67" y="103"/>
                                          </a:cubicBezTo>
                                          <a:cubicBezTo>
                                            <a:pt x="47" y="89"/>
                                            <a:pt x="35" y="80"/>
                                            <a:pt x="31" y="78"/>
                                          </a:cubicBezTo>
                                          <a:cubicBezTo>
                                            <a:pt x="23" y="73"/>
                                            <a:pt x="16" y="66"/>
                                            <a:pt x="10" y="57"/>
                                          </a:cubicBezTo>
                                          <a:cubicBezTo>
                                            <a:pt x="3" y="48"/>
                                            <a:pt x="0" y="40"/>
                                            <a:pt x="0" y="33"/>
                                          </a:cubicBezTo>
                                          <a:cubicBezTo>
                                            <a:pt x="0" y="23"/>
                                            <a:pt x="3" y="16"/>
                                            <a:pt x="8" y="10"/>
                                          </a:cubicBezTo>
                                          <a:cubicBezTo>
                                            <a:pt x="12" y="3"/>
                                            <a:pt x="19" y="0"/>
                                            <a:pt x="29" y="0"/>
                                          </a:cubicBezTo>
                                          <a:cubicBezTo>
                                            <a:pt x="291" y="0"/>
                                            <a:pt x="291" y="0"/>
                                            <a:pt x="291" y="0"/>
                                          </a:cubicBezTo>
                                          <a:cubicBezTo>
                                            <a:pt x="298" y="0"/>
                                            <a:pt x="305" y="3"/>
                                            <a:pt x="311" y="9"/>
                                          </a:cubicBezTo>
                                          <a:cubicBezTo>
                                            <a:pt x="316" y="14"/>
                                            <a:pt x="319" y="21"/>
                                            <a:pt x="319" y="2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03" o:spid="_x0000_s1026" style="width:13.7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9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" path="m319,81v,142,,142,,142c319,230,316,237,311,243v-6,5,-13,8,-20,8c29,251,29,251,29,251v-8,,-15,-3,-21,-8c3,237,,230,,223,,81,,81,,81v5,6,11,11,18,16c61,126,91,146,107,158v6,5,12,9,16,12c127,173,133,175,140,178v7,3,13,5,19,5c160,183,160,183,160,183v6,,12,-2,19,-5c186,175,192,173,196,170v4,-3,10,-7,17,-12c233,143,262,123,301,97v7,-5,13,-10,18,-16xm319,29v,9,-3,18,-9,27c305,64,297,72,289,78v-45,31,-73,50,-84,57c204,136,202,138,198,141v-4,3,-7,5,-10,7c186,149,183,151,179,153v-4,3,-7,4,-10,5c165,159,163,160,160,160v-1,,-1,,-1,c157,160,154,159,151,158v-4,-1,-7,-2,-11,-5c137,151,134,149,131,148v-2,-2,-6,-4,-10,-7c118,138,115,136,114,135,103,128,88,117,67,103,47,89,35,80,31,78,23,73,16,66,10,57,3,48,,40,,33,,23,3,16,8,10,12,3,19,,29,,291,,291,,291,v7,,14,3,20,9c316,14,319,21,319,29xe" fillcolor="black [3213]" stroked="f">
                            <v:path arrowok="t" o:connecttype="custom" o:connectlocs="174625,44331;174625,122048;170246,132994;159297,137372;15875,137372;4379,132994;0,122048;0,44331;9853,53088;58573,86473;67332,93041;76638,97419;87039,100156;87586,100156;97987,97419;107293,93041;116599,86473;164772,53088;174625,44331;174625,15872;169698,30649;158203,42689;112220,73885;108388,77169;102914,81000;97987,83737;92513,86473;87586,87568;87039,87568;82659,86473;76638,83737;71711,81000;66237,77169;62405,73885;36677,56372;16970,42689;5474,31196;0,18061;4379,5473;15875,0;159297,0;170246,4926;174625,15872" o:connectangles="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90" w:type="dxa"/>
                  <w:vAlign w:val="center"/>
                </w:tcPr>
                <w:p w:rsidR="00832A97" w:rsidRPr="00142B4A" w:rsidRDefault="00740D6C" w:rsidP="00740D6C">
                  <w:pPr>
                    <w:jc w:val="both"/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</w:pPr>
                  <w:r w:rsidRPr="00142B4A"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  <w:t>nobin1987@gmail.com</w:t>
                  </w:r>
                </w:p>
              </w:tc>
            </w:tr>
            <w:tr w:rsidR="00A46C0D" w:rsidRPr="006B3FCF" w:rsidTr="00740D6C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:rsidR="00832A97" w:rsidRPr="006B3FCF" w:rsidRDefault="00832A97" w:rsidP="00740D6C">
                  <w:pPr>
                    <w:jc w:val="both"/>
                    <w:rPr>
                      <w:rFonts w:asciiTheme="majorHAnsi" w:hAnsiTheme="majorHAnsi"/>
                      <w:noProof/>
                    </w:rPr>
                  </w:pPr>
                  <w:r w:rsidRPr="006B3FCF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30CE6D4" wp14:editId="610018FF">
                            <wp:extent cx="175535" cy="174928"/>
                            <wp:effectExtent l="0" t="0" r="0" b="0"/>
                            <wp:docPr id="18" name="Freeform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5535" cy="174928"/>
                                    </a:xfrm>
                                    <a:custGeom>
                                      <a:avLst/>
                                      <a:gdLst>
                                        <a:gd name="T0" fmla="*/ 43 w 282"/>
                                        <a:gd name="T1" fmla="*/ 236 h 282"/>
                                        <a:gd name="T2" fmla="*/ 86 w 282"/>
                                        <a:gd name="T3" fmla="*/ 236 h 282"/>
                                        <a:gd name="T4" fmla="*/ 86 w 282"/>
                                        <a:gd name="T5" fmla="*/ 109 h 282"/>
                                        <a:gd name="T6" fmla="*/ 43 w 282"/>
                                        <a:gd name="T7" fmla="*/ 109 h 282"/>
                                        <a:gd name="T8" fmla="*/ 43 w 282"/>
                                        <a:gd name="T9" fmla="*/ 236 h 282"/>
                                        <a:gd name="T10" fmla="*/ 88 w 282"/>
                                        <a:gd name="T11" fmla="*/ 70 h 282"/>
                                        <a:gd name="T12" fmla="*/ 82 w 282"/>
                                        <a:gd name="T13" fmla="*/ 54 h 282"/>
                                        <a:gd name="T14" fmla="*/ 65 w 282"/>
                                        <a:gd name="T15" fmla="*/ 48 h 282"/>
                                        <a:gd name="T16" fmla="*/ 47 w 282"/>
                                        <a:gd name="T17" fmla="*/ 54 h 282"/>
                                        <a:gd name="T18" fmla="*/ 41 w 282"/>
                                        <a:gd name="T19" fmla="*/ 70 h 282"/>
                                        <a:gd name="T20" fmla="*/ 47 w 282"/>
                                        <a:gd name="T21" fmla="*/ 85 h 282"/>
                                        <a:gd name="T22" fmla="*/ 64 w 282"/>
                                        <a:gd name="T23" fmla="*/ 92 h 282"/>
                                        <a:gd name="T24" fmla="*/ 64 w 282"/>
                                        <a:gd name="T25" fmla="*/ 92 h 282"/>
                                        <a:gd name="T26" fmla="*/ 82 w 282"/>
                                        <a:gd name="T27" fmla="*/ 85 h 282"/>
                                        <a:gd name="T28" fmla="*/ 88 w 282"/>
                                        <a:gd name="T29" fmla="*/ 70 h 282"/>
                                        <a:gd name="T30" fmla="*/ 196 w 282"/>
                                        <a:gd name="T31" fmla="*/ 236 h 282"/>
                                        <a:gd name="T32" fmla="*/ 238 w 282"/>
                                        <a:gd name="T33" fmla="*/ 236 h 282"/>
                                        <a:gd name="T34" fmla="*/ 238 w 282"/>
                                        <a:gd name="T35" fmla="*/ 163 h 282"/>
                                        <a:gd name="T36" fmla="*/ 225 w 282"/>
                                        <a:gd name="T37" fmla="*/ 121 h 282"/>
                                        <a:gd name="T38" fmla="*/ 189 w 282"/>
                                        <a:gd name="T39" fmla="*/ 106 h 282"/>
                                        <a:gd name="T40" fmla="*/ 151 w 282"/>
                                        <a:gd name="T41" fmla="*/ 128 h 282"/>
                                        <a:gd name="T42" fmla="*/ 151 w 282"/>
                                        <a:gd name="T43" fmla="*/ 128 h 282"/>
                                        <a:gd name="T44" fmla="*/ 151 w 282"/>
                                        <a:gd name="T45" fmla="*/ 109 h 282"/>
                                        <a:gd name="T46" fmla="*/ 109 w 282"/>
                                        <a:gd name="T47" fmla="*/ 109 h 282"/>
                                        <a:gd name="T48" fmla="*/ 109 w 282"/>
                                        <a:gd name="T49" fmla="*/ 236 h 282"/>
                                        <a:gd name="T50" fmla="*/ 151 w 282"/>
                                        <a:gd name="T51" fmla="*/ 236 h 282"/>
                                        <a:gd name="T52" fmla="*/ 151 w 282"/>
                                        <a:gd name="T53" fmla="*/ 165 h 282"/>
                                        <a:gd name="T54" fmla="*/ 153 w 282"/>
                                        <a:gd name="T55" fmla="*/ 155 h 282"/>
                                        <a:gd name="T56" fmla="*/ 161 w 282"/>
                                        <a:gd name="T57" fmla="*/ 144 h 282"/>
                                        <a:gd name="T58" fmla="*/ 174 w 282"/>
                                        <a:gd name="T59" fmla="*/ 139 h 282"/>
                                        <a:gd name="T60" fmla="*/ 196 w 282"/>
                                        <a:gd name="T61" fmla="*/ 168 h 282"/>
                                        <a:gd name="T62" fmla="*/ 196 w 282"/>
                                        <a:gd name="T63" fmla="*/ 236 h 282"/>
                                        <a:gd name="T64" fmla="*/ 282 w 282"/>
                                        <a:gd name="T65" fmla="*/ 53 h 282"/>
                                        <a:gd name="T66" fmla="*/ 282 w 282"/>
                                        <a:gd name="T67" fmla="*/ 229 h 282"/>
                                        <a:gd name="T68" fmla="*/ 266 w 282"/>
                                        <a:gd name="T69" fmla="*/ 267 h 282"/>
                                        <a:gd name="T70" fmla="*/ 229 w 282"/>
                                        <a:gd name="T71" fmla="*/ 282 h 282"/>
                                        <a:gd name="T72" fmla="*/ 53 w 282"/>
                                        <a:gd name="T73" fmla="*/ 282 h 282"/>
                                        <a:gd name="T74" fmla="*/ 15 w 282"/>
                                        <a:gd name="T75" fmla="*/ 267 h 282"/>
                                        <a:gd name="T76" fmla="*/ 0 w 282"/>
                                        <a:gd name="T77" fmla="*/ 229 h 282"/>
                                        <a:gd name="T78" fmla="*/ 0 w 282"/>
                                        <a:gd name="T79" fmla="*/ 53 h 282"/>
                                        <a:gd name="T80" fmla="*/ 15 w 282"/>
                                        <a:gd name="T81" fmla="*/ 16 h 282"/>
                                        <a:gd name="T82" fmla="*/ 53 w 282"/>
                                        <a:gd name="T83" fmla="*/ 0 h 282"/>
                                        <a:gd name="T84" fmla="*/ 229 w 282"/>
                                        <a:gd name="T85" fmla="*/ 0 h 282"/>
                                        <a:gd name="T86" fmla="*/ 266 w 282"/>
                                        <a:gd name="T87" fmla="*/ 16 h 282"/>
                                        <a:gd name="T88" fmla="*/ 282 w 282"/>
                                        <a:gd name="T89" fmla="*/ 53 h 2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282" h="282">
                                          <a:moveTo>
                                            <a:pt x="43" y="236"/>
                                          </a:moveTo>
                                          <a:cubicBezTo>
                                            <a:pt x="86" y="236"/>
                                            <a:pt x="86" y="236"/>
                                            <a:pt x="86" y="236"/>
                                          </a:cubicBezTo>
                                          <a:cubicBezTo>
                                            <a:pt x="86" y="109"/>
                                            <a:pt x="86" y="109"/>
                                            <a:pt x="86" y="109"/>
                                          </a:cubicBezTo>
                                          <a:cubicBezTo>
                                            <a:pt x="43" y="109"/>
                                            <a:pt x="43" y="109"/>
                                            <a:pt x="43" y="109"/>
                                          </a:cubicBezTo>
                                          <a:lnTo>
                                            <a:pt x="43" y="236"/>
                                          </a:lnTo>
                                          <a:close/>
                                          <a:moveTo>
                                            <a:pt x="88" y="70"/>
                                          </a:moveTo>
                                          <a:cubicBezTo>
                                            <a:pt x="88" y="63"/>
                                            <a:pt x="86" y="58"/>
                                            <a:pt x="82" y="54"/>
                                          </a:cubicBezTo>
                                          <a:cubicBezTo>
                                            <a:pt x="78" y="50"/>
                                            <a:pt x="72" y="48"/>
                                            <a:pt x="65" y="48"/>
                                          </a:cubicBezTo>
                                          <a:cubicBezTo>
                                            <a:pt x="58" y="48"/>
                                            <a:pt x="52" y="50"/>
                                            <a:pt x="47" y="54"/>
                                          </a:cubicBezTo>
                                          <a:cubicBezTo>
                                            <a:pt x="43" y="58"/>
                                            <a:pt x="41" y="63"/>
                                            <a:pt x="41" y="70"/>
                                          </a:cubicBezTo>
                                          <a:cubicBezTo>
                                            <a:pt x="41" y="76"/>
                                            <a:pt x="43" y="81"/>
                                            <a:pt x="47" y="85"/>
                                          </a:cubicBezTo>
                                          <a:cubicBezTo>
                                            <a:pt x="52" y="90"/>
                                            <a:pt x="57" y="92"/>
                                            <a:pt x="64" y="92"/>
                                          </a:cubicBezTo>
                                          <a:cubicBezTo>
                                            <a:pt x="64" y="92"/>
                                            <a:pt x="64" y="92"/>
                                            <a:pt x="64" y="92"/>
                                          </a:cubicBezTo>
                                          <a:cubicBezTo>
                                            <a:pt x="72" y="92"/>
                                            <a:pt x="77" y="90"/>
                                            <a:pt x="82" y="85"/>
                                          </a:cubicBezTo>
                                          <a:cubicBezTo>
                                            <a:pt x="86" y="81"/>
                                            <a:pt x="88" y="76"/>
                                            <a:pt x="88" y="70"/>
                                          </a:cubicBezTo>
                                          <a:close/>
                                          <a:moveTo>
                                            <a:pt x="196" y="236"/>
                                          </a:moveTo>
                                          <a:cubicBezTo>
                                            <a:pt x="238" y="236"/>
                                            <a:pt x="238" y="236"/>
                                            <a:pt x="238" y="236"/>
                                          </a:cubicBezTo>
                                          <a:cubicBezTo>
                                            <a:pt x="238" y="163"/>
                                            <a:pt x="238" y="163"/>
                                            <a:pt x="238" y="163"/>
                                          </a:cubicBezTo>
                                          <a:cubicBezTo>
                                            <a:pt x="238" y="144"/>
                                            <a:pt x="234" y="130"/>
                                            <a:pt x="225" y="121"/>
                                          </a:cubicBezTo>
                                          <a:cubicBezTo>
                                            <a:pt x="216" y="111"/>
                                            <a:pt x="204" y="106"/>
                                            <a:pt x="189" y="106"/>
                                          </a:cubicBezTo>
                                          <a:cubicBezTo>
                                            <a:pt x="173" y="106"/>
                                            <a:pt x="160" y="113"/>
                                            <a:pt x="151" y="128"/>
                                          </a:cubicBezTo>
                                          <a:cubicBezTo>
                                            <a:pt x="151" y="128"/>
                                            <a:pt x="151" y="128"/>
                                            <a:pt x="151" y="128"/>
                                          </a:cubicBezTo>
                                          <a:cubicBezTo>
                                            <a:pt x="151" y="109"/>
                                            <a:pt x="151" y="109"/>
                                            <a:pt x="151" y="109"/>
                                          </a:cubicBezTo>
                                          <a:cubicBezTo>
                                            <a:pt x="109" y="109"/>
                                            <a:pt x="109" y="109"/>
                                            <a:pt x="109" y="109"/>
                                          </a:cubicBezTo>
                                          <a:cubicBezTo>
                                            <a:pt x="109" y="117"/>
                                            <a:pt x="109" y="159"/>
                                            <a:pt x="109" y="236"/>
                                          </a:cubicBezTo>
                                          <a:cubicBezTo>
                                            <a:pt x="151" y="236"/>
                                            <a:pt x="151" y="236"/>
                                            <a:pt x="151" y="236"/>
                                          </a:cubicBezTo>
                                          <a:cubicBezTo>
                                            <a:pt x="151" y="165"/>
                                            <a:pt x="151" y="165"/>
                                            <a:pt x="151" y="165"/>
                                          </a:cubicBezTo>
                                          <a:cubicBezTo>
                                            <a:pt x="151" y="160"/>
                                            <a:pt x="152" y="157"/>
                                            <a:pt x="153" y="155"/>
                                          </a:cubicBezTo>
                                          <a:cubicBezTo>
                                            <a:pt x="154" y="151"/>
                                            <a:pt x="157" y="147"/>
                                            <a:pt x="161" y="144"/>
                                          </a:cubicBezTo>
                                          <a:cubicBezTo>
                                            <a:pt x="165" y="141"/>
                                            <a:pt x="169" y="139"/>
                                            <a:pt x="174" y="139"/>
                                          </a:cubicBezTo>
                                          <a:cubicBezTo>
                                            <a:pt x="189" y="139"/>
                                            <a:pt x="196" y="149"/>
                                            <a:pt x="196" y="168"/>
                                          </a:cubicBezTo>
                                          <a:lnTo>
                                            <a:pt x="196" y="236"/>
                                          </a:lnTo>
                                          <a:close/>
                                          <a:moveTo>
                                            <a:pt x="282" y="53"/>
                                          </a:moveTo>
                                          <a:cubicBezTo>
                                            <a:pt x="282" y="229"/>
                                            <a:pt x="282" y="229"/>
                                            <a:pt x="282" y="229"/>
                                          </a:cubicBezTo>
                                          <a:cubicBezTo>
                                            <a:pt x="282" y="244"/>
                                            <a:pt x="276" y="256"/>
                                            <a:pt x="266" y="267"/>
                                          </a:cubicBezTo>
                                          <a:cubicBezTo>
                                            <a:pt x="256" y="277"/>
                                            <a:pt x="243" y="282"/>
                                            <a:pt x="229" y="282"/>
                                          </a:cubicBezTo>
                                          <a:cubicBezTo>
                                            <a:pt x="53" y="282"/>
                                            <a:pt x="53" y="282"/>
                                            <a:pt x="53" y="282"/>
                                          </a:cubicBezTo>
                                          <a:cubicBezTo>
                                            <a:pt x="38" y="282"/>
                                            <a:pt x="26" y="277"/>
                                            <a:pt x="15" y="267"/>
                                          </a:cubicBezTo>
                                          <a:cubicBezTo>
                                            <a:pt x="5" y="256"/>
                                            <a:pt x="0" y="244"/>
                                            <a:pt x="0" y="229"/>
                                          </a:cubicBezTo>
                                          <a:cubicBezTo>
                                            <a:pt x="0" y="53"/>
                                            <a:pt x="0" y="53"/>
                                            <a:pt x="0" y="53"/>
                                          </a:cubicBezTo>
                                          <a:cubicBezTo>
                                            <a:pt x="0" y="39"/>
                                            <a:pt x="5" y="26"/>
                                            <a:pt x="15" y="16"/>
                                          </a:cubicBezTo>
                                          <a:cubicBezTo>
                                            <a:pt x="26" y="5"/>
                                            <a:pt x="38" y="0"/>
                                            <a:pt x="53" y="0"/>
                                          </a:cubicBezTo>
                                          <a:cubicBezTo>
                                            <a:pt x="229" y="0"/>
                                            <a:pt x="229" y="0"/>
                                            <a:pt x="229" y="0"/>
                                          </a:cubicBezTo>
                                          <a:cubicBezTo>
                                            <a:pt x="243" y="0"/>
                                            <a:pt x="256" y="5"/>
                                            <a:pt x="266" y="16"/>
                                          </a:cubicBezTo>
                                          <a:cubicBezTo>
                                            <a:pt x="276" y="26"/>
                                            <a:pt x="282" y="39"/>
                                            <a:pt x="282" y="5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4" o:spid="_x0000_s1026" style="width:13.8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2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" path="m43,236v43,,43,,43,c86,109,86,109,86,109v-43,,-43,,-43,l43,236xm88,70c88,63,86,58,82,54,78,50,72,48,65,48v-7,,-13,2,-18,6c43,58,41,63,41,70v,6,2,11,6,15c52,90,57,92,64,92v,,,,,c72,92,77,90,82,85v4,-4,6,-9,6,-15xm196,236v42,,42,,42,c238,163,238,163,238,163v,-19,-4,-33,-13,-42c216,111,204,106,189,106v-16,,-29,7,-38,22c151,128,151,128,151,128v,-19,,-19,,-19c109,109,109,109,109,109v,8,,50,,127c151,236,151,236,151,236v,-71,,-71,,-71c151,160,152,157,153,155v1,-4,4,-8,8,-11c165,141,169,139,174,139v15,,22,10,22,29l196,236xm282,53v,176,,176,,176c282,244,276,256,266,267v-10,10,-23,15,-37,15c53,282,53,282,53,282v-15,,-27,-5,-38,-15c5,256,,244,,229,,53,,53,,53,,39,5,26,15,16,26,5,38,,53,,229,,229,,229,v14,,27,5,37,16c276,26,282,39,282,53xe" fillcolor="black [3213]" stroked="f">
                            <v:path arrowok="t" o:connecttype="custom" o:connectlocs="26766,146394;53532,146394;53532,67614;26766,67614;26766,146394;54777,43422;51042,33497;40460,29775;29256,33497;25521,43422;29256,52727;39838,57069;39838,57069;51042,52727;54777,43422;122003,146394;148147,146394;148147,101111;140055,75058;117646,65753;93992,79400;93992,79400;93992,67614;67849,67614;67849,146394;93992,146394;93992,102351;95237,96148;100217,89325;108309,86223;122003,104212;122003,146394;175535,32877;175535,142051;165576,165623;142544,174928;32991,174928;9337,165623;0,142051;0,32877;9337,9925;32991,0;142544,0;165576,9925;175535,32877" o:connectangles="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90" w:type="dxa"/>
                  <w:vAlign w:val="center"/>
                </w:tcPr>
                <w:p w:rsidR="00832A97" w:rsidRPr="00142B4A" w:rsidRDefault="00142B4A" w:rsidP="00740D6C">
                  <w:pPr>
                    <w:jc w:val="both"/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</w:pPr>
                  <w:r w:rsidRPr="00142B4A">
                    <w:rPr>
                      <w:rFonts w:asciiTheme="majorHAnsi" w:hAnsiTheme="majorHAnsi"/>
                      <w:b/>
                      <w:color w:val="000000"/>
                      <w:sz w:val="20"/>
                      <w:szCs w:val="20"/>
                    </w:rPr>
                    <w:t>www.linkedin.com/in/nobin-kumar-yadav-12b61442/</w:t>
                  </w:r>
                </w:p>
              </w:tc>
            </w:tr>
          </w:tbl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</w:tc>
      </w:tr>
      <w:tr w:rsidR="00832A97" w:rsidRPr="006B3FCF" w:rsidTr="00530D1C">
        <w:tc>
          <w:tcPr>
            <w:tcW w:w="3505" w:type="dxa"/>
            <w:gridSpan w:val="2"/>
            <w:shd w:val="clear" w:color="auto" w:fill="E1E0DE"/>
          </w:tcPr>
          <w:p w:rsidR="00832A97" w:rsidRPr="006B3FCF" w:rsidRDefault="00832A97" w:rsidP="00740D6C">
            <w:pPr>
              <w:jc w:val="both"/>
              <w:rPr>
                <w:rFonts w:asciiTheme="majorHAnsi" w:hAnsiTheme="majorHAnsi" w:cstheme="minorHAnsi"/>
                <w:b/>
                <w:color w:val="3F7FAD"/>
                <w:sz w:val="36"/>
              </w:rPr>
            </w:pPr>
            <w:r w:rsidRPr="006B3FCF">
              <w:rPr>
                <w:rFonts w:asciiTheme="majorHAnsi" w:hAnsiTheme="majorHAnsi"/>
              </w:rPr>
              <w:t xml:space="preserve"> </w:t>
            </w:r>
            <w:r w:rsidR="00874825">
              <w:rPr>
                <w:rFonts w:asciiTheme="majorHAnsi" w:hAnsiTheme="majorHAnsi" w:cstheme="minorHAnsi"/>
                <w:b/>
                <w:color w:val="3F7FAD"/>
                <w:sz w:val="28"/>
              </w:rPr>
              <w:t>CAREER OBJECTIVE</w:t>
            </w:r>
          </w:p>
          <w:p w:rsidR="00832A97" w:rsidRPr="006B3FCF" w:rsidRDefault="00832A97" w:rsidP="00740D6C">
            <w:pPr>
              <w:spacing w:before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 xml:space="preserve">Result-oriented professional offering </w:t>
            </w:r>
            <w:r w:rsidR="00740D6C" w:rsidRPr="006B3FCF">
              <w:rPr>
                <w:rFonts w:asciiTheme="majorHAnsi" w:hAnsiTheme="majorHAnsi"/>
                <w:b/>
                <w:sz w:val="20"/>
                <w:szCs w:val="20"/>
              </w:rPr>
              <w:t xml:space="preserve">over </w:t>
            </w:r>
            <w:r w:rsidRPr="006B3FCF">
              <w:rPr>
                <w:rFonts w:asciiTheme="majorHAnsi" w:hAnsiTheme="majorHAnsi"/>
                <w:b/>
                <w:sz w:val="20"/>
                <w:szCs w:val="20"/>
              </w:rPr>
              <w:t>12 years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 of experience in </w:t>
            </w:r>
            <w:r w:rsidR="00740D6C" w:rsidRPr="006B3FCF">
              <w:rPr>
                <w:rFonts w:asciiTheme="majorHAnsi" w:hAnsiTheme="majorHAnsi"/>
                <w:sz w:val="20"/>
                <w:szCs w:val="20"/>
              </w:rPr>
              <w:t>Application Support, targeting opportunit</w:t>
            </w:r>
            <w:r w:rsidR="006E62B0">
              <w:rPr>
                <w:rFonts w:asciiTheme="majorHAnsi" w:hAnsiTheme="majorHAnsi"/>
                <w:sz w:val="20"/>
                <w:szCs w:val="20"/>
              </w:rPr>
              <w:t>ies</w:t>
            </w:r>
            <w:r w:rsidR="00740D6C" w:rsidRPr="006B3FCF">
              <w:rPr>
                <w:rFonts w:asciiTheme="majorHAnsi" w:hAnsiTheme="majorHAnsi"/>
                <w:sz w:val="20"/>
                <w:szCs w:val="20"/>
              </w:rPr>
              <w:t xml:space="preserve"> in </w:t>
            </w:r>
            <w:r w:rsidR="00740D6C" w:rsidRPr="006B3FCF">
              <w:rPr>
                <w:rFonts w:asciiTheme="majorHAnsi" w:hAnsiTheme="majorHAnsi"/>
                <w:b/>
                <w:sz w:val="20"/>
                <w:szCs w:val="20"/>
              </w:rPr>
              <w:t xml:space="preserve">Application Support, </w:t>
            </w:r>
            <w:r w:rsidR="006E62B0">
              <w:rPr>
                <w:rFonts w:asciiTheme="majorHAnsi" w:hAnsiTheme="majorHAnsi"/>
                <w:b/>
                <w:sz w:val="20"/>
                <w:szCs w:val="20"/>
              </w:rPr>
              <w:t xml:space="preserve">&amp; </w:t>
            </w:r>
            <w:proofErr w:type="spellStart"/>
            <w:r w:rsidR="006E62B0">
              <w:rPr>
                <w:rFonts w:asciiTheme="majorHAnsi" w:hAnsiTheme="majorHAnsi"/>
                <w:b/>
                <w:sz w:val="20"/>
                <w:szCs w:val="20"/>
              </w:rPr>
              <w:t>Devops</w:t>
            </w:r>
            <w:proofErr w:type="spellEnd"/>
            <w:r w:rsidRPr="006B3FCF">
              <w:rPr>
                <w:rFonts w:asciiTheme="majorHAnsi" w:hAnsiTheme="majorHAnsi"/>
                <w:sz w:val="20"/>
                <w:szCs w:val="20"/>
              </w:rPr>
              <w:t xml:space="preserve"> with an organization of </w:t>
            </w:r>
            <w:r w:rsidR="00740D6C" w:rsidRPr="006B3FCF">
              <w:rPr>
                <w:rFonts w:asciiTheme="majorHAnsi" w:hAnsiTheme="majorHAnsi"/>
                <w:sz w:val="20"/>
                <w:szCs w:val="20"/>
              </w:rPr>
              <w:t xml:space="preserve">high 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repute in </w:t>
            </w:r>
            <w:r w:rsidR="00740D6C" w:rsidRPr="006B3FCF">
              <w:rPr>
                <w:rFonts w:asciiTheme="majorHAnsi" w:hAnsiTheme="majorHAnsi"/>
                <w:sz w:val="20"/>
                <w:szCs w:val="20"/>
              </w:rPr>
              <w:t>IT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40D6C" w:rsidRPr="006B3FCF">
              <w:rPr>
                <w:rFonts w:asciiTheme="majorHAnsi" w:hAnsiTheme="majorHAnsi"/>
                <w:sz w:val="20"/>
                <w:szCs w:val="20"/>
              </w:rPr>
              <w:t>i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>ndustry</w:t>
            </w:r>
          </w:p>
          <w:p w:rsidR="00832A97" w:rsidRDefault="00832A97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E62B0" w:rsidRDefault="006E62B0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E62B0" w:rsidRDefault="006E62B0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E62B0" w:rsidRDefault="006E62B0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E62B0" w:rsidRDefault="006E62B0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E62B0" w:rsidRDefault="006E62B0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E62B0" w:rsidRPr="006B3FCF" w:rsidRDefault="006E62B0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740D6C" w:rsidRPr="006B3FCF" w:rsidRDefault="00740D6C" w:rsidP="00740D6C">
            <w:pPr>
              <w:jc w:val="both"/>
              <w:rPr>
                <w:rFonts w:asciiTheme="majorHAnsi" w:hAnsiTheme="majorHAnsi" w:cstheme="minorHAnsi"/>
                <w:b/>
                <w:color w:val="3F7FAD"/>
                <w:sz w:val="36"/>
              </w:rPr>
            </w:pPr>
            <w:r w:rsidRPr="006B3FCF">
              <w:rPr>
                <w:rFonts w:asciiTheme="majorHAnsi" w:hAnsiTheme="majorHAnsi" w:cstheme="minorHAnsi"/>
                <w:b/>
                <w:color w:val="3F7FAD"/>
                <w:sz w:val="28"/>
              </w:rPr>
              <w:t>CORE COMPETENCIES</w:t>
            </w:r>
          </w:p>
          <w:p w:rsidR="00740D6C" w:rsidRPr="006E62B0" w:rsidRDefault="0045110D" w:rsidP="006E62B0">
            <w:pPr>
              <w:pStyle w:val="ListParagraph"/>
              <w:numPr>
                <w:ilvl w:val="0"/>
                <w:numId w:val="32"/>
              </w:numPr>
              <w:spacing w:before="120" w:line="276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Solutions Architecture</w:t>
            </w:r>
          </w:p>
          <w:p w:rsidR="00740D6C" w:rsidRPr="006E62B0" w:rsidRDefault="0045110D" w:rsidP="006E62B0">
            <w:pPr>
              <w:pStyle w:val="ListParagraph"/>
              <w:numPr>
                <w:ilvl w:val="0"/>
                <w:numId w:val="32"/>
              </w:numPr>
              <w:spacing w:before="120" w:line="276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Requirement Gathering &amp; Analysis</w:t>
            </w:r>
          </w:p>
          <w:p w:rsidR="00740D6C" w:rsidRPr="006E62B0" w:rsidRDefault="0045110D" w:rsidP="006E62B0">
            <w:pPr>
              <w:pStyle w:val="ListParagraph"/>
              <w:numPr>
                <w:ilvl w:val="0"/>
                <w:numId w:val="32"/>
              </w:numPr>
              <w:spacing w:before="120" w:line="276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Project/Program Management</w:t>
            </w:r>
          </w:p>
          <w:p w:rsidR="00740D6C" w:rsidRPr="006E62B0" w:rsidRDefault="0045110D" w:rsidP="006E62B0">
            <w:pPr>
              <w:pStyle w:val="ListParagraph"/>
              <w:numPr>
                <w:ilvl w:val="0"/>
                <w:numId w:val="32"/>
              </w:numPr>
              <w:spacing w:before="120" w:line="276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Delivery Management</w:t>
            </w:r>
            <w:r w:rsidR="00740D6C" w:rsidRPr="006E62B0">
              <w:rPr>
                <w:rFonts w:asciiTheme="majorHAnsi" w:hAnsiTheme="majorHAnsi"/>
                <w:b/>
                <w:sz w:val="20"/>
                <w:szCs w:val="20"/>
              </w:rPr>
              <w:t xml:space="preserve">  </w:t>
            </w:r>
          </w:p>
          <w:p w:rsidR="00740D6C" w:rsidRPr="006E62B0" w:rsidRDefault="0045110D" w:rsidP="006E62B0">
            <w:pPr>
              <w:pStyle w:val="ListParagraph"/>
              <w:numPr>
                <w:ilvl w:val="0"/>
                <w:numId w:val="32"/>
              </w:numPr>
              <w:spacing w:before="120" w:line="276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Business Process Optimization</w:t>
            </w:r>
          </w:p>
          <w:p w:rsidR="00740D6C" w:rsidRPr="006E62B0" w:rsidRDefault="0045110D" w:rsidP="006E62B0">
            <w:pPr>
              <w:pStyle w:val="ListParagraph"/>
              <w:numPr>
                <w:ilvl w:val="0"/>
                <w:numId w:val="32"/>
              </w:numPr>
              <w:spacing w:before="120" w:line="276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Process Improvement</w:t>
            </w:r>
          </w:p>
          <w:p w:rsidR="00740D6C" w:rsidRPr="006E62B0" w:rsidRDefault="00874825" w:rsidP="006E62B0">
            <w:pPr>
              <w:pStyle w:val="ListParagraph"/>
              <w:numPr>
                <w:ilvl w:val="0"/>
                <w:numId w:val="32"/>
              </w:numPr>
              <w:spacing w:before="120" w:line="276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Application/Production Support</w:t>
            </w:r>
          </w:p>
          <w:p w:rsidR="00740D6C" w:rsidRPr="006E62B0" w:rsidRDefault="0045110D" w:rsidP="006E62B0">
            <w:pPr>
              <w:pStyle w:val="ListParagraph"/>
              <w:numPr>
                <w:ilvl w:val="0"/>
                <w:numId w:val="32"/>
              </w:numPr>
              <w:spacing w:before="120" w:line="276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Development of Technical &amp; Functional Specifications</w:t>
            </w:r>
          </w:p>
          <w:p w:rsidR="0045110D" w:rsidRPr="006E62B0" w:rsidRDefault="0045110D" w:rsidP="006E62B0">
            <w:pPr>
              <w:pStyle w:val="ListParagraph"/>
              <w:numPr>
                <w:ilvl w:val="0"/>
                <w:numId w:val="32"/>
              </w:numPr>
              <w:spacing w:before="120"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 xml:space="preserve">Go-Live Support, </w:t>
            </w:r>
          </w:p>
          <w:p w:rsidR="00740D6C" w:rsidRPr="006B3FCF" w:rsidRDefault="0045110D" w:rsidP="006E62B0">
            <w:pPr>
              <w:pStyle w:val="ListParagraph"/>
              <w:spacing w:before="120" w:line="276" w:lineRule="auto"/>
              <w:ind w:left="36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Troubleshooting</w:t>
            </w:r>
          </w:p>
          <w:p w:rsidR="00832A97" w:rsidRDefault="00832A97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E62B0" w:rsidRDefault="006E62B0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E62B0" w:rsidRDefault="006E62B0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E62B0" w:rsidRDefault="006E62B0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142B4A" w:rsidRDefault="00142B4A" w:rsidP="00142B4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142B4A" w:rsidRPr="006B3FCF" w:rsidRDefault="00142B4A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 w:cstheme="minorHAnsi"/>
                <w:b/>
                <w:color w:val="3F7FAD"/>
                <w:sz w:val="36"/>
              </w:rPr>
            </w:pPr>
            <w:r w:rsidRPr="006B3FCF">
              <w:rPr>
                <w:rFonts w:asciiTheme="majorHAnsi" w:hAnsiTheme="majorHAnsi" w:cstheme="minorHAnsi"/>
                <w:b/>
                <w:color w:val="3F7FAD"/>
                <w:sz w:val="28"/>
              </w:rPr>
              <w:t>EDUCATION</w:t>
            </w:r>
          </w:p>
          <w:p w:rsidR="00832A97" w:rsidRPr="006B3FCF" w:rsidRDefault="00740D6C" w:rsidP="00740D6C">
            <w:pPr>
              <w:pStyle w:val="ListParagraph"/>
              <w:numPr>
                <w:ilvl w:val="0"/>
                <w:numId w:val="27"/>
              </w:numPr>
              <w:spacing w:before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b/>
                <w:sz w:val="20"/>
                <w:szCs w:val="20"/>
              </w:rPr>
              <w:t>BE in (Electronics &amp; Telecommunication)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, from </w:t>
            </w:r>
            <w:r w:rsidRPr="006B3FCF">
              <w:rPr>
                <w:rFonts w:asciiTheme="majorHAnsi" w:hAnsiTheme="majorHAnsi"/>
                <w:b/>
                <w:sz w:val="20"/>
                <w:szCs w:val="20"/>
              </w:rPr>
              <w:t xml:space="preserve">South </w:t>
            </w:r>
            <w:r w:rsidRPr="006B3FCF">
              <w:rPr>
                <w:rFonts w:asciiTheme="majorHAnsi" w:eastAsia="Arial Unicode MS" w:hAnsiTheme="majorHAnsi" w:cs="Arial"/>
                <w:b/>
                <w:sz w:val="20"/>
                <w:szCs w:val="20"/>
              </w:rPr>
              <w:t>Indian Education Society Graduate School of  Technology</w:t>
            </w:r>
            <w:r w:rsidRPr="006B3FCF">
              <w:rPr>
                <w:rFonts w:asciiTheme="majorHAnsi" w:eastAsia="Arial Unicode MS" w:hAnsiTheme="majorHAnsi" w:cs="Arial"/>
                <w:sz w:val="20"/>
                <w:szCs w:val="20"/>
              </w:rPr>
              <w:t xml:space="preserve">, </w:t>
            </w:r>
            <w:proofErr w:type="spellStart"/>
            <w:r w:rsidRPr="006B3FCF">
              <w:rPr>
                <w:rFonts w:asciiTheme="majorHAnsi" w:eastAsia="Arial Unicode MS" w:hAnsiTheme="majorHAnsi" w:cs="Arial"/>
                <w:sz w:val="20"/>
                <w:szCs w:val="20"/>
              </w:rPr>
              <w:t>Nerul</w:t>
            </w:r>
            <w:proofErr w:type="spellEnd"/>
            <w:r w:rsidRPr="006B3FCF">
              <w:rPr>
                <w:rFonts w:asciiTheme="majorHAnsi" w:eastAsia="Arial Unicode MS" w:hAnsiTheme="majorHAnsi" w:cs="Arial"/>
                <w:sz w:val="20"/>
                <w:szCs w:val="20"/>
              </w:rPr>
              <w:t xml:space="preserve">, </w:t>
            </w:r>
            <w:proofErr w:type="spellStart"/>
            <w:r w:rsidRPr="006B3FCF">
              <w:rPr>
                <w:rFonts w:asciiTheme="majorHAnsi" w:eastAsia="Arial Unicode MS" w:hAnsiTheme="majorHAnsi" w:cs="Arial"/>
                <w:sz w:val="20"/>
                <w:szCs w:val="20"/>
              </w:rPr>
              <w:t>Navi</w:t>
            </w:r>
            <w:proofErr w:type="spellEnd"/>
            <w:r w:rsidRPr="006B3FCF">
              <w:rPr>
                <w:rFonts w:asciiTheme="majorHAnsi" w:eastAsia="Arial Unicode MS" w:hAnsiTheme="majorHAnsi" w:cs="Arial"/>
                <w:sz w:val="20"/>
                <w:szCs w:val="20"/>
              </w:rPr>
              <w:t xml:space="preserve"> Mumbai in </w:t>
            </w:r>
            <w:r w:rsidR="006E62B0">
              <w:rPr>
                <w:rFonts w:asciiTheme="majorHAnsi" w:hAnsiTheme="majorHAnsi"/>
                <w:b/>
                <w:color w:val="0070C0"/>
                <w:sz w:val="20"/>
                <w:szCs w:val="20"/>
              </w:rPr>
              <w:t>2008</w:t>
            </w:r>
          </w:p>
          <w:p w:rsidR="00832A97" w:rsidRPr="006B3FCF" w:rsidRDefault="00740D6C" w:rsidP="00740D6C">
            <w:pPr>
              <w:pStyle w:val="ListParagraph"/>
              <w:numPr>
                <w:ilvl w:val="0"/>
                <w:numId w:val="27"/>
              </w:numPr>
              <w:spacing w:before="12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b/>
                <w:sz w:val="20"/>
                <w:szCs w:val="20"/>
              </w:rPr>
              <w:t>XII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, from </w:t>
            </w:r>
            <w:r w:rsidRPr="006B3FCF">
              <w:rPr>
                <w:rFonts w:asciiTheme="majorHAnsi" w:hAnsiTheme="majorHAnsi"/>
                <w:b/>
                <w:sz w:val="20"/>
                <w:szCs w:val="20"/>
              </w:rPr>
              <w:t>Atomic Energy Junior College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, Mumbai in </w:t>
            </w:r>
            <w:r w:rsidR="006E62B0">
              <w:rPr>
                <w:rFonts w:asciiTheme="majorHAnsi" w:hAnsiTheme="majorHAnsi"/>
                <w:b/>
                <w:color w:val="0070C0"/>
                <w:sz w:val="20"/>
                <w:szCs w:val="20"/>
              </w:rPr>
              <w:t>2004</w:t>
            </w:r>
          </w:p>
          <w:p w:rsidR="00832A97" w:rsidRDefault="00832A97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530D1C" w:rsidRDefault="00530D1C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530D1C" w:rsidRDefault="00530D1C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530D1C" w:rsidRDefault="00530D1C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832A97" w:rsidRPr="006B3FCF" w:rsidRDefault="00874825" w:rsidP="00740D6C">
            <w:pPr>
              <w:jc w:val="both"/>
              <w:rPr>
                <w:rFonts w:asciiTheme="majorHAnsi" w:hAnsiTheme="majorHAnsi" w:cstheme="minorHAnsi"/>
                <w:b/>
                <w:color w:val="3F7FAD"/>
                <w:sz w:val="36"/>
              </w:rPr>
            </w:pPr>
            <w:r>
              <w:rPr>
                <w:rFonts w:asciiTheme="majorHAnsi" w:hAnsiTheme="majorHAnsi" w:cstheme="minorHAnsi"/>
                <w:b/>
                <w:color w:val="3F7FAD"/>
                <w:sz w:val="28"/>
              </w:rPr>
              <w:lastRenderedPageBreak/>
              <w:t xml:space="preserve">SOFT </w:t>
            </w:r>
            <w:r w:rsidR="00832A97" w:rsidRPr="006B3FCF">
              <w:rPr>
                <w:rFonts w:asciiTheme="majorHAnsi" w:hAnsiTheme="majorHAnsi" w:cstheme="minorHAnsi"/>
                <w:b/>
                <w:color w:val="3F7FAD"/>
                <w:sz w:val="28"/>
              </w:rPr>
              <w:t>SKILLS</w:t>
            </w:r>
          </w:p>
          <w:p w:rsidR="00832A97" w:rsidRPr="00030BA7" w:rsidRDefault="00832A97" w:rsidP="006E62B0">
            <w:pPr>
              <w:spacing w:before="120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Change Agent</w:t>
            </w:r>
          </w:p>
          <w:p w:rsidR="00832A97" w:rsidRPr="00030BA7" w:rsidRDefault="00832A97" w:rsidP="006E62B0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Collaborator</w:t>
            </w:r>
          </w:p>
          <w:p w:rsidR="00832A97" w:rsidRPr="00030BA7" w:rsidRDefault="00832A97" w:rsidP="006E62B0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Communicator</w:t>
            </w:r>
          </w:p>
          <w:p w:rsidR="00832A97" w:rsidRPr="00030BA7" w:rsidRDefault="00832A97" w:rsidP="006E62B0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Innovator</w:t>
            </w:r>
          </w:p>
          <w:p w:rsidR="00832A97" w:rsidRPr="00030BA7" w:rsidRDefault="00832A97" w:rsidP="006E62B0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Planner</w:t>
            </w:r>
          </w:p>
          <w:p w:rsidR="00832A97" w:rsidRPr="006B3FCF" w:rsidRDefault="00832A97" w:rsidP="006E62B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Thinker</w:t>
            </w:r>
          </w:p>
          <w:p w:rsidR="00832A97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6E62B0" w:rsidRPr="006B3FCF" w:rsidRDefault="006E62B0" w:rsidP="00740D6C">
            <w:pPr>
              <w:jc w:val="both"/>
              <w:rPr>
                <w:rFonts w:asciiTheme="majorHAnsi" w:hAnsiTheme="majorHAnsi"/>
              </w:rPr>
            </w:pPr>
          </w:p>
          <w:p w:rsidR="00740D6C" w:rsidRPr="006B3FCF" w:rsidRDefault="00740D6C" w:rsidP="00740D6C">
            <w:pPr>
              <w:jc w:val="both"/>
              <w:rPr>
                <w:rFonts w:asciiTheme="majorHAnsi" w:hAnsiTheme="majorHAnsi" w:cstheme="minorHAnsi"/>
                <w:b/>
                <w:color w:val="3F7FAD"/>
                <w:sz w:val="36"/>
              </w:rPr>
            </w:pPr>
            <w:r w:rsidRPr="006B3FCF">
              <w:rPr>
                <w:rFonts w:asciiTheme="majorHAnsi" w:hAnsiTheme="majorHAnsi" w:cstheme="minorHAnsi"/>
                <w:b/>
                <w:color w:val="3F7FAD"/>
                <w:sz w:val="28"/>
              </w:rPr>
              <w:t>PERSONAL DETAILS</w:t>
            </w:r>
          </w:p>
          <w:p w:rsidR="00832A97" w:rsidRPr="006B3FCF" w:rsidRDefault="00740D6C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Date of Birth: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 26th January 1987</w:t>
            </w:r>
          </w:p>
          <w:p w:rsidR="00740D6C" w:rsidRPr="006B3FCF" w:rsidRDefault="00740D6C" w:rsidP="00740D6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Language Known: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E62B0">
              <w:rPr>
                <w:rFonts w:asciiTheme="majorHAnsi" w:hAnsiTheme="majorHAnsi"/>
                <w:sz w:val="20"/>
                <w:szCs w:val="20"/>
              </w:rPr>
              <w:t>English, Hindi, &amp; Marathi</w:t>
            </w:r>
          </w:p>
          <w:p w:rsidR="00740D6C" w:rsidRPr="006B3FCF" w:rsidRDefault="00740D6C" w:rsidP="00740D6C">
            <w:pPr>
              <w:jc w:val="both"/>
              <w:rPr>
                <w:rFonts w:asciiTheme="majorHAnsi" w:hAnsiTheme="majorHAnsi"/>
              </w:rPr>
            </w:pPr>
            <w:r w:rsidRPr="006E62B0">
              <w:rPr>
                <w:rFonts w:asciiTheme="majorHAnsi" w:hAnsiTheme="majorHAnsi"/>
                <w:b/>
                <w:sz w:val="20"/>
                <w:szCs w:val="20"/>
              </w:rPr>
              <w:t>Address: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 S/O Mr. K. P </w:t>
            </w:r>
            <w:proofErr w:type="spellStart"/>
            <w:r w:rsidRPr="006B3FCF">
              <w:rPr>
                <w:rFonts w:asciiTheme="majorHAnsi" w:hAnsiTheme="majorHAnsi"/>
                <w:sz w:val="20"/>
                <w:szCs w:val="20"/>
              </w:rPr>
              <w:t>Yadav</w:t>
            </w:r>
            <w:proofErr w:type="spellEnd"/>
            <w:r w:rsidRPr="006B3FCF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="00874825">
              <w:rPr>
                <w:rFonts w:asciiTheme="majorHAnsi" w:hAnsiTheme="majorHAnsi"/>
                <w:sz w:val="20"/>
                <w:szCs w:val="20"/>
              </w:rPr>
              <w:t xml:space="preserve">A4/60 </w:t>
            </w:r>
            <w:proofErr w:type="spellStart"/>
            <w:r w:rsidR="00874825">
              <w:rPr>
                <w:rFonts w:asciiTheme="majorHAnsi" w:hAnsiTheme="majorHAnsi"/>
                <w:sz w:val="20"/>
                <w:szCs w:val="20"/>
              </w:rPr>
              <w:t>Kendriya</w:t>
            </w:r>
            <w:proofErr w:type="spellEnd"/>
            <w:r w:rsidR="0087482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874825">
              <w:rPr>
                <w:rFonts w:asciiTheme="majorHAnsi" w:hAnsiTheme="majorHAnsi"/>
                <w:sz w:val="20"/>
                <w:szCs w:val="20"/>
              </w:rPr>
              <w:t>Vihar</w:t>
            </w:r>
            <w:proofErr w:type="spellEnd"/>
            <w:r w:rsidR="00874825">
              <w:rPr>
                <w:rFonts w:asciiTheme="majorHAnsi" w:hAnsiTheme="majorHAnsi"/>
                <w:sz w:val="20"/>
                <w:szCs w:val="20"/>
              </w:rPr>
              <w:t>, Sector 38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6B3FCF">
              <w:rPr>
                <w:rFonts w:asciiTheme="majorHAnsi" w:hAnsiTheme="majorHAnsi"/>
                <w:sz w:val="20"/>
                <w:szCs w:val="20"/>
              </w:rPr>
              <w:t>Seawood</w:t>
            </w:r>
            <w:proofErr w:type="spellEnd"/>
            <w:r w:rsidRPr="006B3FCF">
              <w:rPr>
                <w:rFonts w:asciiTheme="majorHAnsi" w:hAnsiTheme="majorHAnsi"/>
                <w:sz w:val="20"/>
                <w:szCs w:val="20"/>
              </w:rPr>
              <w:t xml:space="preserve"> (W), </w:t>
            </w:r>
            <w:proofErr w:type="spellStart"/>
            <w:r w:rsidRPr="006B3FCF">
              <w:rPr>
                <w:rFonts w:asciiTheme="majorHAnsi" w:hAnsiTheme="majorHAnsi"/>
                <w:sz w:val="20"/>
                <w:szCs w:val="20"/>
              </w:rPr>
              <w:t>Nerul</w:t>
            </w:r>
            <w:proofErr w:type="spellEnd"/>
            <w:r w:rsidRPr="006B3FCF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6B3FCF">
              <w:rPr>
                <w:rFonts w:asciiTheme="majorHAnsi" w:hAnsiTheme="majorHAnsi"/>
                <w:sz w:val="20"/>
                <w:szCs w:val="20"/>
              </w:rPr>
              <w:t>Navi</w:t>
            </w:r>
            <w:proofErr w:type="spellEnd"/>
            <w:r w:rsidRPr="006B3FCF">
              <w:rPr>
                <w:rFonts w:asciiTheme="majorHAnsi" w:hAnsiTheme="majorHAnsi"/>
                <w:sz w:val="20"/>
                <w:szCs w:val="20"/>
              </w:rPr>
              <w:t xml:space="preserve"> Mumbai 400706</w:t>
            </w:r>
          </w:p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 w:cstheme="minorHAnsi"/>
                <w:b/>
                <w:color w:val="3F7FAD"/>
                <w:sz w:val="28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 w:cstheme="minorHAnsi"/>
                <w:b/>
                <w:color w:val="3F7FAD"/>
                <w:sz w:val="28"/>
              </w:rPr>
            </w:pPr>
          </w:p>
          <w:p w:rsidR="00832A97" w:rsidRPr="006B3FCF" w:rsidRDefault="00832A97" w:rsidP="00740D6C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  <w:p w:rsidR="00832A97" w:rsidRPr="006B3FCF" w:rsidRDefault="00832A97" w:rsidP="00740D6C">
            <w:pPr>
              <w:jc w:val="both"/>
              <w:rPr>
                <w:rFonts w:asciiTheme="majorHAnsi" w:hAnsiTheme="majorHAnsi"/>
              </w:rPr>
            </w:pPr>
          </w:p>
          <w:p w:rsidR="0045110D" w:rsidRPr="006B3FCF" w:rsidRDefault="0045110D" w:rsidP="00740D6C">
            <w:pPr>
              <w:jc w:val="both"/>
              <w:rPr>
                <w:rFonts w:asciiTheme="majorHAnsi" w:hAnsiTheme="majorHAnsi"/>
              </w:rPr>
            </w:pPr>
          </w:p>
          <w:p w:rsidR="0045110D" w:rsidRPr="006B3FCF" w:rsidRDefault="0045110D" w:rsidP="00740D6C">
            <w:pPr>
              <w:jc w:val="both"/>
              <w:rPr>
                <w:rFonts w:asciiTheme="majorHAnsi" w:hAnsiTheme="majorHAnsi"/>
              </w:rPr>
            </w:pPr>
          </w:p>
          <w:p w:rsidR="0045110D" w:rsidRPr="006B3FCF" w:rsidRDefault="0045110D" w:rsidP="00740D6C">
            <w:pPr>
              <w:jc w:val="both"/>
              <w:rPr>
                <w:rFonts w:asciiTheme="majorHAnsi" w:hAnsiTheme="majorHAnsi"/>
              </w:rPr>
            </w:pPr>
          </w:p>
          <w:p w:rsidR="0045110D" w:rsidRPr="006B3FCF" w:rsidRDefault="0045110D" w:rsidP="00740D6C">
            <w:pPr>
              <w:jc w:val="both"/>
              <w:rPr>
                <w:rFonts w:asciiTheme="majorHAnsi" w:hAnsiTheme="majorHAnsi"/>
              </w:rPr>
            </w:pPr>
          </w:p>
          <w:p w:rsidR="0045110D" w:rsidRPr="006B3FCF" w:rsidRDefault="0045110D" w:rsidP="00740D6C">
            <w:pPr>
              <w:jc w:val="both"/>
              <w:rPr>
                <w:rFonts w:asciiTheme="majorHAnsi" w:hAnsiTheme="majorHAnsi"/>
                <w:b/>
              </w:rPr>
            </w:pPr>
            <w:r w:rsidRPr="006B3FCF">
              <w:rPr>
                <w:rFonts w:asciiTheme="majorHAnsi" w:hAnsiTheme="majorHAnsi"/>
                <w:b/>
              </w:rPr>
              <w:t>Refer Annexure for Projects</w:t>
            </w:r>
          </w:p>
        </w:tc>
        <w:tc>
          <w:tcPr>
            <w:tcW w:w="275" w:type="dxa"/>
          </w:tcPr>
          <w:p w:rsidR="00832A97" w:rsidRPr="006B3FCF" w:rsidRDefault="00832A97" w:rsidP="00740D6C">
            <w:pPr>
              <w:pStyle w:val="ListParagraph"/>
              <w:numPr>
                <w:ilvl w:val="0"/>
                <w:numId w:val="25"/>
              </w:numPr>
              <w:ind w:left="610"/>
              <w:jc w:val="both"/>
              <w:rPr>
                <w:rFonts w:asciiTheme="majorHAnsi" w:hAnsiTheme="majorHAnsi"/>
              </w:rPr>
            </w:pPr>
          </w:p>
        </w:tc>
        <w:tc>
          <w:tcPr>
            <w:tcW w:w="8190" w:type="dxa"/>
            <w:gridSpan w:val="2"/>
          </w:tcPr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0"/>
              <w:gridCol w:w="5450"/>
              <w:gridCol w:w="4105"/>
              <w:gridCol w:w="4105"/>
            </w:tblGrid>
            <w:tr w:rsidR="00832A97" w:rsidRPr="006B3FCF" w:rsidTr="008B1306">
              <w:tc>
                <w:tcPr>
                  <w:tcW w:w="2760" w:type="dxa"/>
                </w:tcPr>
                <w:p w:rsidR="00832A97" w:rsidRPr="006B3FCF" w:rsidRDefault="00832A97" w:rsidP="00740D6C">
                  <w:pPr>
                    <w:jc w:val="both"/>
                    <w:rPr>
                      <w:rFonts w:asciiTheme="majorHAnsi" w:hAnsiTheme="majorHAnsi"/>
                      <w:b/>
                      <w:sz w:val="24"/>
                    </w:rPr>
                  </w:pPr>
                  <w:r w:rsidRPr="006B3FCF">
                    <w:rPr>
                      <w:rFonts w:asciiTheme="majorHAnsi" w:hAnsiTheme="majorHAnsi"/>
                      <w:b/>
                      <w:color w:val="3F7FAD"/>
                      <w:sz w:val="28"/>
                    </w:rPr>
                    <w:t>PROFILE SUMMARY</w:t>
                  </w:r>
                </w:p>
              </w:tc>
              <w:tc>
                <w:tcPr>
                  <w:tcW w:w="5450" w:type="dxa"/>
                </w:tcPr>
                <w:p w:rsidR="00832A97" w:rsidRPr="006B3FCF" w:rsidRDefault="00832A97" w:rsidP="00740D6C">
                  <w:pPr>
                    <w:spacing w:after="120" w:line="168" w:lineRule="auto"/>
                    <w:ind w:left="-14"/>
                    <w:jc w:val="both"/>
                    <w:rPr>
                      <w:rFonts w:asciiTheme="majorHAnsi" w:hAnsiTheme="majorHAnsi"/>
                    </w:rPr>
                  </w:pPr>
                  <w:r w:rsidRPr="006B3FCF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BCBE180" wp14:editId="3796D6CC">
                            <wp:extent cx="3291840" cy="0"/>
                            <wp:effectExtent l="0" t="19050" r="3810" b="19050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9184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5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:rsidR="00832A97" w:rsidRPr="006B3FCF" w:rsidRDefault="00832A97" w:rsidP="00740D6C">
                  <w:pPr>
                    <w:spacing w:before="120"/>
                    <w:jc w:val="both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05" w:type="dxa"/>
                </w:tcPr>
                <w:p w:rsidR="00832A97" w:rsidRPr="006B3FCF" w:rsidRDefault="00832A97" w:rsidP="00740D6C">
                  <w:pPr>
                    <w:spacing w:before="120"/>
                    <w:jc w:val="both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832A97" w:rsidRPr="006B3FCF" w:rsidRDefault="00832A97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 xml:space="preserve">Currently working as </w:t>
            </w:r>
            <w:r w:rsidR="0045110D" w:rsidRPr="006B3FCF">
              <w:rPr>
                <w:rFonts w:asciiTheme="majorHAnsi" w:hAnsiTheme="majorHAnsi"/>
                <w:sz w:val="20"/>
                <w:szCs w:val="20"/>
              </w:rPr>
              <w:t>Technical Lead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 with </w:t>
            </w:r>
            <w:r w:rsidR="0045110D" w:rsidRPr="006B3FCF">
              <w:rPr>
                <w:rFonts w:asciiTheme="majorHAnsi" w:hAnsiTheme="majorHAnsi"/>
                <w:sz w:val="20"/>
                <w:szCs w:val="20"/>
              </w:rPr>
              <w:t>BNP Paribas India Solutions Pvt</w:t>
            </w:r>
            <w:r w:rsidR="006B3FCF">
              <w:rPr>
                <w:rFonts w:asciiTheme="majorHAnsi" w:hAnsiTheme="majorHAnsi"/>
                <w:sz w:val="20"/>
                <w:szCs w:val="20"/>
              </w:rPr>
              <w:t>.</w:t>
            </w:r>
            <w:r w:rsidR="0045110D" w:rsidRPr="006B3FCF">
              <w:rPr>
                <w:rFonts w:asciiTheme="majorHAnsi" w:hAnsiTheme="majorHAnsi"/>
                <w:sz w:val="20"/>
                <w:szCs w:val="20"/>
              </w:rPr>
              <w:t xml:space="preserve"> Ltd.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; leading teams </w:t>
            </w:r>
            <w:r w:rsidR="0045110D" w:rsidRPr="006B3FCF">
              <w:rPr>
                <w:rFonts w:asciiTheme="majorHAnsi" w:hAnsiTheme="majorHAnsi"/>
                <w:sz w:val="20"/>
                <w:szCs w:val="20"/>
              </w:rPr>
              <w:t xml:space="preserve">of </w:t>
            </w:r>
            <w:r w:rsidR="00030BA7">
              <w:rPr>
                <w:rFonts w:asciiTheme="majorHAnsi" w:hAnsiTheme="majorHAnsi"/>
                <w:sz w:val="20"/>
                <w:szCs w:val="20"/>
              </w:rPr>
              <w:t>6 members in Mumbai &amp; 2 in Montreal (Canada)</w:t>
            </w:r>
          </w:p>
          <w:p w:rsidR="00832A97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Skills in engaging with clients - right from requirement gathering to delivery of the application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Led large-scale business application architecture and design efforts; established application architectures for various business functional areas; resolved integration and interface issues between various applications or systems</w:t>
            </w:r>
          </w:p>
          <w:p w:rsidR="0045110D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Drove development activities along with team members; created modules and systems that can be treated as a working reflection of the best practices</w:t>
            </w:r>
            <w:r w:rsidR="00874825">
              <w:rPr>
                <w:rFonts w:asciiTheme="majorHAnsi" w:hAnsiTheme="majorHAnsi"/>
                <w:sz w:val="20"/>
                <w:szCs w:val="20"/>
              </w:rPr>
              <w:t>;</w:t>
            </w:r>
          </w:p>
          <w:p w:rsidR="00874825" w:rsidRPr="00874825" w:rsidRDefault="00874825" w:rsidP="00874825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4825">
              <w:rPr>
                <w:rFonts w:asciiTheme="majorHAnsi" w:hAnsiTheme="majorHAnsi" w:cs="Arial"/>
                <w:b/>
                <w:sz w:val="20"/>
              </w:rPr>
              <w:t>Intermediate Holding Company (IHC)</w:t>
            </w:r>
          </w:p>
          <w:p w:rsidR="00874825" w:rsidRPr="006B3FCF" w:rsidRDefault="00874825" w:rsidP="00874825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74825">
              <w:rPr>
                <w:rFonts w:asciiTheme="majorHAnsi" w:eastAsia="Arial Unicode MS" w:hAnsiTheme="majorHAnsi" w:cs="Arial"/>
                <w:b/>
                <w:sz w:val="20"/>
                <w:szCs w:val="20"/>
              </w:rPr>
              <w:t>Prime Brokerage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 xml:space="preserve">Wrote &amp; reviewed customer solution documents and Request for Proposal (RFP) response; identified gaps in products and prioritized product backlogs; assessed cost estimates for project planning and customer adaptations; </w:t>
            </w:r>
            <w:proofErr w:type="spellStart"/>
            <w:r w:rsidRPr="006B3FCF">
              <w:rPr>
                <w:rFonts w:asciiTheme="majorHAnsi" w:hAnsiTheme="majorHAnsi"/>
                <w:sz w:val="20"/>
                <w:szCs w:val="20"/>
              </w:rPr>
              <w:t>analysed</w:t>
            </w:r>
            <w:proofErr w:type="spellEnd"/>
            <w:r w:rsidRPr="006B3FCF">
              <w:rPr>
                <w:rFonts w:asciiTheme="majorHAnsi" w:hAnsiTheme="majorHAnsi"/>
                <w:sz w:val="20"/>
                <w:szCs w:val="20"/>
              </w:rPr>
              <w:t xml:space="preserve"> customer business processes and requirements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6B3FCF">
              <w:rPr>
                <w:rFonts w:asciiTheme="majorHAnsi" w:hAnsiTheme="majorHAnsi"/>
                <w:sz w:val="20"/>
                <w:szCs w:val="20"/>
              </w:rPr>
              <w:t>Analysed</w:t>
            </w:r>
            <w:proofErr w:type="spellEnd"/>
            <w:r w:rsidRPr="006B3FCF">
              <w:rPr>
                <w:rFonts w:asciiTheme="majorHAnsi" w:hAnsiTheme="majorHAnsi"/>
                <w:sz w:val="20"/>
                <w:szCs w:val="20"/>
              </w:rPr>
              <w:t xml:space="preserve"> &amp; estimated efforts and project plans based on requirements; created functional and technical documents; mapped specifications for integration and transformation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Translated solution architecture definition into physical architecture requirements based on expected volumes, load, and other technical requirements</w:t>
            </w:r>
          </w:p>
          <w:p w:rsidR="00832A97" w:rsidRDefault="00832A97" w:rsidP="00740D6C">
            <w:pPr>
              <w:pStyle w:val="ListParagraph"/>
              <w:ind w:left="0"/>
              <w:jc w:val="both"/>
              <w:rPr>
                <w:rFonts w:asciiTheme="majorHAnsi" w:hAnsiTheme="majorHAnsi"/>
                <w:sz w:val="10"/>
                <w:szCs w:val="10"/>
              </w:rPr>
            </w:pPr>
          </w:p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0"/>
              <w:gridCol w:w="1212"/>
              <w:gridCol w:w="3973"/>
              <w:gridCol w:w="265"/>
              <w:gridCol w:w="4105"/>
              <w:gridCol w:w="4105"/>
            </w:tblGrid>
            <w:tr w:rsidR="00142B4A" w:rsidRPr="006B3FCF" w:rsidTr="00FF65E8">
              <w:tc>
                <w:tcPr>
                  <w:tcW w:w="2760" w:type="dxa"/>
                </w:tcPr>
                <w:p w:rsidR="00142B4A" w:rsidRPr="006B3FCF" w:rsidRDefault="00142B4A" w:rsidP="00FF65E8">
                  <w:pPr>
                    <w:jc w:val="both"/>
                    <w:rPr>
                      <w:rFonts w:asciiTheme="majorHAnsi" w:hAnsiTheme="majorHAnsi"/>
                      <w:b/>
                      <w:sz w:val="24"/>
                    </w:rPr>
                  </w:pPr>
                  <w:r w:rsidRPr="006B3FCF">
                    <w:rPr>
                      <w:rFonts w:asciiTheme="majorHAnsi" w:hAnsiTheme="majorHAnsi"/>
                      <w:b/>
                      <w:color w:val="3F7FAD"/>
                      <w:sz w:val="28"/>
                    </w:rPr>
                    <w:t>TECHNICAL SKILLS</w:t>
                  </w:r>
                </w:p>
              </w:tc>
              <w:tc>
                <w:tcPr>
                  <w:tcW w:w="5450" w:type="dxa"/>
                  <w:gridSpan w:val="3"/>
                </w:tcPr>
                <w:p w:rsidR="00142B4A" w:rsidRPr="006B3FCF" w:rsidRDefault="00142B4A" w:rsidP="00FF65E8">
                  <w:pPr>
                    <w:spacing w:after="120" w:line="168" w:lineRule="auto"/>
                    <w:ind w:left="-14"/>
                    <w:jc w:val="both"/>
                    <w:rPr>
                      <w:rFonts w:asciiTheme="majorHAnsi" w:hAnsiTheme="majorHAnsi"/>
                    </w:rPr>
                  </w:pPr>
                  <w:r w:rsidRPr="006B3FCF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0BB2E25" wp14:editId="17E619B6">
                            <wp:extent cx="3291840" cy="0"/>
                            <wp:effectExtent l="0" t="19050" r="3810" b="1905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9184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5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:rsidR="00142B4A" w:rsidRPr="006B3FCF" w:rsidRDefault="00142B4A" w:rsidP="00FF65E8">
                  <w:pPr>
                    <w:spacing w:before="120"/>
                    <w:jc w:val="both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05" w:type="dxa"/>
                </w:tcPr>
                <w:p w:rsidR="00142B4A" w:rsidRPr="006B3FCF" w:rsidRDefault="00142B4A" w:rsidP="00FF65E8">
                  <w:pPr>
                    <w:spacing w:before="120"/>
                    <w:jc w:val="both"/>
                    <w:rPr>
                      <w:rFonts w:asciiTheme="majorHAnsi" w:hAnsiTheme="majorHAnsi"/>
                    </w:rPr>
                  </w:pPr>
                </w:p>
              </w:tc>
            </w:tr>
            <w:tr w:rsidR="00530D1C" w:rsidTr="00530D1C">
              <w:trPr>
                <w:gridAfter w:val="3"/>
                <w:wAfter w:w="8470" w:type="dxa"/>
              </w:trPr>
              <w:tc>
                <w:tcPr>
                  <w:tcW w:w="3972" w:type="dxa"/>
                  <w:gridSpan w:val="2"/>
                </w:tcPr>
                <w:p w:rsidR="00530D1C" w:rsidRDefault="00530D1C" w:rsidP="00142B4A">
                  <w:pPr>
                    <w:jc w:val="both"/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</w:pPr>
                  <w:r w:rsidRPr="006B3FCF"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  <w:t>Operating System</w:t>
                  </w:r>
                  <w:r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  <w:t>s</w:t>
                  </w:r>
                  <w:r w:rsidRPr="006B3FCF"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973" w:type="dxa"/>
                </w:tcPr>
                <w:p w:rsidR="00530D1C" w:rsidRDefault="00530D1C" w:rsidP="00142B4A">
                  <w:pPr>
                    <w:jc w:val="both"/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</w:pPr>
                  <w:r w:rsidRPr="006B3FCF"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>UNIX, Windows</w:t>
                  </w:r>
                </w:p>
              </w:tc>
            </w:tr>
            <w:tr w:rsidR="00530D1C" w:rsidTr="00530D1C">
              <w:trPr>
                <w:gridAfter w:val="3"/>
                <w:wAfter w:w="8470" w:type="dxa"/>
              </w:trPr>
              <w:tc>
                <w:tcPr>
                  <w:tcW w:w="3972" w:type="dxa"/>
                  <w:gridSpan w:val="2"/>
                </w:tcPr>
                <w:p w:rsidR="00530D1C" w:rsidRDefault="00530D1C" w:rsidP="00142B4A">
                  <w:pPr>
                    <w:jc w:val="both"/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</w:pPr>
                  <w:r w:rsidRPr="006B3FCF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Database Technologies</w:t>
                  </w:r>
                  <w:r w:rsidRPr="006B3FCF"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973" w:type="dxa"/>
                </w:tcPr>
                <w:p w:rsidR="00530D1C" w:rsidRDefault="00530D1C" w:rsidP="00142B4A">
                  <w:pPr>
                    <w:jc w:val="both"/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</w:pPr>
                  <w:r w:rsidRPr="006B3FCF">
                    <w:rPr>
                      <w:rFonts w:asciiTheme="majorHAnsi" w:hAnsiTheme="majorHAnsi" w:cs="Arial"/>
                      <w:sz w:val="20"/>
                      <w:szCs w:val="20"/>
                    </w:rPr>
                    <w:t xml:space="preserve">Informix, Oracle </w:t>
                  </w:r>
                  <w:r>
                    <w:rPr>
                      <w:rFonts w:asciiTheme="majorHAnsi" w:hAnsiTheme="majorHAnsi" w:cs="Arial"/>
                      <w:sz w:val="20"/>
                      <w:szCs w:val="20"/>
                    </w:rPr>
                    <w:t>12</w:t>
                  </w:r>
                  <w:r w:rsidRPr="006B3FCF">
                    <w:rPr>
                      <w:rFonts w:asciiTheme="majorHAnsi" w:hAnsiTheme="majorHAnsi" w:cs="Arial"/>
                      <w:sz w:val="20"/>
                      <w:szCs w:val="20"/>
                    </w:rPr>
                    <w:t>, SQL Server, Sybase</w:t>
                  </w:r>
                </w:p>
              </w:tc>
            </w:tr>
            <w:tr w:rsidR="00530D1C" w:rsidTr="00530D1C">
              <w:trPr>
                <w:gridAfter w:val="3"/>
                <w:wAfter w:w="8470" w:type="dxa"/>
              </w:trPr>
              <w:tc>
                <w:tcPr>
                  <w:tcW w:w="3972" w:type="dxa"/>
                  <w:gridSpan w:val="2"/>
                </w:tcPr>
                <w:p w:rsidR="00530D1C" w:rsidRDefault="00530D1C" w:rsidP="00142B4A">
                  <w:pPr>
                    <w:jc w:val="both"/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</w:pPr>
                  <w:r w:rsidRPr="006B3FCF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Scripting Languages</w:t>
                  </w:r>
                  <w:r w:rsidRPr="006B3FCF"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973" w:type="dxa"/>
                </w:tcPr>
                <w:p w:rsidR="00530D1C" w:rsidRDefault="00530D1C" w:rsidP="00142B4A">
                  <w:pPr>
                    <w:jc w:val="both"/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</w:pPr>
                  <w:r w:rsidRPr="006B3FCF">
                    <w:rPr>
                      <w:rFonts w:asciiTheme="majorHAnsi" w:hAnsiTheme="majorHAnsi" w:cs="Arial"/>
                      <w:sz w:val="20"/>
                      <w:szCs w:val="20"/>
                    </w:rPr>
                    <w:t>Python</w:t>
                  </w:r>
                  <w:r>
                    <w:rPr>
                      <w:rFonts w:asciiTheme="majorHAnsi" w:hAnsiTheme="majorHAnsi" w:cs="Arial"/>
                      <w:sz w:val="20"/>
                      <w:szCs w:val="20"/>
                    </w:rPr>
                    <w:t xml:space="preserve">, </w:t>
                  </w:r>
                  <w:r w:rsidRPr="006B3FCF">
                    <w:rPr>
                      <w:rFonts w:asciiTheme="majorHAnsi" w:hAnsiTheme="majorHAnsi" w:cs="Arial"/>
                      <w:sz w:val="20"/>
                      <w:szCs w:val="20"/>
                    </w:rPr>
                    <w:t>Shell S</w:t>
                  </w:r>
                  <w:r>
                    <w:rPr>
                      <w:rFonts w:asciiTheme="majorHAnsi" w:hAnsiTheme="majorHAnsi" w:cs="Arial"/>
                      <w:sz w:val="20"/>
                      <w:szCs w:val="20"/>
                    </w:rPr>
                    <w:t>cripts, PL/SQL Scripting, &amp; PERL</w:t>
                  </w:r>
                </w:p>
              </w:tc>
            </w:tr>
            <w:tr w:rsidR="00530D1C" w:rsidTr="00530D1C">
              <w:trPr>
                <w:gridAfter w:val="3"/>
                <w:wAfter w:w="8470" w:type="dxa"/>
              </w:trPr>
              <w:tc>
                <w:tcPr>
                  <w:tcW w:w="3972" w:type="dxa"/>
                  <w:gridSpan w:val="2"/>
                </w:tcPr>
                <w:p w:rsidR="00530D1C" w:rsidRDefault="00530D1C" w:rsidP="00142B4A">
                  <w:pPr>
                    <w:jc w:val="both"/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</w:pPr>
                  <w:r w:rsidRPr="006B3FCF"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  <w:t>Tools</w:t>
                  </w:r>
                  <w:r w:rsidRPr="006B3FCF"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973" w:type="dxa"/>
                </w:tcPr>
                <w:p w:rsidR="00530D1C" w:rsidRDefault="00530D1C" w:rsidP="00530D1C">
                  <w:p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B3FCF">
                    <w:rPr>
                      <w:rFonts w:asciiTheme="majorHAnsi" w:eastAsia="Arial Unicode MS" w:hAnsiTheme="majorHAnsi" w:cs="Arial"/>
                      <w:sz w:val="20"/>
                      <w:szCs w:val="20"/>
                    </w:rPr>
                    <w:t>CA</w:t>
                  </w:r>
                  <w:r w:rsidRPr="006B3FCF"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>,</w:t>
                  </w:r>
                  <w:r w:rsidRPr="006B3FCF">
                    <w:rPr>
                      <w:rFonts w:asciiTheme="majorHAnsi" w:hAnsiTheme="majorHAnsi" w:cs="Tahoma"/>
                      <w:sz w:val="20"/>
                      <w:szCs w:val="20"/>
                    </w:rPr>
                    <w:t xml:space="preserve"> Workload Center</w:t>
                  </w:r>
                  <w:r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6B3FCF"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>Gen</w:t>
                  </w:r>
                  <w:r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>os</w:t>
                  </w:r>
                  <w:proofErr w:type="spellEnd"/>
                  <w:r w:rsidRPr="006B3FCF"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 xml:space="preserve">, Triton reporting tool, </w:t>
                  </w:r>
                  <w:proofErr w:type="spellStart"/>
                  <w:r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>Informatica</w:t>
                  </w:r>
                  <w:proofErr w:type="spellEnd"/>
                  <w:r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 xml:space="preserve"> Power center </w:t>
                  </w:r>
                  <w:r w:rsidRPr="006B3FCF">
                    <w:rPr>
                      <w:rFonts w:asciiTheme="majorHAnsi" w:eastAsia="Arial Unicode MS" w:hAnsiTheme="majorHAnsi" w:cs="Arial"/>
                      <w:bCs/>
                      <w:sz w:val="20"/>
                      <w:szCs w:val="20"/>
                    </w:rPr>
                    <w:t>9.61,</w:t>
                  </w:r>
                  <w:r w:rsidRPr="006B3FCF">
                    <w:rPr>
                      <w:rFonts w:asciiTheme="majorHAnsi" w:eastAsia="Arial Unicode MS" w:hAnsiTheme="majorHAnsi" w:cs="Arial"/>
                      <w:sz w:val="20"/>
                      <w:szCs w:val="20"/>
                    </w:rPr>
                    <w:t xml:space="preserve"> </w:t>
                  </w:r>
                  <w:r w:rsidRPr="006B3FCF">
                    <w:rPr>
                      <w:rFonts w:asciiTheme="majorHAnsi" w:hAnsiTheme="majorHAnsi" w:cs="Tahoma"/>
                      <w:sz w:val="20"/>
                      <w:szCs w:val="20"/>
                    </w:rPr>
                    <w:t>Service Now</w:t>
                  </w:r>
                </w:p>
                <w:p w:rsidR="00530D1C" w:rsidRDefault="00530D1C" w:rsidP="00142B4A">
                  <w:pPr>
                    <w:jc w:val="both"/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530D1C" w:rsidTr="00530D1C">
              <w:trPr>
                <w:gridAfter w:val="3"/>
                <w:wAfter w:w="8470" w:type="dxa"/>
              </w:trPr>
              <w:tc>
                <w:tcPr>
                  <w:tcW w:w="3972" w:type="dxa"/>
                  <w:gridSpan w:val="2"/>
                </w:tcPr>
                <w:p w:rsidR="00530D1C" w:rsidRDefault="00530D1C" w:rsidP="00142B4A">
                  <w:pPr>
                    <w:jc w:val="both"/>
                    <w:rPr>
                      <w:rFonts w:asciiTheme="majorHAnsi" w:eastAsia="Arial Unicode MS" w:hAnsiTheme="majorHAnsi" w:cs="Arial"/>
                      <w:b/>
                      <w:sz w:val="20"/>
                      <w:szCs w:val="20"/>
                    </w:rPr>
                  </w:pPr>
                  <w:r w:rsidRPr="006B3FCF">
                    <w:rPr>
                      <w:rFonts w:asciiTheme="majorHAnsi" w:hAnsiTheme="majorHAnsi" w:cs="Tahoma"/>
                      <w:b/>
                      <w:bCs/>
                      <w:sz w:val="20"/>
                      <w:szCs w:val="20"/>
                    </w:rPr>
                    <w:t>Functional Areas</w:t>
                  </w:r>
                  <w:r w:rsidRPr="006B3FCF">
                    <w:rPr>
                      <w:rFonts w:asciiTheme="majorHAnsi" w:hAnsiTheme="majorHAnsi" w:cs="Tahom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973" w:type="dxa"/>
                </w:tcPr>
                <w:p w:rsidR="00530D1C" w:rsidRPr="00530D1C" w:rsidRDefault="00530D1C" w:rsidP="00530D1C">
                  <w:pPr>
                    <w:pStyle w:val="ListParagraph"/>
                    <w:ind w:left="0"/>
                    <w:jc w:val="both"/>
                    <w:rPr>
                      <w:rFonts w:asciiTheme="majorHAnsi" w:hAnsiTheme="majorHAnsi"/>
                      <w:sz w:val="10"/>
                      <w:szCs w:val="10"/>
                    </w:rPr>
                  </w:pPr>
                  <w:r w:rsidRPr="006B3FCF">
                    <w:rPr>
                      <w:rFonts w:asciiTheme="majorHAnsi" w:hAnsiTheme="majorHAnsi" w:cs="Tahoma"/>
                      <w:bCs/>
                      <w:sz w:val="20"/>
                      <w:szCs w:val="20"/>
                    </w:rPr>
                    <w:t>Asset liabilities management tool, OTC derivative Swap Booking System</w:t>
                  </w:r>
                </w:p>
              </w:tc>
            </w:tr>
          </w:tbl>
          <w:p w:rsidR="00530D1C" w:rsidRDefault="00530D1C" w:rsidP="00142B4A">
            <w:pPr>
              <w:jc w:val="both"/>
              <w:rPr>
                <w:rFonts w:asciiTheme="majorHAnsi" w:eastAsia="Arial Unicode MS" w:hAnsiTheme="majorHAnsi" w:cs="Arial"/>
                <w:b/>
                <w:sz w:val="20"/>
                <w:szCs w:val="20"/>
              </w:rPr>
            </w:pPr>
          </w:p>
          <w:p w:rsidR="00832A97" w:rsidRPr="00030BA7" w:rsidRDefault="00770B23" w:rsidP="000B1243">
            <w:pPr>
              <w:shd w:val="clear" w:color="auto" w:fill="C6D9F1" w:themeFill="text2" w:themeFillTint="33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Feb’13</w:t>
            </w:r>
            <w:r w:rsidR="00832A9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 – </w:t>
            </w: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Present</w:t>
            </w:r>
            <w:r w:rsidR="00832A9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 | </w:t>
            </w: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Technical Leader</w:t>
            </w:r>
            <w:r w:rsidR="00832A9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 | </w:t>
            </w:r>
            <w:r w:rsidRPr="00030BA7">
              <w:rPr>
                <w:rFonts w:asciiTheme="majorHAnsi" w:hAnsiTheme="majorHAnsi" w:cs="Arial"/>
                <w:b/>
                <w:sz w:val="20"/>
                <w:szCs w:val="20"/>
              </w:rPr>
              <w:t>BNP Paribas India Solutions Private Limited</w:t>
            </w: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, </w:t>
            </w:r>
            <w:r w:rsidR="00030BA7" w:rsidRPr="00030BA7">
              <w:rPr>
                <w:rFonts w:asciiTheme="majorHAnsi" w:hAnsiTheme="majorHAnsi"/>
                <w:b/>
                <w:sz w:val="20"/>
                <w:szCs w:val="20"/>
              </w:rPr>
              <w:t>Mumbai</w:t>
            </w:r>
          </w:p>
          <w:p w:rsidR="00030BA7" w:rsidRDefault="00874825" w:rsidP="00770B23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Growth Path: Feb’13 – Dec’20: Senior Support Analyst</w:t>
            </w:r>
          </w:p>
          <w:p w:rsidR="00874825" w:rsidRPr="00030BA7" w:rsidRDefault="00874825" w:rsidP="00770B23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Jan’21 – Present: Technical Lead</w:t>
            </w:r>
          </w:p>
          <w:p w:rsidR="00832A97" w:rsidRPr="00530D1C" w:rsidRDefault="00832A97" w:rsidP="00770B23">
            <w:pPr>
              <w:jc w:val="both"/>
              <w:rPr>
                <w:rFonts w:asciiTheme="majorHAnsi" w:hAnsiTheme="majorHAnsi"/>
                <w:sz w:val="10"/>
                <w:szCs w:val="10"/>
              </w:rPr>
            </w:pPr>
          </w:p>
          <w:p w:rsidR="0045110D" w:rsidRPr="006B3FCF" w:rsidRDefault="00770B23" w:rsidP="0045110D">
            <w:pPr>
              <w:jc w:val="both"/>
              <w:rPr>
                <w:rFonts w:asciiTheme="majorHAnsi" w:hAnsiTheme="majorHAnsi"/>
                <w:b/>
              </w:rPr>
            </w:pPr>
            <w:r w:rsidRPr="006B3FCF">
              <w:rPr>
                <w:rFonts w:asciiTheme="majorHAnsi" w:hAnsiTheme="majorHAnsi"/>
                <w:b/>
                <w:sz w:val="20"/>
              </w:rPr>
              <w:t>Key Result Areas</w:t>
            </w:r>
            <w:r w:rsidR="00832A97" w:rsidRPr="006B3FCF">
              <w:rPr>
                <w:rFonts w:asciiTheme="majorHAnsi" w:hAnsiTheme="majorHAnsi"/>
                <w:b/>
                <w:sz w:val="20"/>
              </w:rPr>
              <w:t>: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Determining project requirements and developing work schedules for the team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Delegating tasks and achieving daily, weekly, and monthly goals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Liaising with team members, management, and clients to ensure projects are completed to standard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Identifying risks and forming contingency plans as soon as possible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Analyzing existing operations and scheduling training sessions and meetings to discuss improvements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Keeping up-to-date with industry trends and developments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Updating work schedules and performing troubleshooting as required</w:t>
            </w:r>
          </w:p>
          <w:p w:rsidR="0045110D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Motivating staff and creating a space where they can ask questions and voice their concerns</w:t>
            </w:r>
          </w:p>
          <w:p w:rsidR="0045110D" w:rsidRPr="006B3FCF" w:rsidRDefault="00874825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Ensuring </w:t>
            </w:r>
            <w:r w:rsidR="0045110D" w:rsidRPr="006B3FCF">
              <w:rPr>
                <w:rFonts w:asciiTheme="majorHAnsi" w:hAnsiTheme="majorHAnsi"/>
                <w:sz w:val="20"/>
                <w:szCs w:val="20"/>
              </w:rPr>
              <w:t>transparen</w:t>
            </w:r>
            <w:r>
              <w:rPr>
                <w:rFonts w:asciiTheme="majorHAnsi" w:hAnsiTheme="majorHAnsi"/>
                <w:sz w:val="20"/>
                <w:szCs w:val="20"/>
              </w:rPr>
              <w:t>cy</w:t>
            </w:r>
            <w:r w:rsidR="0045110D" w:rsidRPr="006B3FCF">
              <w:rPr>
                <w:rFonts w:asciiTheme="majorHAnsi" w:hAnsiTheme="majorHAnsi"/>
                <w:sz w:val="20"/>
                <w:szCs w:val="20"/>
              </w:rPr>
              <w:t xml:space="preserve"> with</w:t>
            </w:r>
            <w:r>
              <w:rPr>
                <w:rFonts w:asciiTheme="majorHAnsi" w:hAnsiTheme="majorHAnsi"/>
                <w:sz w:val="20"/>
                <w:szCs w:val="20"/>
              </w:rPr>
              <w:t>in</w:t>
            </w:r>
            <w:r w:rsidR="0045110D" w:rsidRPr="006B3FCF">
              <w:rPr>
                <w:rFonts w:asciiTheme="majorHAnsi" w:hAnsiTheme="majorHAnsi"/>
                <w:sz w:val="20"/>
                <w:szCs w:val="20"/>
              </w:rPr>
              <w:t xml:space="preserve"> the team about challenges, failures, and successes</w:t>
            </w:r>
            <w:r w:rsidR="0045110D" w:rsidRPr="006B3FCF">
              <w:rPr>
                <w:rFonts w:asciiTheme="majorHAnsi" w:hAnsiTheme="majorHAnsi"/>
                <w:sz w:val="20"/>
                <w:szCs w:val="20"/>
              </w:rPr>
              <w:tab/>
            </w:r>
          </w:p>
          <w:p w:rsidR="00832A97" w:rsidRPr="006B3FCF" w:rsidRDefault="0045110D" w:rsidP="00B37C6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Writing progress reports and delivering presentations to the relevant stakeholders</w:t>
            </w:r>
            <w:r w:rsidR="00832A97" w:rsidRPr="006B3FCF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832A97" w:rsidRPr="00030BA7" w:rsidRDefault="00770B23" w:rsidP="000B1243">
            <w:pPr>
              <w:shd w:val="clear" w:color="auto" w:fill="C6D9F1" w:themeFill="text2" w:themeFillTint="33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30BA7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Feb’12</w:t>
            </w:r>
            <w:r w:rsidR="00832A9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 – </w:t>
            </w: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Feb’13</w:t>
            </w:r>
            <w:r w:rsidR="00832A9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 | </w:t>
            </w:r>
            <w:r w:rsidRPr="00030BA7">
              <w:rPr>
                <w:rFonts w:asciiTheme="majorHAnsi" w:eastAsia="Arial Unicode MS" w:hAnsiTheme="majorHAnsi" w:cs="Arial"/>
                <w:b/>
                <w:sz w:val="20"/>
              </w:rPr>
              <w:t>Software Engineer as Production Support Role</w:t>
            </w:r>
            <w:r w:rsidR="00832A9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 | </w:t>
            </w:r>
            <w:proofErr w:type="spellStart"/>
            <w:r w:rsidRPr="00030BA7">
              <w:rPr>
                <w:rFonts w:asciiTheme="majorHAnsi" w:hAnsiTheme="majorHAnsi" w:cs="Arial"/>
                <w:b/>
                <w:sz w:val="20"/>
              </w:rPr>
              <w:t>Avvas</w:t>
            </w:r>
            <w:proofErr w:type="spellEnd"/>
            <w:r w:rsidRPr="00030BA7">
              <w:rPr>
                <w:rFonts w:asciiTheme="majorHAnsi" w:hAnsiTheme="majorHAnsi" w:cs="Arial"/>
                <w:b/>
                <w:sz w:val="20"/>
              </w:rPr>
              <w:t xml:space="preserve"> InfoTech</w:t>
            </w:r>
            <w:r w:rsidR="00832A9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, </w:t>
            </w:r>
            <w:r w:rsidR="00030BA7" w:rsidRPr="00030BA7">
              <w:rPr>
                <w:rFonts w:asciiTheme="majorHAnsi" w:hAnsiTheme="majorHAnsi"/>
                <w:b/>
                <w:sz w:val="20"/>
                <w:szCs w:val="20"/>
              </w:rPr>
              <w:t>Bangalore</w:t>
            </w:r>
          </w:p>
          <w:p w:rsidR="00832A97" w:rsidRPr="006B3FCF" w:rsidRDefault="00770B23" w:rsidP="00770B23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b/>
                <w:sz w:val="20"/>
                <w:szCs w:val="20"/>
              </w:rPr>
              <w:t>Key Result Areas</w:t>
            </w:r>
            <w:r w:rsidR="00832A97" w:rsidRPr="006B3FCF">
              <w:rPr>
                <w:rFonts w:asciiTheme="majorHAnsi" w:hAnsiTheme="majorHAnsi"/>
                <w:sz w:val="20"/>
                <w:szCs w:val="20"/>
              </w:rPr>
              <w:t>:</w:t>
            </w:r>
            <w:r w:rsidR="0087482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874825" w:rsidRPr="00874825">
              <w:rPr>
                <w:rFonts w:asciiTheme="majorHAnsi" w:hAnsiTheme="majorHAnsi"/>
                <w:sz w:val="20"/>
                <w:szCs w:val="20"/>
              </w:rPr>
              <w:t>(</w:t>
            </w:r>
            <w:r w:rsidR="00874825" w:rsidRPr="00874825">
              <w:rPr>
                <w:rFonts w:asciiTheme="majorHAnsi" w:eastAsia="Arial Unicode MS" w:hAnsiTheme="majorHAnsi" w:cs="Arial"/>
                <w:color w:val="000000"/>
                <w:sz w:val="20"/>
                <w:szCs w:val="20"/>
              </w:rPr>
              <w:t>Working at Client BNP Paribas for Prime Brokerage Project)</w:t>
            </w:r>
          </w:p>
          <w:p w:rsidR="0045110D" w:rsidRPr="006B3FCF" w:rsidRDefault="0045110D" w:rsidP="004511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Assisted all customers and provided production support for all designs and performed tests on all installation process</w:t>
            </w:r>
            <w:r w:rsidR="00874825">
              <w:rPr>
                <w:rFonts w:asciiTheme="majorHAnsi" w:hAnsiTheme="majorHAnsi"/>
                <w:sz w:val="20"/>
                <w:szCs w:val="20"/>
              </w:rPr>
              <w:t>es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 for infrastructure</w:t>
            </w:r>
          </w:p>
          <w:p w:rsidR="0045110D" w:rsidRPr="006B3FCF" w:rsidRDefault="0045110D" w:rsidP="004511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Performed all t</w:t>
            </w:r>
            <w:r w:rsidR="00874825">
              <w:rPr>
                <w:rFonts w:asciiTheme="majorHAnsi" w:hAnsiTheme="majorHAnsi"/>
                <w:sz w:val="20"/>
                <w:szCs w:val="20"/>
              </w:rPr>
              <w:t xml:space="preserve">ests on production applications, 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>prepared recovery procedures for all applications and provide</w:t>
            </w:r>
            <w:r w:rsidR="00874825">
              <w:rPr>
                <w:rFonts w:asciiTheme="majorHAnsi" w:hAnsiTheme="majorHAnsi"/>
                <w:sz w:val="20"/>
                <w:szCs w:val="20"/>
              </w:rPr>
              <w:t>d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 upgrade to same</w:t>
            </w:r>
          </w:p>
          <w:p w:rsidR="0045110D" w:rsidRPr="006B3FCF" w:rsidRDefault="0045110D" w:rsidP="004511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Coordinated with IT groups and external vendors and ensure</w:t>
            </w:r>
            <w:r w:rsidR="00874825">
              <w:rPr>
                <w:rFonts w:asciiTheme="majorHAnsi" w:hAnsiTheme="majorHAnsi"/>
                <w:sz w:val="20"/>
                <w:szCs w:val="20"/>
              </w:rPr>
              <w:t>d</w:t>
            </w:r>
            <w:r w:rsidRPr="006B3FCF">
              <w:rPr>
                <w:rFonts w:asciiTheme="majorHAnsi" w:hAnsiTheme="majorHAnsi"/>
                <w:sz w:val="20"/>
                <w:szCs w:val="20"/>
              </w:rPr>
              <w:t xml:space="preserve"> effective application services to ensure reliability of all applications</w:t>
            </w:r>
          </w:p>
          <w:p w:rsidR="0045110D" w:rsidRPr="006B3FCF" w:rsidRDefault="0045110D" w:rsidP="004511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Analyzed all business processes and ensured compliance to all controlled processes according to business requirement</w:t>
            </w:r>
          </w:p>
          <w:p w:rsidR="0045110D" w:rsidRPr="006B3FCF" w:rsidRDefault="0045110D" w:rsidP="004511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Monitored and provided support to workflows and provided expert knowledge on all workflow designs</w:t>
            </w:r>
          </w:p>
          <w:p w:rsidR="0045110D" w:rsidRPr="006B3FCF" w:rsidRDefault="0045110D" w:rsidP="004511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Developed and maintained professional relationships with all online business teams and provided support to web store</w:t>
            </w:r>
          </w:p>
          <w:p w:rsidR="0045110D" w:rsidRPr="006B3FCF" w:rsidRDefault="0045110D" w:rsidP="004511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Monitored all alerts and escalated all issues for all procedures and systems</w:t>
            </w:r>
          </w:p>
          <w:p w:rsidR="0045110D" w:rsidRPr="006B3FCF" w:rsidRDefault="0045110D" w:rsidP="004511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Coordinated with various teams and raised support ticket for all issues, analyzed root cause and assisted in efficient resolution of all production processes</w:t>
            </w:r>
          </w:p>
          <w:p w:rsidR="0045110D" w:rsidRPr="006B3FCF" w:rsidRDefault="0045110D" w:rsidP="004511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Maintained logs of all issues and ensured resolutions according to quality assurance tests for all production processes</w:t>
            </w:r>
          </w:p>
          <w:p w:rsidR="00832A97" w:rsidRPr="006B3FCF" w:rsidRDefault="0045110D" w:rsidP="0045110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ajorHAnsi" w:hAnsiTheme="majorHAnsi"/>
              </w:rPr>
            </w:pPr>
            <w:r w:rsidRPr="006B3FCF">
              <w:rPr>
                <w:rFonts w:asciiTheme="majorHAnsi" w:hAnsiTheme="majorHAnsi"/>
                <w:sz w:val="20"/>
                <w:szCs w:val="20"/>
              </w:rPr>
              <w:t>Prepared test applications and reviewed all Java application servers</w:t>
            </w:r>
            <w:r w:rsidR="00832A97" w:rsidRPr="006B3FCF">
              <w:rPr>
                <w:rFonts w:asciiTheme="majorHAnsi" w:hAnsiTheme="majorHAnsi"/>
              </w:rPr>
              <w:t xml:space="preserve"> </w:t>
            </w:r>
          </w:p>
          <w:p w:rsidR="00832A97" w:rsidRPr="006B3FCF" w:rsidRDefault="00832A97" w:rsidP="00740D6C">
            <w:pPr>
              <w:ind w:left="-384"/>
              <w:jc w:val="both"/>
              <w:rPr>
                <w:rFonts w:asciiTheme="majorHAnsi" w:hAnsiTheme="majorHAnsi"/>
                <w:b/>
              </w:rPr>
            </w:pPr>
          </w:p>
          <w:p w:rsidR="00832A97" w:rsidRPr="00030BA7" w:rsidRDefault="0045110D" w:rsidP="00030BA7">
            <w:pPr>
              <w:shd w:val="clear" w:color="auto" w:fill="C6D9F1" w:themeFill="text2" w:themeFillTint="33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Dec’09</w:t>
            </w:r>
            <w:r w:rsidR="00832A9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 – </w:t>
            </w: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Jan’12</w:t>
            </w:r>
            <w:r w:rsidR="00832A9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 | </w:t>
            </w: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Asst. Manager as Operation</w:t>
            </w:r>
            <w:r w:rsidR="00874825" w:rsidRPr="00030BA7">
              <w:rPr>
                <w:rFonts w:asciiTheme="majorHAnsi" w:hAnsiTheme="majorHAnsi"/>
                <w:b/>
                <w:sz w:val="20"/>
                <w:szCs w:val="20"/>
              </w:rPr>
              <w:t>s</w:t>
            </w: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 Support Engineer</w:t>
            </w:r>
            <w:r w:rsidR="00832A9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 | </w:t>
            </w:r>
            <w:r w:rsidRPr="00030BA7">
              <w:rPr>
                <w:rFonts w:asciiTheme="majorHAnsi" w:hAnsiTheme="majorHAnsi"/>
                <w:b/>
                <w:sz w:val="20"/>
                <w:szCs w:val="20"/>
              </w:rPr>
              <w:t>Reliance Communication DAKC</w:t>
            </w:r>
            <w:r w:rsidR="00832A9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030BA7" w:rsidRPr="00030BA7">
              <w:rPr>
                <w:rFonts w:asciiTheme="majorHAnsi" w:hAnsiTheme="majorHAnsi"/>
                <w:b/>
                <w:sz w:val="20"/>
                <w:szCs w:val="20"/>
              </w:rPr>
              <w:t>Navi</w:t>
            </w:r>
            <w:proofErr w:type="spellEnd"/>
            <w:r w:rsidR="00030BA7" w:rsidRPr="00030BA7">
              <w:rPr>
                <w:rFonts w:asciiTheme="majorHAnsi" w:hAnsiTheme="majorHAnsi"/>
                <w:b/>
                <w:sz w:val="20"/>
                <w:szCs w:val="20"/>
              </w:rPr>
              <w:t xml:space="preserve"> Mumbai</w:t>
            </w:r>
          </w:p>
          <w:p w:rsidR="00832A97" w:rsidRPr="006B3FCF" w:rsidRDefault="0045110D" w:rsidP="0045110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B3FCF">
              <w:rPr>
                <w:rFonts w:asciiTheme="majorHAnsi" w:hAnsiTheme="majorHAnsi"/>
                <w:b/>
                <w:sz w:val="20"/>
                <w:szCs w:val="20"/>
              </w:rPr>
              <w:t xml:space="preserve">Key </w:t>
            </w:r>
            <w:proofErr w:type="spellStart"/>
            <w:r w:rsidRPr="006B3FCF">
              <w:rPr>
                <w:rFonts w:asciiTheme="majorHAnsi" w:hAnsiTheme="majorHAnsi"/>
                <w:b/>
                <w:sz w:val="20"/>
                <w:szCs w:val="20"/>
              </w:rPr>
              <w:t>Resul</w:t>
            </w:r>
            <w:proofErr w:type="spellEnd"/>
            <w:r w:rsidRPr="006B3FCF">
              <w:rPr>
                <w:rFonts w:asciiTheme="majorHAnsi" w:hAnsiTheme="majorHAnsi"/>
                <w:b/>
                <w:sz w:val="20"/>
                <w:szCs w:val="20"/>
              </w:rPr>
              <w:t xml:space="preserve"> Areas</w:t>
            </w:r>
            <w:r w:rsidR="00832A97" w:rsidRPr="006B3FCF">
              <w:rPr>
                <w:rFonts w:asciiTheme="majorHAnsi" w:hAnsiTheme="majorHAnsi"/>
                <w:sz w:val="20"/>
                <w:szCs w:val="20"/>
              </w:rPr>
              <w:t>:</w:t>
            </w:r>
          </w:p>
          <w:p w:rsidR="0045110D" w:rsidRPr="006E62B0" w:rsidRDefault="0045110D" w:rsidP="0045110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62B0">
              <w:rPr>
                <w:rFonts w:asciiTheme="majorHAnsi" w:hAnsiTheme="majorHAnsi"/>
                <w:sz w:val="20"/>
                <w:szCs w:val="20"/>
              </w:rPr>
              <w:t>Performed all duties of operations resource and monitored all operational input</w:t>
            </w:r>
            <w:r w:rsidR="00874825" w:rsidRPr="006E62B0">
              <w:rPr>
                <w:rFonts w:asciiTheme="majorHAnsi" w:hAnsiTheme="majorHAnsi"/>
                <w:sz w:val="20"/>
                <w:szCs w:val="20"/>
              </w:rPr>
              <w:t>s</w:t>
            </w:r>
            <w:r w:rsidRPr="006E62B0">
              <w:rPr>
                <w:rFonts w:asciiTheme="majorHAnsi" w:hAnsiTheme="majorHAnsi"/>
                <w:sz w:val="20"/>
                <w:szCs w:val="20"/>
              </w:rPr>
              <w:t xml:space="preserve"> to ensure effective project implementation</w:t>
            </w:r>
          </w:p>
          <w:p w:rsidR="000B1243" w:rsidRPr="006E62B0" w:rsidRDefault="000B1243" w:rsidP="0045110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6E62B0">
              <w:rPr>
                <w:rFonts w:asciiTheme="majorHAnsi" w:hAnsiTheme="majorHAnsi" w:cs="Arial"/>
                <w:sz w:val="20"/>
                <w:szCs w:val="20"/>
              </w:rPr>
              <w:t>Counducted</w:t>
            </w:r>
            <w:proofErr w:type="spellEnd"/>
            <w:r w:rsidRPr="006E62B0">
              <w:rPr>
                <w:rFonts w:asciiTheme="majorHAnsi" w:hAnsiTheme="majorHAnsi" w:cs="Arial"/>
                <w:sz w:val="20"/>
                <w:szCs w:val="20"/>
              </w:rPr>
              <w:t xml:space="preserve"> production support using UNIX commands</w:t>
            </w:r>
          </w:p>
          <w:p w:rsidR="0045110D" w:rsidRPr="006E62B0" w:rsidRDefault="0045110D" w:rsidP="0045110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62B0">
              <w:rPr>
                <w:rFonts w:asciiTheme="majorHAnsi" w:hAnsiTheme="majorHAnsi"/>
                <w:sz w:val="20"/>
                <w:szCs w:val="20"/>
              </w:rPr>
              <w:t xml:space="preserve">Analyzed and provided technical backup and third line support and developed appropriate strategies to develop </w:t>
            </w:r>
            <w:r w:rsidR="00B37C6D" w:rsidRPr="006E62B0">
              <w:rPr>
                <w:rFonts w:asciiTheme="majorHAnsi" w:hAnsiTheme="majorHAnsi"/>
                <w:sz w:val="20"/>
                <w:szCs w:val="20"/>
              </w:rPr>
              <w:t>strong</w:t>
            </w:r>
            <w:r w:rsidRPr="006E62B0">
              <w:rPr>
                <w:rFonts w:asciiTheme="majorHAnsi" w:hAnsiTheme="majorHAnsi"/>
                <w:sz w:val="20"/>
                <w:szCs w:val="20"/>
              </w:rPr>
              <w:t xml:space="preserve"> working environment</w:t>
            </w:r>
          </w:p>
          <w:p w:rsidR="000B1243" w:rsidRPr="006E62B0" w:rsidRDefault="000B1243" w:rsidP="0045110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62B0">
              <w:rPr>
                <w:rFonts w:asciiTheme="majorHAnsi" w:hAnsiTheme="majorHAnsi" w:cs="Arial"/>
                <w:sz w:val="20"/>
                <w:szCs w:val="20"/>
              </w:rPr>
              <w:t>Performed root cause analysis and executed job corrections for long running production</w:t>
            </w:r>
          </w:p>
          <w:p w:rsidR="000B1243" w:rsidRPr="006E62B0" w:rsidRDefault="000B1243" w:rsidP="0045110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62B0">
              <w:rPr>
                <w:rFonts w:asciiTheme="majorHAnsi" w:hAnsiTheme="majorHAnsi" w:cs="Arial"/>
                <w:sz w:val="20"/>
                <w:szCs w:val="20"/>
              </w:rPr>
              <w:t>Worked on operational &amp; technical tickets to handle incident tickets</w:t>
            </w:r>
          </w:p>
          <w:p w:rsidR="0045110D" w:rsidRPr="006E62B0" w:rsidRDefault="000B1243" w:rsidP="0045110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62B0">
              <w:rPr>
                <w:rFonts w:asciiTheme="majorHAnsi" w:hAnsiTheme="majorHAnsi"/>
                <w:sz w:val="20"/>
                <w:szCs w:val="20"/>
              </w:rPr>
              <w:t>Inspected &amp; provided on</w:t>
            </w:r>
            <w:r w:rsidR="0045110D" w:rsidRPr="006E62B0">
              <w:rPr>
                <w:rFonts w:asciiTheme="majorHAnsi" w:hAnsiTheme="majorHAnsi"/>
                <w:sz w:val="20"/>
                <w:szCs w:val="20"/>
              </w:rPr>
              <w:t xml:space="preserve"> various operations and prepare</w:t>
            </w:r>
            <w:r w:rsidRPr="006E62B0">
              <w:rPr>
                <w:rFonts w:asciiTheme="majorHAnsi" w:hAnsiTheme="majorHAnsi"/>
                <w:sz w:val="20"/>
                <w:szCs w:val="20"/>
              </w:rPr>
              <w:t>d</w:t>
            </w:r>
            <w:r w:rsidR="0045110D" w:rsidRPr="006E62B0">
              <w:rPr>
                <w:rFonts w:asciiTheme="majorHAnsi" w:hAnsiTheme="majorHAnsi"/>
                <w:sz w:val="20"/>
                <w:szCs w:val="20"/>
              </w:rPr>
              <w:t xml:space="preserve"> reports to resolved problems</w:t>
            </w:r>
          </w:p>
          <w:p w:rsidR="0045110D" w:rsidRPr="006E62B0" w:rsidRDefault="0045110D" w:rsidP="00740D6C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62B0">
              <w:rPr>
                <w:rFonts w:asciiTheme="majorHAnsi" w:hAnsiTheme="majorHAnsi"/>
                <w:sz w:val="20"/>
                <w:szCs w:val="20"/>
              </w:rPr>
              <w:t>Developed and managed all control operating systems for facilitate better performance</w:t>
            </w:r>
          </w:p>
          <w:p w:rsidR="00770B23" w:rsidRPr="00142B4A" w:rsidRDefault="0045110D" w:rsidP="00142B4A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E62B0">
              <w:rPr>
                <w:rFonts w:asciiTheme="majorHAnsi" w:hAnsiTheme="majorHAnsi"/>
                <w:sz w:val="20"/>
                <w:szCs w:val="20"/>
              </w:rPr>
              <w:t>Evaluated and executed work according to IT infrastructural requirements and ensured compliance to all systems and policies</w:t>
            </w:r>
            <w:r w:rsidR="00770B23" w:rsidRPr="00142B4A">
              <w:rPr>
                <w:rFonts w:asciiTheme="majorHAnsi" w:hAnsiTheme="majorHAnsi" w:cs="Tahoma"/>
                <w:bCs/>
                <w:sz w:val="20"/>
                <w:szCs w:val="20"/>
              </w:rPr>
              <w:tab/>
            </w:r>
            <w:r w:rsidR="00770B23" w:rsidRPr="00142B4A">
              <w:rPr>
                <w:rFonts w:asciiTheme="majorHAnsi" w:hAnsiTheme="majorHAnsi" w:cs="Tahoma"/>
                <w:bCs/>
                <w:sz w:val="20"/>
                <w:szCs w:val="20"/>
              </w:rPr>
              <w:tab/>
            </w:r>
          </w:p>
        </w:tc>
      </w:tr>
    </w:tbl>
    <w:p w:rsidR="00740D6C" w:rsidRPr="006B3FCF" w:rsidRDefault="00740D6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740D6C" w:rsidRPr="006B3FCF" w:rsidRDefault="00740D6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740D6C" w:rsidRPr="006B3FCF" w:rsidRDefault="00740D6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740D6C" w:rsidRPr="006B3FCF" w:rsidRDefault="00740D6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740D6C" w:rsidRPr="006B3FCF" w:rsidRDefault="00740D6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740D6C" w:rsidRPr="006B3FCF" w:rsidRDefault="00740D6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740D6C" w:rsidRPr="006B3FCF" w:rsidRDefault="00740D6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740D6C" w:rsidRPr="006B3FCF" w:rsidRDefault="00740D6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740D6C" w:rsidRPr="006B3FCF" w:rsidRDefault="00740D6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740D6C" w:rsidRDefault="00740D6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530D1C" w:rsidRPr="006B3FCF" w:rsidRDefault="00530D1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p w:rsidR="00740D6C" w:rsidRPr="006B3FCF" w:rsidRDefault="00740D6C" w:rsidP="000B1243">
      <w:pPr>
        <w:shd w:val="clear" w:color="auto" w:fill="C6D9F1" w:themeFill="text2" w:themeFillTint="33"/>
        <w:tabs>
          <w:tab w:val="left" w:pos="180"/>
        </w:tabs>
        <w:spacing w:after="0" w:line="240" w:lineRule="auto"/>
        <w:ind w:left="180" w:right="90"/>
        <w:jc w:val="center"/>
        <w:rPr>
          <w:rFonts w:asciiTheme="majorHAnsi" w:hAnsiTheme="majorHAnsi"/>
          <w:b/>
          <w:sz w:val="24"/>
          <w:szCs w:val="20"/>
        </w:rPr>
      </w:pPr>
      <w:r w:rsidRPr="006B3FCF">
        <w:rPr>
          <w:rFonts w:asciiTheme="majorHAnsi" w:hAnsiTheme="majorHAnsi"/>
          <w:b/>
          <w:sz w:val="24"/>
          <w:szCs w:val="20"/>
        </w:rPr>
        <w:lastRenderedPageBreak/>
        <w:t>PROJECTS ANNEXUR</w:t>
      </w:r>
    </w:p>
    <w:p w:rsidR="00770B23" w:rsidRPr="006B3FCF" w:rsidRDefault="00770B23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0"/>
      </w:tblGrid>
      <w:tr w:rsidR="00740D6C" w:rsidRPr="006B3FCF" w:rsidTr="00770B23">
        <w:tc>
          <w:tcPr>
            <w:tcW w:w="11970" w:type="dxa"/>
          </w:tcPr>
          <w:p w:rsidR="00740D6C" w:rsidRPr="006B3FCF" w:rsidRDefault="00740D6C" w:rsidP="00740D6C">
            <w:p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b/>
                <w:bCs/>
                <w:sz w:val="20"/>
              </w:rPr>
              <w:t>Project Name:</w:t>
            </w:r>
            <w:r w:rsidRPr="006B3FCF">
              <w:rPr>
                <w:rFonts w:asciiTheme="majorHAnsi" w:hAnsiTheme="majorHAnsi" w:cs="Arial"/>
                <w:b/>
                <w:bCs/>
                <w:sz w:val="20"/>
              </w:rPr>
              <w:tab/>
            </w:r>
            <w:r w:rsidRPr="006B3FCF">
              <w:rPr>
                <w:rFonts w:asciiTheme="majorHAnsi" w:hAnsiTheme="majorHAnsi" w:cs="Arial"/>
                <w:b/>
                <w:bCs/>
                <w:sz w:val="20"/>
              </w:rPr>
              <w:tab/>
            </w:r>
            <w:r w:rsidRPr="006E62B0">
              <w:rPr>
                <w:rFonts w:asciiTheme="majorHAnsi" w:hAnsiTheme="majorHAnsi" w:cs="Arial"/>
                <w:b/>
                <w:sz w:val="20"/>
              </w:rPr>
              <w:t>Intermediate Holding Company (IHC)</w:t>
            </w:r>
          </w:p>
          <w:p w:rsidR="00740D6C" w:rsidRPr="006B3FCF" w:rsidRDefault="00740D6C" w:rsidP="00740D6C">
            <w:pPr>
              <w:pStyle w:val="BodyText"/>
              <w:spacing w:after="0"/>
              <w:contextualSpacing/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b/>
                <w:bCs/>
                <w:sz w:val="20"/>
              </w:rPr>
              <w:t>Project Description:</w:t>
            </w:r>
            <w:r w:rsidRPr="006B3FCF">
              <w:rPr>
                <w:rFonts w:asciiTheme="majorHAnsi" w:hAnsiTheme="majorHAnsi" w:cs="Arial"/>
                <w:sz w:val="20"/>
              </w:rPr>
              <w:tab/>
              <w:t xml:space="preserve">The Intermediate Holding Company is an important initiative created for BNP Paribas US entities to incorporate Federal Reserve’s Dodd-Frank enhanced prudential standards (“EPS”) final rule. IHC Project is divided into 2 parts termed as Data Integration Services and Reporting Services. Currently my roles and responsibilities are concentrated on Triton Application which is an Asset Liability management tool and </w:t>
            </w:r>
            <w:r w:rsidRPr="006B3FCF">
              <w:rPr>
                <w:rFonts w:asciiTheme="majorHAnsi" w:hAnsiTheme="majorHAnsi" w:cs="Arial"/>
                <w:b/>
                <w:bCs/>
                <w:sz w:val="20"/>
              </w:rPr>
              <w:t xml:space="preserve">ETL </w:t>
            </w:r>
            <w:proofErr w:type="spellStart"/>
            <w:r w:rsidRPr="006B3FCF">
              <w:rPr>
                <w:rFonts w:asciiTheme="majorHAnsi" w:hAnsiTheme="majorHAnsi" w:cs="Arial"/>
                <w:b/>
                <w:bCs/>
                <w:sz w:val="20"/>
              </w:rPr>
              <w:t>Informatica</w:t>
            </w:r>
            <w:proofErr w:type="spellEnd"/>
            <w:r w:rsidRPr="006B3FCF">
              <w:rPr>
                <w:rFonts w:asciiTheme="majorHAnsi" w:hAnsiTheme="majorHAnsi" w:cs="Arial"/>
                <w:sz w:val="20"/>
              </w:rPr>
              <w:t xml:space="preserve"> for data integration. Triton is one of the most critical BNP Paribas propriety </w:t>
            </w:r>
            <w:proofErr w:type="gramStart"/>
            <w:r w:rsidRPr="006B3FCF">
              <w:rPr>
                <w:rFonts w:asciiTheme="majorHAnsi" w:hAnsiTheme="majorHAnsi" w:cs="Arial"/>
                <w:sz w:val="20"/>
              </w:rPr>
              <w:t>tool</w:t>
            </w:r>
            <w:proofErr w:type="gramEnd"/>
            <w:r w:rsidRPr="006B3FCF">
              <w:rPr>
                <w:rFonts w:asciiTheme="majorHAnsi" w:hAnsiTheme="majorHAnsi" w:cs="Arial"/>
                <w:sz w:val="20"/>
              </w:rPr>
              <w:t xml:space="preserve"> which consolidates Balance sheets of BNP Paribas and its subsidiary companies to calculate and evaluate banks liquidity risk (</w:t>
            </w:r>
            <w:r w:rsidRPr="006B3FCF">
              <w:rPr>
                <w:rFonts w:asciiTheme="majorHAnsi" w:hAnsiTheme="majorHAnsi" w:cs="Arial"/>
                <w:b/>
                <w:bCs/>
                <w:sz w:val="20"/>
              </w:rPr>
              <w:t>5G regulatory reports</w:t>
            </w:r>
            <w:r w:rsidRPr="006B3FCF">
              <w:rPr>
                <w:rFonts w:asciiTheme="majorHAnsi" w:hAnsiTheme="majorHAnsi" w:cs="Arial"/>
                <w:sz w:val="20"/>
              </w:rPr>
              <w:t>).</w:t>
            </w:r>
          </w:p>
          <w:p w:rsidR="00740D6C" w:rsidRPr="006B3FCF" w:rsidRDefault="00740D6C" w:rsidP="00740D6C">
            <w:pPr>
              <w:tabs>
                <w:tab w:val="num" w:pos="1620"/>
              </w:tabs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Responsibilities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Support Triton functional areas which involve data aggregation issues, manual adjustment issues in consolidated Balance sheets from different BNP Paribas subsidiary companies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Preparing and sending daily check report (SOD + EOD) Triton business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Preparing Activity Balance sheet and Standard Balance feed reports for different business streams like ALMT, CIB, GECD, FI, and PB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 xml:space="preserve">To generate feeds to downstream applications (Quantitative Risk </w:t>
            </w:r>
            <w:r w:rsidR="00DA3BD2" w:rsidRPr="006B3FCF">
              <w:rPr>
                <w:rFonts w:asciiTheme="majorHAnsi" w:hAnsiTheme="majorHAnsi" w:cs="Arial"/>
                <w:sz w:val="20"/>
              </w:rPr>
              <w:t>M</w:t>
            </w:r>
            <w:r w:rsidRPr="006B3FCF">
              <w:rPr>
                <w:rFonts w:asciiTheme="majorHAnsi" w:hAnsiTheme="majorHAnsi" w:cs="Arial"/>
                <w:sz w:val="20"/>
              </w:rPr>
              <w:t xml:space="preserve">anagement and </w:t>
            </w:r>
            <w:proofErr w:type="spellStart"/>
            <w:r w:rsidRPr="006B3FCF">
              <w:rPr>
                <w:rFonts w:asciiTheme="majorHAnsi" w:hAnsiTheme="majorHAnsi" w:cs="Arial"/>
                <w:sz w:val="20"/>
              </w:rPr>
              <w:t>IntelliMatch</w:t>
            </w:r>
            <w:proofErr w:type="spellEnd"/>
            <w:r w:rsidRPr="006B3FCF">
              <w:rPr>
                <w:rFonts w:asciiTheme="majorHAnsi" w:hAnsiTheme="majorHAnsi" w:cs="Arial"/>
                <w:sz w:val="20"/>
              </w:rPr>
              <w:t>)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User access management and control in Triton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Implementing technical and functional improvements by automating manual checks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Monitoring and handling Infra alerts related to disk space, memory utilization and Database locks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Troubleshooting of work</w:t>
            </w:r>
            <w:r w:rsidR="006B3FCF" w:rsidRPr="006B3FCF">
              <w:rPr>
                <w:rFonts w:asciiTheme="majorHAnsi" w:hAnsiTheme="majorHAnsi" w:cs="Arial"/>
                <w:sz w:val="20"/>
              </w:rPr>
              <w:t>-</w:t>
            </w:r>
            <w:r w:rsidRPr="006B3FCF">
              <w:rPr>
                <w:rFonts w:asciiTheme="majorHAnsi" w:hAnsiTheme="majorHAnsi" w:cs="Arial"/>
                <w:sz w:val="20"/>
              </w:rPr>
              <w:t xml:space="preserve">flows and failed sessions in </w:t>
            </w:r>
            <w:proofErr w:type="spellStart"/>
            <w:r w:rsidRPr="006B3FCF">
              <w:rPr>
                <w:rFonts w:asciiTheme="majorHAnsi" w:hAnsiTheme="majorHAnsi" w:cs="Arial"/>
                <w:sz w:val="20"/>
              </w:rPr>
              <w:t>Informatica</w:t>
            </w:r>
            <w:proofErr w:type="spellEnd"/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 xml:space="preserve">To get involved in discussions with </w:t>
            </w:r>
            <w:proofErr w:type="spellStart"/>
            <w:r w:rsidRPr="006B3FCF">
              <w:rPr>
                <w:rFonts w:asciiTheme="majorHAnsi" w:hAnsiTheme="majorHAnsi" w:cs="Arial"/>
                <w:sz w:val="20"/>
              </w:rPr>
              <w:t>Dev</w:t>
            </w:r>
            <w:proofErr w:type="spellEnd"/>
            <w:r w:rsidRPr="006B3FCF">
              <w:rPr>
                <w:rFonts w:asciiTheme="majorHAnsi" w:hAnsiTheme="majorHAnsi" w:cs="Arial"/>
                <w:sz w:val="20"/>
              </w:rPr>
              <w:t xml:space="preserve"> and BA to resolve or to deploy workaround in production for Triton and </w:t>
            </w:r>
            <w:proofErr w:type="spellStart"/>
            <w:r w:rsidRPr="006B3FCF">
              <w:rPr>
                <w:rFonts w:asciiTheme="majorHAnsi" w:hAnsiTheme="majorHAnsi" w:cs="Arial"/>
                <w:sz w:val="20"/>
              </w:rPr>
              <w:t>Informatica</w:t>
            </w:r>
            <w:proofErr w:type="spellEnd"/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Handling releases, migration, application upgrade for Triton application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Continuous monitoring of upstream and downstream feeds and fixing- up issues with critical feeds sourced to Triton and data warehouse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Monitoring of daily and monthly Loads in ETL Landing Zone and Triton feeds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 xml:space="preserve">Configuration, deployment, testing and monitoring of </w:t>
            </w:r>
            <w:proofErr w:type="spellStart"/>
            <w:r w:rsidRPr="006B3FCF">
              <w:rPr>
                <w:rFonts w:asciiTheme="majorHAnsi" w:hAnsiTheme="majorHAnsi" w:cs="Arial"/>
                <w:sz w:val="20"/>
              </w:rPr>
              <w:t>Informatica</w:t>
            </w:r>
            <w:proofErr w:type="spellEnd"/>
            <w:r w:rsidRPr="006B3FCF">
              <w:rPr>
                <w:rFonts w:asciiTheme="majorHAnsi" w:hAnsiTheme="majorHAnsi" w:cs="Arial"/>
                <w:sz w:val="20"/>
              </w:rPr>
              <w:t xml:space="preserve"> work</w:t>
            </w:r>
            <w:r w:rsidR="006B3FCF" w:rsidRPr="006B3FCF">
              <w:rPr>
                <w:rFonts w:asciiTheme="majorHAnsi" w:hAnsiTheme="majorHAnsi" w:cs="Arial"/>
                <w:sz w:val="20"/>
              </w:rPr>
              <w:t>-</w:t>
            </w:r>
            <w:r w:rsidRPr="006B3FCF">
              <w:rPr>
                <w:rFonts w:asciiTheme="majorHAnsi" w:hAnsiTheme="majorHAnsi" w:cs="Arial"/>
                <w:sz w:val="20"/>
              </w:rPr>
              <w:t>flows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 xml:space="preserve">Investigate and analyze failed ETL landing zone </w:t>
            </w:r>
            <w:proofErr w:type="spellStart"/>
            <w:r w:rsidRPr="006B3FCF">
              <w:rPr>
                <w:rFonts w:asciiTheme="majorHAnsi" w:hAnsiTheme="majorHAnsi" w:cs="Arial"/>
                <w:sz w:val="20"/>
              </w:rPr>
              <w:t>Autosys</w:t>
            </w:r>
            <w:proofErr w:type="spellEnd"/>
            <w:r w:rsidRPr="006B3FCF">
              <w:rPr>
                <w:rFonts w:asciiTheme="majorHAnsi" w:hAnsiTheme="majorHAnsi" w:cs="Arial"/>
                <w:sz w:val="20"/>
              </w:rPr>
              <w:t xml:space="preserve"> jobs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Loading and testing triton feeds in Preproduction environment before it is moved to production</w:t>
            </w:r>
          </w:p>
          <w:p w:rsidR="00740D6C" w:rsidRPr="006B3FCF" w:rsidRDefault="00740D6C" w:rsidP="00740D6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</w:rPr>
              <w:t>Ensure ETL Standards are maintained for incidents and problem managements</w:t>
            </w:r>
          </w:p>
        </w:tc>
      </w:tr>
    </w:tbl>
    <w:p w:rsidR="00740D6C" w:rsidRPr="006B3FCF" w:rsidRDefault="00740D6C" w:rsidP="00770B23">
      <w:pPr>
        <w:spacing w:after="0" w:line="240" w:lineRule="auto"/>
        <w:jc w:val="both"/>
        <w:rPr>
          <w:rFonts w:asciiTheme="majorHAnsi" w:hAnsiTheme="majorHAnsi" w:cs="Arial"/>
          <w:sz w:val="20"/>
        </w:rPr>
      </w:pPr>
    </w:p>
    <w:tbl>
      <w:tblPr>
        <w:tblStyle w:val="TableGrid"/>
        <w:tblW w:w="1197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0"/>
      </w:tblGrid>
      <w:tr w:rsidR="00770B23" w:rsidTr="00770B23">
        <w:tc>
          <w:tcPr>
            <w:tcW w:w="11970" w:type="dxa"/>
          </w:tcPr>
          <w:p w:rsidR="00770B23" w:rsidRPr="006B3FCF" w:rsidRDefault="00770B23" w:rsidP="00770B23">
            <w:pPr>
              <w:jc w:val="both"/>
              <w:rPr>
                <w:rFonts w:asciiTheme="majorHAnsi" w:eastAsia="Arial Unicode MS" w:hAnsiTheme="majorHAnsi" w:cs="Arial"/>
                <w:sz w:val="20"/>
                <w:szCs w:val="20"/>
              </w:rPr>
            </w:pPr>
            <w:r w:rsidRPr="006B3FCF">
              <w:rPr>
                <w:rFonts w:asciiTheme="majorHAnsi" w:eastAsia="Arial Unicode MS" w:hAnsiTheme="majorHAnsi" w:cs="Arial"/>
                <w:b/>
                <w:bCs/>
                <w:sz w:val="20"/>
                <w:szCs w:val="20"/>
              </w:rPr>
              <w:t>Project Name:</w:t>
            </w:r>
            <w:r w:rsidRPr="006B3FCF">
              <w:rPr>
                <w:rFonts w:asciiTheme="majorHAnsi" w:eastAsia="Arial Unicode MS" w:hAnsiTheme="majorHAnsi" w:cs="Arial"/>
                <w:b/>
                <w:bCs/>
                <w:sz w:val="20"/>
                <w:szCs w:val="20"/>
              </w:rPr>
              <w:tab/>
            </w:r>
            <w:r w:rsidRPr="006B3FCF">
              <w:rPr>
                <w:rFonts w:asciiTheme="majorHAnsi" w:eastAsia="Arial Unicode MS" w:hAnsiTheme="majorHAnsi" w:cs="Arial"/>
                <w:b/>
                <w:bCs/>
                <w:sz w:val="20"/>
                <w:szCs w:val="20"/>
              </w:rPr>
              <w:tab/>
            </w:r>
            <w:r w:rsidRPr="006E62B0">
              <w:rPr>
                <w:rFonts w:asciiTheme="majorHAnsi" w:eastAsia="Arial Unicode MS" w:hAnsiTheme="majorHAnsi" w:cs="Arial"/>
                <w:b/>
                <w:sz w:val="20"/>
                <w:szCs w:val="20"/>
              </w:rPr>
              <w:t>Prime Brokerage</w:t>
            </w:r>
          </w:p>
          <w:p w:rsidR="00770B23" w:rsidRPr="006B3FCF" w:rsidRDefault="00770B23" w:rsidP="00770B23">
            <w:pPr>
              <w:tabs>
                <w:tab w:val="num" w:pos="990"/>
              </w:tabs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Project Description:</w:t>
            </w:r>
            <w:r w:rsidRPr="006B3FCF">
              <w:rPr>
                <w:rFonts w:asciiTheme="majorHAnsi" w:hAnsiTheme="majorHAnsi" w:cs="Arial"/>
                <w:b/>
                <w:bCs/>
                <w:sz w:val="20"/>
                <w:szCs w:val="20"/>
              </w:rPr>
              <w:tab/>
              <w:t>Prime Brokerage</w:t>
            </w:r>
            <w:r w:rsidRPr="006B3FCF">
              <w:rPr>
                <w:rFonts w:asciiTheme="majorHAnsi" w:hAnsiTheme="majorHAnsi" w:cs="Arial"/>
                <w:sz w:val="20"/>
                <w:szCs w:val="20"/>
              </w:rPr>
              <w:t xml:space="preserve"> is a package of services offered by investment banks, universal banks and securities firms to hedge funds and other professional investors. Provides centralized services to clear settle &amp; manage collateral requirements for hedge funds across all their broker-dealers on the street. </w:t>
            </w:r>
          </w:p>
          <w:p w:rsidR="00770B23" w:rsidRPr="006B3FCF" w:rsidRDefault="00770B23" w:rsidP="00770B23">
            <w:pPr>
              <w:tabs>
                <w:tab w:val="num" w:pos="990"/>
              </w:tabs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Responsibilities</w:t>
            </w:r>
          </w:p>
          <w:p w:rsidR="00770B23" w:rsidRPr="006B3FCF" w:rsidRDefault="00770B23" w:rsidP="00770B23">
            <w:pPr>
              <w:pStyle w:val="ListParagraph"/>
              <w:numPr>
                <w:ilvl w:val="0"/>
                <w:numId w:val="29"/>
              </w:numPr>
              <w:tabs>
                <w:tab w:val="num" w:pos="2520"/>
              </w:tabs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sz w:val="20"/>
                <w:szCs w:val="20"/>
              </w:rPr>
              <w:t>Level 2 Support for OTC derivate equity swap booking system</w:t>
            </w:r>
          </w:p>
          <w:p w:rsidR="00770B23" w:rsidRPr="006B3FCF" w:rsidRDefault="00770B23" w:rsidP="00770B23">
            <w:pPr>
              <w:pStyle w:val="ListParagraph"/>
              <w:numPr>
                <w:ilvl w:val="0"/>
                <w:numId w:val="29"/>
              </w:numPr>
              <w:tabs>
                <w:tab w:val="num" w:pos="3240"/>
              </w:tabs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sz w:val="20"/>
                <w:szCs w:val="20"/>
              </w:rPr>
              <w:t>Monitoring production system jobs in different tools</w:t>
            </w:r>
          </w:p>
          <w:p w:rsidR="00770B23" w:rsidRPr="006B3FCF" w:rsidRDefault="00770B23" w:rsidP="00770B23">
            <w:pPr>
              <w:pStyle w:val="ListParagraph"/>
              <w:numPr>
                <w:ilvl w:val="0"/>
                <w:numId w:val="29"/>
              </w:numPr>
              <w:tabs>
                <w:tab w:val="num" w:pos="3240"/>
              </w:tabs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sz w:val="20"/>
                <w:szCs w:val="20"/>
              </w:rPr>
              <w:t>Worked closely with the developers of applications to advise concerning changes on Application job-level</w:t>
            </w:r>
          </w:p>
          <w:p w:rsidR="00770B23" w:rsidRPr="006B3FCF" w:rsidRDefault="00770B23" w:rsidP="00770B2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sz w:val="20"/>
                <w:szCs w:val="20"/>
              </w:rPr>
              <w:t>Fixing client issues related to equity Swap booking and cash flow schedules</w:t>
            </w:r>
          </w:p>
          <w:p w:rsidR="00770B23" w:rsidRPr="006B3FCF" w:rsidRDefault="00770B23" w:rsidP="00770B2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sz w:val="20"/>
                <w:szCs w:val="20"/>
              </w:rPr>
              <w:t>First point of contact of client to resolve different issues in Prime brokerage platform</w:t>
            </w:r>
          </w:p>
          <w:p w:rsidR="00770B23" w:rsidRPr="006B3FCF" w:rsidRDefault="00770B23" w:rsidP="00770B2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sz w:val="20"/>
                <w:szCs w:val="20"/>
              </w:rPr>
              <w:t>Identify and automate process to reduce manual intervention</w:t>
            </w:r>
          </w:p>
          <w:p w:rsidR="00770B23" w:rsidRPr="006B3FCF" w:rsidRDefault="00770B23" w:rsidP="00770B23">
            <w:pPr>
              <w:pStyle w:val="ListParagraph"/>
              <w:numPr>
                <w:ilvl w:val="0"/>
                <w:numId w:val="29"/>
              </w:numPr>
              <w:tabs>
                <w:tab w:val="num" w:pos="3240"/>
              </w:tabs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sz w:val="20"/>
                <w:szCs w:val="20"/>
              </w:rPr>
              <w:t>User access management and control Prime Brokerage Portal</w:t>
            </w:r>
          </w:p>
          <w:p w:rsidR="00770B23" w:rsidRPr="006B3FCF" w:rsidRDefault="00770B23" w:rsidP="00770B23">
            <w:pPr>
              <w:pStyle w:val="ListParagraph"/>
              <w:numPr>
                <w:ilvl w:val="0"/>
                <w:numId w:val="29"/>
              </w:numPr>
              <w:tabs>
                <w:tab w:val="num" w:pos="3240"/>
              </w:tabs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sz w:val="20"/>
                <w:szCs w:val="20"/>
              </w:rPr>
              <w:t xml:space="preserve">Strong analytical thinking, </w:t>
            </w:r>
            <w:r w:rsidR="006B3FCF" w:rsidRPr="006B3FCF">
              <w:rPr>
                <w:rFonts w:asciiTheme="majorHAnsi" w:hAnsiTheme="majorHAnsi" w:cs="Arial"/>
                <w:sz w:val="20"/>
                <w:szCs w:val="20"/>
              </w:rPr>
              <w:t>problem-</w:t>
            </w:r>
            <w:r w:rsidRPr="006B3FCF">
              <w:rPr>
                <w:rFonts w:asciiTheme="majorHAnsi" w:hAnsiTheme="majorHAnsi" w:cs="Arial"/>
                <w:sz w:val="20"/>
                <w:szCs w:val="20"/>
              </w:rPr>
              <w:t>solving, creativity</w:t>
            </w:r>
          </w:p>
          <w:p w:rsidR="00770B23" w:rsidRPr="006B3FCF" w:rsidRDefault="00770B23" w:rsidP="00770B23">
            <w:pPr>
              <w:pStyle w:val="ListParagraph"/>
              <w:numPr>
                <w:ilvl w:val="0"/>
                <w:numId w:val="29"/>
              </w:numPr>
              <w:tabs>
                <w:tab w:val="num" w:pos="3240"/>
              </w:tabs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6B3FCF">
              <w:rPr>
                <w:rFonts w:asciiTheme="majorHAnsi" w:hAnsiTheme="majorHAnsi" w:cs="Arial"/>
                <w:sz w:val="20"/>
                <w:szCs w:val="20"/>
              </w:rPr>
              <w:t>Manage application release deployment activities</w:t>
            </w:r>
          </w:p>
          <w:p w:rsidR="00770B23" w:rsidRPr="006B3FCF" w:rsidRDefault="00770B23" w:rsidP="00770B23">
            <w:pPr>
              <w:pStyle w:val="ListParagraph"/>
              <w:numPr>
                <w:ilvl w:val="0"/>
                <w:numId w:val="29"/>
              </w:numPr>
              <w:tabs>
                <w:tab w:val="num" w:pos="3240"/>
              </w:tabs>
              <w:jc w:val="both"/>
              <w:rPr>
                <w:rFonts w:asciiTheme="majorHAnsi" w:hAnsiTheme="majorHAnsi" w:cs="Arial"/>
                <w:sz w:val="20"/>
              </w:rPr>
            </w:pPr>
            <w:r w:rsidRPr="006B3FCF">
              <w:rPr>
                <w:rFonts w:asciiTheme="majorHAnsi" w:hAnsiTheme="majorHAnsi" w:cs="Arial"/>
                <w:sz w:val="20"/>
                <w:szCs w:val="20"/>
              </w:rPr>
              <w:t>Responsible for configuring and sending Clients report via FTP setup</w:t>
            </w:r>
          </w:p>
        </w:tc>
      </w:tr>
    </w:tbl>
    <w:p w:rsidR="00770B23" w:rsidRPr="00770B23" w:rsidRDefault="00770B23" w:rsidP="00770B23">
      <w:pPr>
        <w:spacing w:after="0"/>
        <w:jc w:val="both"/>
        <w:rPr>
          <w:rFonts w:asciiTheme="majorHAnsi" w:hAnsiTheme="majorHAnsi" w:cs="Arial"/>
          <w:sz w:val="20"/>
        </w:rPr>
      </w:pPr>
    </w:p>
    <w:p w:rsidR="00770B23" w:rsidRPr="00740D6C" w:rsidRDefault="00770B23" w:rsidP="00740D6C">
      <w:pPr>
        <w:spacing w:after="0"/>
        <w:jc w:val="both"/>
        <w:rPr>
          <w:rFonts w:asciiTheme="majorHAnsi" w:hAnsiTheme="majorHAnsi" w:cs="Arial"/>
          <w:sz w:val="20"/>
        </w:rPr>
      </w:pPr>
    </w:p>
    <w:p w:rsidR="00740D6C" w:rsidRPr="00740D6C" w:rsidRDefault="00740D6C" w:rsidP="00740D6C">
      <w:pPr>
        <w:tabs>
          <w:tab w:val="left" w:pos="180"/>
        </w:tabs>
        <w:spacing w:after="0" w:line="240" w:lineRule="auto"/>
        <w:ind w:left="180" w:right="90"/>
        <w:jc w:val="both"/>
        <w:rPr>
          <w:rFonts w:asciiTheme="majorHAnsi" w:hAnsiTheme="majorHAnsi"/>
          <w:sz w:val="20"/>
          <w:szCs w:val="20"/>
        </w:rPr>
      </w:pPr>
    </w:p>
    <w:sectPr w:rsidR="00740D6C" w:rsidRPr="00740D6C" w:rsidSect="006E62B0">
      <w:pgSz w:w="12240" w:h="15840"/>
      <w:pgMar w:top="450" w:right="0" w:bottom="63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0.8pt;height:10.8pt" o:bullet="t">
        <v:imagedata r:id="rId1" o:title="bullet"/>
      </v:shape>
    </w:pict>
  </w:numPicBullet>
  <w:numPicBullet w:numPicBulletId="1">
    <w:pict>
      <v:shape id="_x0000_i1193" type="#_x0000_t75" style="width:7.8pt;height:7.8pt" o:bullet="t">
        <v:imagedata r:id="rId2" o:title="bullet-grey"/>
      </v:shape>
    </w:pict>
  </w:numPicBullet>
  <w:numPicBullet w:numPicBulletId="2">
    <w:pict>
      <v:shape id="_x0000_i1194" type="#_x0000_t75" style="width:15pt;height:15pt;visibility:visible;mso-wrap-style:square" o:bullet="t">
        <v:imagedata r:id="rId3" o:title=""/>
      </v:shape>
    </w:pict>
  </w:numPicBullet>
  <w:numPicBullet w:numPicBulletId="3">
    <w:pict>
      <v:shape id="_x0000_i1195" type="#_x0000_t75" style="width:22.2pt;height:22.2pt" o:bullet="t">
        <v:imagedata r:id="rId4" o:title="pointer"/>
      </v:shape>
    </w:pict>
  </w:numPicBullet>
  <w:numPicBullet w:numPicBulletId="4">
    <w:pict>
      <v:shape id="_x0000_i1196" type="#_x0000_t75" style="width:42pt;height:42pt" o:bullet="t">
        <v:imagedata r:id="rId5" o:title="vsagde"/>
      </v:shape>
    </w:pict>
  </w:numPicBullet>
  <w:numPicBullet w:numPicBulletId="5">
    <w:pict>
      <v:shape id="_x0000_i1197" type="#_x0000_t75" alt="bullet_grey_circ" style="width:10.8pt;height:10.8pt;visibility:visible;mso-wrap-style:square" o:bullet="t">
        <v:imagedata r:id="rId6" o:title="bullet_grey_circ"/>
      </v:shape>
    </w:pict>
  </w:numPicBullet>
  <w:abstractNum w:abstractNumId="0">
    <w:nsid w:val="06C13CBE"/>
    <w:multiLevelType w:val="hybridMultilevel"/>
    <w:tmpl w:val="0CDC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9E2B5F"/>
    <w:multiLevelType w:val="hybridMultilevel"/>
    <w:tmpl w:val="45566702"/>
    <w:lvl w:ilvl="0" w:tplc="48E285EA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53D05"/>
    <w:multiLevelType w:val="hybridMultilevel"/>
    <w:tmpl w:val="629460AA"/>
    <w:lvl w:ilvl="0" w:tplc="04090001">
      <w:start w:val="1"/>
      <w:numFmt w:val="bullet"/>
      <w:lvlText w:val=""/>
      <w:lvlJc w:val="left"/>
      <w:pPr>
        <w:ind w:left="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4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28964244"/>
    <w:multiLevelType w:val="hybridMultilevel"/>
    <w:tmpl w:val="D8B8C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5C6A03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3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CA29A5"/>
    <w:multiLevelType w:val="hybridMultilevel"/>
    <w:tmpl w:val="CFA0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DBE10E1"/>
    <w:multiLevelType w:val="hybridMultilevel"/>
    <w:tmpl w:val="7A4C3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A94DCC"/>
    <w:multiLevelType w:val="hybridMultilevel"/>
    <w:tmpl w:val="B8924092"/>
    <w:lvl w:ilvl="0" w:tplc="48E285EA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E819CF"/>
    <w:multiLevelType w:val="multilevel"/>
    <w:tmpl w:val="58DC5C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4277244A"/>
    <w:multiLevelType w:val="hybridMultilevel"/>
    <w:tmpl w:val="1D54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E34218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1">
    <w:nsid w:val="4B0E1460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5737D8"/>
    <w:multiLevelType w:val="hybridMultilevel"/>
    <w:tmpl w:val="27EE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147274"/>
    <w:multiLevelType w:val="hybridMultilevel"/>
    <w:tmpl w:val="38C0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970F0E"/>
    <w:multiLevelType w:val="hybridMultilevel"/>
    <w:tmpl w:val="6C1A9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F65351"/>
    <w:multiLevelType w:val="hybridMultilevel"/>
    <w:tmpl w:val="CF5483F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8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31">
    <w:nsid w:val="7D631F0F"/>
    <w:multiLevelType w:val="hybridMultilevel"/>
    <w:tmpl w:val="786C5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6"/>
  </w:num>
  <w:num w:numId="4">
    <w:abstractNumId w:val="7"/>
  </w:num>
  <w:num w:numId="5">
    <w:abstractNumId w:val="28"/>
  </w:num>
  <w:num w:numId="6">
    <w:abstractNumId w:val="11"/>
  </w:num>
  <w:num w:numId="7">
    <w:abstractNumId w:val="16"/>
  </w:num>
  <w:num w:numId="8">
    <w:abstractNumId w:val="29"/>
  </w:num>
  <w:num w:numId="9">
    <w:abstractNumId w:val="8"/>
  </w:num>
  <w:num w:numId="10">
    <w:abstractNumId w:val="9"/>
  </w:num>
  <w:num w:numId="11">
    <w:abstractNumId w:val="2"/>
  </w:num>
  <w:num w:numId="12">
    <w:abstractNumId w:val="30"/>
  </w:num>
  <w:num w:numId="13">
    <w:abstractNumId w:val="23"/>
  </w:num>
  <w:num w:numId="14">
    <w:abstractNumId w:val="5"/>
  </w:num>
  <w:num w:numId="15">
    <w:abstractNumId w:val="6"/>
  </w:num>
  <w:num w:numId="16">
    <w:abstractNumId w:val="20"/>
  </w:num>
  <w:num w:numId="17">
    <w:abstractNumId w:val="12"/>
  </w:num>
  <w:num w:numId="18">
    <w:abstractNumId w:val="22"/>
  </w:num>
  <w:num w:numId="19">
    <w:abstractNumId w:val="21"/>
  </w:num>
  <w:num w:numId="20">
    <w:abstractNumId w:val="15"/>
  </w:num>
  <w:num w:numId="21">
    <w:abstractNumId w:val="10"/>
  </w:num>
  <w:num w:numId="22">
    <w:abstractNumId w:val="24"/>
  </w:num>
  <w:num w:numId="23">
    <w:abstractNumId w:val="14"/>
  </w:num>
  <w:num w:numId="24">
    <w:abstractNumId w:val="25"/>
  </w:num>
  <w:num w:numId="25">
    <w:abstractNumId w:val="27"/>
  </w:num>
  <w:num w:numId="26">
    <w:abstractNumId w:val="3"/>
  </w:num>
  <w:num w:numId="27">
    <w:abstractNumId w:val="19"/>
  </w:num>
  <w:num w:numId="28">
    <w:abstractNumId w:val="1"/>
  </w:num>
  <w:num w:numId="29">
    <w:abstractNumId w:val="17"/>
  </w:num>
  <w:num w:numId="30">
    <w:abstractNumId w:val="0"/>
  </w:num>
  <w:num w:numId="31">
    <w:abstractNumId w:val="1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30BA7"/>
    <w:rsid w:val="00054217"/>
    <w:rsid w:val="000B1243"/>
    <w:rsid w:val="000B6DED"/>
    <w:rsid w:val="000D1D44"/>
    <w:rsid w:val="00121373"/>
    <w:rsid w:val="001250C3"/>
    <w:rsid w:val="00142B4A"/>
    <w:rsid w:val="001A11D9"/>
    <w:rsid w:val="001D5D18"/>
    <w:rsid w:val="001E7456"/>
    <w:rsid w:val="00206B5C"/>
    <w:rsid w:val="00237DFB"/>
    <w:rsid w:val="00251DF5"/>
    <w:rsid w:val="002531B6"/>
    <w:rsid w:val="00286F59"/>
    <w:rsid w:val="00295E7E"/>
    <w:rsid w:val="00345B23"/>
    <w:rsid w:val="00351515"/>
    <w:rsid w:val="00377916"/>
    <w:rsid w:val="003E32CC"/>
    <w:rsid w:val="00403C5B"/>
    <w:rsid w:val="004103E1"/>
    <w:rsid w:val="0045110D"/>
    <w:rsid w:val="004D29BA"/>
    <w:rsid w:val="004F1B29"/>
    <w:rsid w:val="004F7765"/>
    <w:rsid w:val="005151E7"/>
    <w:rsid w:val="00520F6D"/>
    <w:rsid w:val="00530D1C"/>
    <w:rsid w:val="00543313"/>
    <w:rsid w:val="00550FF3"/>
    <w:rsid w:val="0059440A"/>
    <w:rsid w:val="00595596"/>
    <w:rsid w:val="005A4858"/>
    <w:rsid w:val="005E7F75"/>
    <w:rsid w:val="00666E0F"/>
    <w:rsid w:val="006829E4"/>
    <w:rsid w:val="00684CA4"/>
    <w:rsid w:val="00696DE9"/>
    <w:rsid w:val="006A11CE"/>
    <w:rsid w:val="006B3FCF"/>
    <w:rsid w:val="006B55AD"/>
    <w:rsid w:val="006C25D8"/>
    <w:rsid w:val="006E2563"/>
    <w:rsid w:val="006E62B0"/>
    <w:rsid w:val="006F03CD"/>
    <w:rsid w:val="00711A63"/>
    <w:rsid w:val="007128E4"/>
    <w:rsid w:val="00713EFD"/>
    <w:rsid w:val="007255C5"/>
    <w:rsid w:val="00737E39"/>
    <w:rsid w:val="00740D6C"/>
    <w:rsid w:val="007631E5"/>
    <w:rsid w:val="00766F55"/>
    <w:rsid w:val="00770B23"/>
    <w:rsid w:val="00793700"/>
    <w:rsid w:val="007E0313"/>
    <w:rsid w:val="008161BC"/>
    <w:rsid w:val="00821C10"/>
    <w:rsid w:val="00832A97"/>
    <w:rsid w:val="008558FD"/>
    <w:rsid w:val="00874825"/>
    <w:rsid w:val="00876A4C"/>
    <w:rsid w:val="00884284"/>
    <w:rsid w:val="0088620B"/>
    <w:rsid w:val="00887533"/>
    <w:rsid w:val="0088778D"/>
    <w:rsid w:val="00891A3C"/>
    <w:rsid w:val="008B6C6A"/>
    <w:rsid w:val="008D5E74"/>
    <w:rsid w:val="00906F28"/>
    <w:rsid w:val="00980D87"/>
    <w:rsid w:val="0098256C"/>
    <w:rsid w:val="009F2A13"/>
    <w:rsid w:val="00A25FCB"/>
    <w:rsid w:val="00A44411"/>
    <w:rsid w:val="00A46C0D"/>
    <w:rsid w:val="00A62D8F"/>
    <w:rsid w:val="00A668CE"/>
    <w:rsid w:val="00A735ED"/>
    <w:rsid w:val="00AB50C8"/>
    <w:rsid w:val="00AD1997"/>
    <w:rsid w:val="00B37C6D"/>
    <w:rsid w:val="00B449B1"/>
    <w:rsid w:val="00B536C7"/>
    <w:rsid w:val="00B61E6C"/>
    <w:rsid w:val="00B66799"/>
    <w:rsid w:val="00B75E6B"/>
    <w:rsid w:val="00B9284E"/>
    <w:rsid w:val="00C04699"/>
    <w:rsid w:val="00C077E8"/>
    <w:rsid w:val="00C22B9A"/>
    <w:rsid w:val="00C23E15"/>
    <w:rsid w:val="00C32EA4"/>
    <w:rsid w:val="00C9514A"/>
    <w:rsid w:val="00CB0FB3"/>
    <w:rsid w:val="00CF6FF5"/>
    <w:rsid w:val="00D070C7"/>
    <w:rsid w:val="00D232E1"/>
    <w:rsid w:val="00D33527"/>
    <w:rsid w:val="00D35553"/>
    <w:rsid w:val="00D40700"/>
    <w:rsid w:val="00D51D8C"/>
    <w:rsid w:val="00D567FB"/>
    <w:rsid w:val="00D7686C"/>
    <w:rsid w:val="00D829FF"/>
    <w:rsid w:val="00D910DC"/>
    <w:rsid w:val="00DA3BD2"/>
    <w:rsid w:val="00DA5410"/>
    <w:rsid w:val="00DE20AA"/>
    <w:rsid w:val="00E10910"/>
    <w:rsid w:val="00E2622C"/>
    <w:rsid w:val="00E275C9"/>
    <w:rsid w:val="00E53093"/>
    <w:rsid w:val="00E65FD7"/>
    <w:rsid w:val="00E843AC"/>
    <w:rsid w:val="00F319B1"/>
    <w:rsid w:val="00F80200"/>
    <w:rsid w:val="00FB15DB"/>
    <w:rsid w:val="00FB256D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40D6C"/>
    <w:pPr>
      <w:widowControl w:val="0"/>
      <w:suppressAutoHyphens/>
      <w:spacing w:after="120" w:line="240" w:lineRule="auto"/>
    </w:pPr>
    <w:rPr>
      <w:rFonts w:ascii="Times New Roman" w:eastAsia="Lucida Sans Unicode" w:hAnsi="Times New Roman" w:cs="Calibri"/>
      <w:sz w:val="24"/>
      <w:szCs w:val="20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740D6C"/>
    <w:rPr>
      <w:rFonts w:ascii="Times New Roman" w:eastAsia="Lucida Sans Unicode" w:hAnsi="Times New Roman" w:cs="Calibri"/>
      <w:sz w:val="24"/>
      <w:szCs w:val="20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40D6C"/>
    <w:pPr>
      <w:widowControl w:val="0"/>
      <w:suppressAutoHyphens/>
      <w:spacing w:after="120" w:line="240" w:lineRule="auto"/>
    </w:pPr>
    <w:rPr>
      <w:rFonts w:ascii="Times New Roman" w:eastAsia="Lucida Sans Unicode" w:hAnsi="Times New Roman" w:cs="Calibri"/>
      <w:sz w:val="24"/>
      <w:szCs w:val="20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740D6C"/>
    <w:rPr>
      <w:rFonts w:ascii="Times New Roman" w:eastAsia="Lucida Sans Unicode" w:hAnsi="Times New Roman" w:cs="Calibri"/>
      <w:sz w:val="24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Dell</cp:lastModifiedBy>
  <cp:revision>5</cp:revision>
  <dcterms:created xsi:type="dcterms:W3CDTF">2022-01-13T10:35:00Z</dcterms:created>
  <dcterms:modified xsi:type="dcterms:W3CDTF">2022-01-25T07:25:00Z</dcterms:modified>
</cp:coreProperties>
</file>