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894A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⭐</w:t>
      </w:r>
      <w:r w:rsidRPr="00FD45A1">
        <w:rPr>
          <w:b/>
          <w:bCs/>
        </w:rPr>
        <w:t xml:space="preserve"> AWS Relational Database Service (RDS)</w:t>
      </w:r>
    </w:p>
    <w:p w14:paraId="5BC2D770" w14:textId="77777777" w:rsidR="00FD45A1" w:rsidRPr="00FD45A1" w:rsidRDefault="00FD45A1" w:rsidP="00FD45A1">
      <w:r w:rsidRPr="00FD45A1">
        <w:rPr>
          <w:b/>
          <w:bCs/>
        </w:rPr>
        <w:t>AWS RDS</w:t>
      </w:r>
      <w:r w:rsidRPr="00FD45A1">
        <w:t xml:space="preserve"> is a </w:t>
      </w:r>
      <w:r w:rsidRPr="00FD45A1">
        <w:rPr>
          <w:i/>
          <w:iCs/>
        </w:rPr>
        <w:t>managed relational database service</w:t>
      </w:r>
      <w:r w:rsidRPr="00FD45A1">
        <w:t xml:space="preserve"> that simplifies running traditional SQL-based databases in the cloud. Instead of managing servers, patching, or backups manually, AWS automates these tasks for you.</w:t>
      </w:r>
    </w:p>
    <w:p w14:paraId="5CCFD1C1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✅</w:t>
      </w:r>
      <w:r w:rsidRPr="00FD45A1">
        <w:rPr>
          <w:b/>
          <w:bCs/>
        </w:rPr>
        <w:t xml:space="preserve"> Supported Database Engines</w:t>
      </w:r>
    </w:p>
    <w:p w14:paraId="2BAED2CC" w14:textId="77777777" w:rsidR="00FD45A1" w:rsidRPr="00FD45A1" w:rsidRDefault="00FD45A1" w:rsidP="00FD45A1">
      <w:r w:rsidRPr="00FD45A1">
        <w:t>RDS supports multiple popular SQL engines:</w:t>
      </w:r>
    </w:p>
    <w:p w14:paraId="6CD9B559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Amazon Aurora</w:t>
      </w:r>
      <w:r w:rsidRPr="00FD45A1">
        <w:t xml:space="preserve"> (MySQL- and PostgreSQL-compatible)</w:t>
      </w:r>
    </w:p>
    <w:p w14:paraId="770EFDFB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MySQL</w:t>
      </w:r>
    </w:p>
    <w:p w14:paraId="153280B2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PostgreSQL</w:t>
      </w:r>
    </w:p>
    <w:p w14:paraId="4D7FDF8A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MariaDB</w:t>
      </w:r>
    </w:p>
    <w:p w14:paraId="3DAF97C9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Oracle</w:t>
      </w:r>
    </w:p>
    <w:p w14:paraId="145ECE04" w14:textId="77777777" w:rsidR="00FD45A1" w:rsidRPr="00FD45A1" w:rsidRDefault="00FD45A1" w:rsidP="00FD45A1">
      <w:pPr>
        <w:numPr>
          <w:ilvl w:val="0"/>
          <w:numId w:val="1"/>
        </w:numPr>
      </w:pPr>
      <w:r w:rsidRPr="00FD45A1">
        <w:rPr>
          <w:b/>
          <w:bCs/>
        </w:rPr>
        <w:t>SQL Server</w:t>
      </w:r>
    </w:p>
    <w:p w14:paraId="14123AAF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🔧</w:t>
      </w:r>
      <w:r w:rsidRPr="00FD45A1">
        <w:rPr>
          <w:b/>
          <w:bCs/>
        </w:rPr>
        <w:t xml:space="preserve"> Key Features</w:t>
      </w:r>
    </w:p>
    <w:p w14:paraId="1A620D24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1. Managed Infrastructure</w:t>
      </w:r>
    </w:p>
    <w:p w14:paraId="3E9ECF15" w14:textId="77777777" w:rsidR="00FD45A1" w:rsidRPr="00FD45A1" w:rsidRDefault="00FD45A1" w:rsidP="00FD45A1">
      <w:r w:rsidRPr="00FD45A1">
        <w:t>AWS handles:</w:t>
      </w:r>
    </w:p>
    <w:p w14:paraId="6D7B2A86" w14:textId="77777777" w:rsidR="00FD45A1" w:rsidRPr="00FD45A1" w:rsidRDefault="00FD45A1" w:rsidP="00FD45A1">
      <w:pPr>
        <w:numPr>
          <w:ilvl w:val="0"/>
          <w:numId w:val="2"/>
        </w:numPr>
      </w:pPr>
      <w:r w:rsidRPr="00FD45A1">
        <w:t>Database provisioning</w:t>
      </w:r>
    </w:p>
    <w:p w14:paraId="291B44FA" w14:textId="77777777" w:rsidR="00FD45A1" w:rsidRPr="00FD45A1" w:rsidRDefault="00FD45A1" w:rsidP="00FD45A1">
      <w:pPr>
        <w:numPr>
          <w:ilvl w:val="0"/>
          <w:numId w:val="2"/>
        </w:numPr>
      </w:pPr>
      <w:r w:rsidRPr="00FD45A1">
        <w:t>OS and engine patching</w:t>
      </w:r>
    </w:p>
    <w:p w14:paraId="1631ECAF" w14:textId="77777777" w:rsidR="00FD45A1" w:rsidRPr="00FD45A1" w:rsidRDefault="00FD45A1" w:rsidP="00FD45A1">
      <w:pPr>
        <w:numPr>
          <w:ilvl w:val="0"/>
          <w:numId w:val="2"/>
        </w:numPr>
      </w:pPr>
      <w:r w:rsidRPr="00FD45A1">
        <w:t>Automatic backups</w:t>
      </w:r>
    </w:p>
    <w:p w14:paraId="1451C274" w14:textId="77777777" w:rsidR="00FD45A1" w:rsidRPr="00FD45A1" w:rsidRDefault="00FD45A1" w:rsidP="00FD45A1">
      <w:pPr>
        <w:numPr>
          <w:ilvl w:val="0"/>
          <w:numId w:val="2"/>
        </w:numPr>
      </w:pPr>
      <w:r w:rsidRPr="00FD45A1">
        <w:t>Monitoring (CloudWatch)</w:t>
      </w:r>
    </w:p>
    <w:p w14:paraId="1F9D9D8E" w14:textId="77777777" w:rsidR="00FD45A1" w:rsidRPr="00FD45A1" w:rsidRDefault="00FD45A1" w:rsidP="00FD45A1">
      <w:pPr>
        <w:numPr>
          <w:ilvl w:val="0"/>
          <w:numId w:val="2"/>
        </w:numPr>
      </w:pPr>
      <w:r w:rsidRPr="00FD45A1">
        <w:t>Failover and high availability (Multi-AZ)</w:t>
      </w:r>
    </w:p>
    <w:p w14:paraId="7CB21A03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2. High Availability &amp; Failover</w:t>
      </w:r>
    </w:p>
    <w:p w14:paraId="579CE597" w14:textId="77777777" w:rsidR="00FD45A1" w:rsidRPr="00FD45A1" w:rsidRDefault="00FD45A1" w:rsidP="00FD45A1">
      <w:pPr>
        <w:numPr>
          <w:ilvl w:val="0"/>
          <w:numId w:val="3"/>
        </w:numPr>
      </w:pPr>
      <w:r w:rsidRPr="00FD45A1">
        <w:rPr>
          <w:b/>
          <w:bCs/>
        </w:rPr>
        <w:t>Multi-AZ Deployments</w:t>
      </w:r>
      <w:r w:rsidRPr="00FD45A1">
        <w:t xml:space="preserve"> synchronize data to a standby instance.</w:t>
      </w:r>
    </w:p>
    <w:p w14:paraId="3920BF7A" w14:textId="77777777" w:rsidR="00FD45A1" w:rsidRPr="00FD45A1" w:rsidRDefault="00FD45A1" w:rsidP="00FD45A1">
      <w:pPr>
        <w:numPr>
          <w:ilvl w:val="0"/>
          <w:numId w:val="3"/>
        </w:numPr>
      </w:pPr>
      <w:r w:rsidRPr="00FD45A1">
        <w:t>If the primary instance fails, RDS automatically switches to the standby.</w:t>
      </w:r>
    </w:p>
    <w:p w14:paraId="385E7B32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3. Automated Backups &amp; Snapshots</w:t>
      </w:r>
    </w:p>
    <w:p w14:paraId="1BA8F8C5" w14:textId="77777777" w:rsidR="00FD45A1" w:rsidRPr="00FD45A1" w:rsidRDefault="00FD45A1" w:rsidP="00FD45A1">
      <w:pPr>
        <w:numPr>
          <w:ilvl w:val="0"/>
          <w:numId w:val="4"/>
        </w:numPr>
      </w:pPr>
      <w:r w:rsidRPr="00FD45A1">
        <w:t>Point-in-time recovery</w:t>
      </w:r>
    </w:p>
    <w:p w14:paraId="3C5C5B9C" w14:textId="77777777" w:rsidR="00FD45A1" w:rsidRPr="00FD45A1" w:rsidRDefault="00FD45A1" w:rsidP="00FD45A1">
      <w:pPr>
        <w:numPr>
          <w:ilvl w:val="0"/>
          <w:numId w:val="4"/>
        </w:numPr>
      </w:pPr>
      <w:r w:rsidRPr="00FD45A1">
        <w:t>Manual snapshots retained indefinitely</w:t>
      </w:r>
    </w:p>
    <w:p w14:paraId="3E33326F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lastRenderedPageBreak/>
        <w:t>4. Read Scalability</w:t>
      </w:r>
    </w:p>
    <w:p w14:paraId="4D22A018" w14:textId="77777777" w:rsidR="00FD45A1" w:rsidRPr="00FD45A1" w:rsidRDefault="00FD45A1" w:rsidP="00FD45A1">
      <w:pPr>
        <w:numPr>
          <w:ilvl w:val="0"/>
          <w:numId w:val="5"/>
        </w:numPr>
      </w:pPr>
      <w:r w:rsidRPr="00FD45A1">
        <w:rPr>
          <w:b/>
          <w:bCs/>
        </w:rPr>
        <w:t>Read Replicas</w:t>
      </w:r>
      <w:r w:rsidRPr="00FD45A1">
        <w:t xml:space="preserve"> for MySQL, PostgreSQL, MariaDB, Aurora</w:t>
      </w:r>
    </w:p>
    <w:p w14:paraId="44649568" w14:textId="77777777" w:rsidR="00FD45A1" w:rsidRPr="00FD45A1" w:rsidRDefault="00FD45A1" w:rsidP="00FD45A1">
      <w:pPr>
        <w:numPr>
          <w:ilvl w:val="1"/>
          <w:numId w:val="5"/>
        </w:numPr>
      </w:pPr>
      <w:r w:rsidRPr="00FD45A1">
        <w:t>Offload read traffic</w:t>
      </w:r>
    </w:p>
    <w:p w14:paraId="61C484B4" w14:textId="77777777" w:rsidR="00FD45A1" w:rsidRPr="00FD45A1" w:rsidRDefault="00FD45A1" w:rsidP="00FD45A1">
      <w:pPr>
        <w:numPr>
          <w:ilvl w:val="1"/>
          <w:numId w:val="5"/>
        </w:numPr>
      </w:pPr>
      <w:r w:rsidRPr="00FD45A1">
        <w:t>Improve performance for read-heavy workloads</w:t>
      </w:r>
    </w:p>
    <w:p w14:paraId="4B23E9FF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5. Security</w:t>
      </w:r>
    </w:p>
    <w:p w14:paraId="3BD4B819" w14:textId="77777777" w:rsidR="00FD45A1" w:rsidRPr="00FD45A1" w:rsidRDefault="00FD45A1" w:rsidP="00FD45A1">
      <w:pPr>
        <w:numPr>
          <w:ilvl w:val="0"/>
          <w:numId w:val="6"/>
        </w:numPr>
      </w:pPr>
      <w:r w:rsidRPr="00FD45A1">
        <w:t>Encryption at rest (KMS) &amp; in transit (TLS)</w:t>
      </w:r>
    </w:p>
    <w:p w14:paraId="6AA77677" w14:textId="77777777" w:rsidR="00FD45A1" w:rsidRPr="00FD45A1" w:rsidRDefault="00FD45A1" w:rsidP="00FD45A1">
      <w:pPr>
        <w:numPr>
          <w:ilvl w:val="0"/>
          <w:numId w:val="6"/>
        </w:numPr>
      </w:pPr>
      <w:r w:rsidRPr="00FD45A1">
        <w:t>VPC network isolation</w:t>
      </w:r>
    </w:p>
    <w:p w14:paraId="357895D6" w14:textId="77777777" w:rsidR="00FD45A1" w:rsidRPr="00FD45A1" w:rsidRDefault="00FD45A1" w:rsidP="00FD45A1">
      <w:pPr>
        <w:numPr>
          <w:ilvl w:val="0"/>
          <w:numId w:val="6"/>
        </w:numPr>
      </w:pPr>
      <w:r w:rsidRPr="00FD45A1">
        <w:t>IAM authentication (Aurora/MySQL/PostgreSQL)</w:t>
      </w:r>
    </w:p>
    <w:p w14:paraId="6E190E14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📈</w:t>
      </w:r>
      <w:r w:rsidRPr="00FD45A1">
        <w:rPr>
          <w:b/>
          <w:bCs/>
        </w:rPr>
        <w:t xml:space="preserve"> Performance</w:t>
      </w:r>
    </w:p>
    <w:p w14:paraId="523DFF37" w14:textId="77777777" w:rsidR="00FD45A1" w:rsidRPr="00FD45A1" w:rsidRDefault="00FD45A1" w:rsidP="00FD45A1">
      <w:pPr>
        <w:numPr>
          <w:ilvl w:val="0"/>
          <w:numId w:val="7"/>
        </w:numPr>
      </w:pPr>
      <w:r w:rsidRPr="00FD45A1">
        <w:t xml:space="preserve">Aurora offers up to </w:t>
      </w:r>
      <w:r w:rsidRPr="00FD45A1">
        <w:rPr>
          <w:b/>
          <w:bCs/>
        </w:rPr>
        <w:t>5x MySQL</w:t>
      </w:r>
      <w:r w:rsidRPr="00FD45A1">
        <w:t xml:space="preserve"> and </w:t>
      </w:r>
      <w:r w:rsidRPr="00FD45A1">
        <w:rPr>
          <w:b/>
          <w:bCs/>
        </w:rPr>
        <w:t>3x PostgreSQL</w:t>
      </w:r>
      <w:r w:rsidRPr="00FD45A1">
        <w:t xml:space="preserve"> performance.</w:t>
      </w:r>
    </w:p>
    <w:p w14:paraId="2F74B4D4" w14:textId="77777777" w:rsidR="00FD45A1" w:rsidRPr="00FD45A1" w:rsidRDefault="00FD45A1" w:rsidP="00FD45A1">
      <w:pPr>
        <w:numPr>
          <w:ilvl w:val="0"/>
          <w:numId w:val="7"/>
        </w:numPr>
      </w:pPr>
      <w:r w:rsidRPr="00FD45A1">
        <w:t>RDS uses provisioned IOPS for high-performance workloads.</w:t>
      </w:r>
    </w:p>
    <w:p w14:paraId="2B49E64F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💰</w:t>
      </w:r>
      <w:r w:rsidRPr="00FD45A1">
        <w:rPr>
          <w:b/>
          <w:bCs/>
        </w:rPr>
        <w:t xml:space="preserve"> Pricing</w:t>
      </w:r>
    </w:p>
    <w:p w14:paraId="4D152E81" w14:textId="77777777" w:rsidR="00FD45A1" w:rsidRPr="00FD45A1" w:rsidRDefault="00FD45A1" w:rsidP="00FD45A1">
      <w:r w:rsidRPr="00FD45A1">
        <w:t>You pay for:</w:t>
      </w:r>
    </w:p>
    <w:p w14:paraId="40A5E17B" w14:textId="77777777" w:rsidR="00FD45A1" w:rsidRPr="00FD45A1" w:rsidRDefault="00FD45A1" w:rsidP="00FD45A1">
      <w:pPr>
        <w:numPr>
          <w:ilvl w:val="0"/>
          <w:numId w:val="8"/>
        </w:numPr>
      </w:pPr>
      <w:r w:rsidRPr="00FD45A1">
        <w:t>Instance size (CPU + RAM)</w:t>
      </w:r>
    </w:p>
    <w:p w14:paraId="36C804A0" w14:textId="77777777" w:rsidR="00FD45A1" w:rsidRPr="00FD45A1" w:rsidRDefault="00FD45A1" w:rsidP="00FD45A1">
      <w:pPr>
        <w:numPr>
          <w:ilvl w:val="0"/>
          <w:numId w:val="8"/>
        </w:numPr>
      </w:pPr>
      <w:r w:rsidRPr="00FD45A1">
        <w:t>Storage type (General Purpose SSD vs. Provisioned IOPS)</w:t>
      </w:r>
    </w:p>
    <w:p w14:paraId="326638E8" w14:textId="77777777" w:rsidR="00FD45A1" w:rsidRPr="00FD45A1" w:rsidRDefault="00FD45A1" w:rsidP="00FD45A1">
      <w:pPr>
        <w:numPr>
          <w:ilvl w:val="0"/>
          <w:numId w:val="8"/>
        </w:numPr>
      </w:pPr>
      <w:r w:rsidRPr="00FD45A1">
        <w:t>Backup retention</w:t>
      </w:r>
    </w:p>
    <w:p w14:paraId="16A1DA66" w14:textId="77777777" w:rsidR="00FD45A1" w:rsidRPr="00FD45A1" w:rsidRDefault="00FD45A1" w:rsidP="00FD45A1">
      <w:pPr>
        <w:numPr>
          <w:ilvl w:val="0"/>
          <w:numId w:val="8"/>
        </w:numPr>
      </w:pPr>
      <w:r w:rsidRPr="00FD45A1">
        <w:t>Multi-AZ option (roughly 2× cost)</w:t>
      </w:r>
    </w:p>
    <w:p w14:paraId="5A4444C8" w14:textId="77777777" w:rsidR="00FD45A1" w:rsidRPr="00FD45A1" w:rsidRDefault="00FD45A1" w:rsidP="00FD45A1">
      <w:pPr>
        <w:numPr>
          <w:ilvl w:val="0"/>
          <w:numId w:val="8"/>
        </w:numPr>
      </w:pPr>
      <w:r w:rsidRPr="00FD45A1">
        <w:t>Data transfer (minimal within same region)</w:t>
      </w:r>
    </w:p>
    <w:p w14:paraId="080FA2AC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🎯</w:t>
      </w:r>
      <w:r w:rsidRPr="00FD45A1">
        <w:rPr>
          <w:b/>
          <w:bCs/>
        </w:rPr>
        <w:t xml:space="preserve"> Ideal Use Cases</w:t>
      </w:r>
    </w:p>
    <w:p w14:paraId="5AE0572E" w14:textId="77777777" w:rsidR="00FD45A1" w:rsidRPr="00FD45A1" w:rsidRDefault="00FD45A1" w:rsidP="00FD45A1">
      <w:pPr>
        <w:numPr>
          <w:ilvl w:val="0"/>
          <w:numId w:val="9"/>
        </w:numPr>
      </w:pPr>
      <w:r w:rsidRPr="00FD45A1">
        <w:t>Traditional business apps (ERP, CRM)</w:t>
      </w:r>
    </w:p>
    <w:p w14:paraId="6B7D707A" w14:textId="77777777" w:rsidR="00FD45A1" w:rsidRPr="00FD45A1" w:rsidRDefault="00FD45A1" w:rsidP="00FD45A1">
      <w:pPr>
        <w:numPr>
          <w:ilvl w:val="0"/>
          <w:numId w:val="9"/>
        </w:numPr>
      </w:pPr>
      <w:r w:rsidRPr="00FD45A1">
        <w:t>Legacy systems requiring ACID transactions</w:t>
      </w:r>
    </w:p>
    <w:p w14:paraId="4650E052" w14:textId="77777777" w:rsidR="00FD45A1" w:rsidRPr="00FD45A1" w:rsidRDefault="00FD45A1" w:rsidP="00FD45A1">
      <w:pPr>
        <w:numPr>
          <w:ilvl w:val="0"/>
          <w:numId w:val="9"/>
        </w:numPr>
      </w:pPr>
      <w:r w:rsidRPr="00FD45A1">
        <w:t xml:space="preserve">Applications needing </w:t>
      </w:r>
      <w:r w:rsidRPr="00FD45A1">
        <w:rPr>
          <w:b/>
          <w:bCs/>
        </w:rPr>
        <w:t>complex SQL queries</w:t>
      </w:r>
    </w:p>
    <w:p w14:paraId="27BA8820" w14:textId="77777777" w:rsidR="00FD45A1" w:rsidRPr="00FD45A1" w:rsidRDefault="00FD45A1" w:rsidP="00FD45A1">
      <w:pPr>
        <w:numPr>
          <w:ilvl w:val="0"/>
          <w:numId w:val="9"/>
        </w:numPr>
      </w:pPr>
      <w:r w:rsidRPr="00FD45A1">
        <w:t>Multi-table JOINS, relationships, foreign keys</w:t>
      </w:r>
    </w:p>
    <w:p w14:paraId="3A050167" w14:textId="77777777" w:rsidR="00FD45A1" w:rsidRPr="00FD45A1" w:rsidRDefault="00FD45A1" w:rsidP="00FD45A1">
      <w:pPr>
        <w:numPr>
          <w:ilvl w:val="0"/>
          <w:numId w:val="9"/>
        </w:numPr>
      </w:pPr>
      <w:r w:rsidRPr="00FD45A1">
        <w:t>Analytics on structured data</w:t>
      </w:r>
    </w:p>
    <w:p w14:paraId="1C106ED4" w14:textId="77777777" w:rsidR="00AF1563" w:rsidRDefault="00AF1563" w:rsidP="00FD45A1"/>
    <w:p w14:paraId="50FA0085" w14:textId="77777777" w:rsidR="00AF1563" w:rsidRDefault="00AF1563" w:rsidP="00FD45A1"/>
    <w:p w14:paraId="6D1394B9" w14:textId="3D7873A9" w:rsidR="00FD45A1" w:rsidRPr="00FD45A1" w:rsidRDefault="00FD45A1" w:rsidP="00FD45A1">
      <w:r w:rsidRPr="00FD45A1">
        <w:lastRenderedPageBreak/>
        <w:pict w14:anchorId="1AF30DA3">
          <v:rect id="_x0000_i1049" style="width:0;height:1.5pt" o:hralign="center" o:hrstd="t" o:hr="t" fillcolor="#a0a0a0" stroked="f"/>
        </w:pict>
      </w:r>
    </w:p>
    <w:p w14:paraId="233D61EA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⭐</w:t>
      </w:r>
      <w:r w:rsidRPr="00FD45A1">
        <w:rPr>
          <w:b/>
          <w:bCs/>
        </w:rPr>
        <w:t xml:space="preserve"> Amazon DynamoDB</w:t>
      </w:r>
    </w:p>
    <w:p w14:paraId="04E20648" w14:textId="77777777" w:rsidR="00FD45A1" w:rsidRPr="00FD45A1" w:rsidRDefault="00FD45A1" w:rsidP="00FD45A1">
      <w:r w:rsidRPr="00FD45A1">
        <w:rPr>
          <w:b/>
          <w:bCs/>
        </w:rPr>
        <w:t>DynamoDB</w:t>
      </w:r>
      <w:r w:rsidRPr="00FD45A1">
        <w:t xml:space="preserve"> is a </w:t>
      </w:r>
      <w:r w:rsidRPr="00FD45A1">
        <w:rPr>
          <w:i/>
          <w:iCs/>
        </w:rPr>
        <w:t>fully managed NoSQL, key-value and document database</w:t>
      </w:r>
      <w:r w:rsidRPr="00FD45A1">
        <w:t xml:space="preserve"> designed for extremely fast and predictable performance at any scale.</w:t>
      </w:r>
    </w:p>
    <w:p w14:paraId="6E17BB70" w14:textId="77777777" w:rsidR="00FD45A1" w:rsidRPr="00FD45A1" w:rsidRDefault="00FD45A1" w:rsidP="00FD45A1">
      <w:r w:rsidRPr="00FD45A1">
        <w:t xml:space="preserve">It is serverless: </w:t>
      </w:r>
      <w:r w:rsidRPr="00FD45A1">
        <w:rPr>
          <w:b/>
          <w:bCs/>
        </w:rPr>
        <w:t>you do not manage servers, storage, or scaling</w:t>
      </w:r>
      <w:r w:rsidRPr="00FD45A1">
        <w:t>.</w:t>
      </w:r>
    </w:p>
    <w:p w14:paraId="1F7EBC3D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🔧</w:t>
      </w:r>
      <w:r w:rsidRPr="00FD45A1">
        <w:rPr>
          <w:b/>
          <w:bCs/>
        </w:rPr>
        <w:t xml:space="preserve"> Key Features</w:t>
      </w:r>
    </w:p>
    <w:p w14:paraId="5C083013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1. Fully Managed &amp; Serverless</w:t>
      </w:r>
    </w:p>
    <w:p w14:paraId="4129206B" w14:textId="77777777" w:rsidR="00FD45A1" w:rsidRPr="00FD45A1" w:rsidRDefault="00FD45A1" w:rsidP="00FD45A1">
      <w:r w:rsidRPr="00FD45A1">
        <w:t>You never choose instance sizes.</w:t>
      </w:r>
      <w:r w:rsidRPr="00FD45A1">
        <w:br/>
        <w:t>AWS handles:</w:t>
      </w:r>
    </w:p>
    <w:p w14:paraId="61CD88B4" w14:textId="77777777" w:rsidR="00FD45A1" w:rsidRPr="00FD45A1" w:rsidRDefault="00FD45A1" w:rsidP="00FD45A1">
      <w:pPr>
        <w:numPr>
          <w:ilvl w:val="0"/>
          <w:numId w:val="10"/>
        </w:numPr>
      </w:pPr>
      <w:r w:rsidRPr="00FD45A1">
        <w:t>Scaling (up to millions of requests/sec)</w:t>
      </w:r>
    </w:p>
    <w:p w14:paraId="25024772" w14:textId="77777777" w:rsidR="00FD45A1" w:rsidRPr="00FD45A1" w:rsidRDefault="00FD45A1" w:rsidP="00FD45A1">
      <w:pPr>
        <w:numPr>
          <w:ilvl w:val="0"/>
          <w:numId w:val="10"/>
        </w:numPr>
      </w:pPr>
      <w:r w:rsidRPr="00FD45A1">
        <w:t>Backup &amp; restore</w:t>
      </w:r>
    </w:p>
    <w:p w14:paraId="637BA306" w14:textId="77777777" w:rsidR="00FD45A1" w:rsidRPr="00FD45A1" w:rsidRDefault="00FD45A1" w:rsidP="00FD45A1">
      <w:pPr>
        <w:numPr>
          <w:ilvl w:val="0"/>
          <w:numId w:val="10"/>
        </w:numPr>
      </w:pPr>
      <w:r w:rsidRPr="00FD45A1">
        <w:t>Replication across AZs</w:t>
      </w:r>
    </w:p>
    <w:p w14:paraId="192A0961" w14:textId="77777777" w:rsidR="00FD45A1" w:rsidRPr="00FD45A1" w:rsidRDefault="00FD45A1" w:rsidP="00FD45A1">
      <w:pPr>
        <w:numPr>
          <w:ilvl w:val="0"/>
          <w:numId w:val="10"/>
        </w:numPr>
      </w:pPr>
      <w:r w:rsidRPr="00FD45A1">
        <w:t>Software patches</w:t>
      </w:r>
    </w:p>
    <w:p w14:paraId="7CB68CCD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2. Performance</w:t>
      </w:r>
    </w:p>
    <w:p w14:paraId="02448804" w14:textId="77777777" w:rsidR="00FD45A1" w:rsidRPr="00FD45A1" w:rsidRDefault="00FD45A1" w:rsidP="00FD45A1">
      <w:pPr>
        <w:numPr>
          <w:ilvl w:val="0"/>
          <w:numId w:val="11"/>
        </w:numPr>
      </w:pPr>
      <w:r w:rsidRPr="00FD45A1">
        <w:rPr>
          <w:b/>
          <w:bCs/>
        </w:rPr>
        <w:t>Single-digit millisecond latency</w:t>
      </w:r>
      <w:r w:rsidRPr="00FD45A1">
        <w:t xml:space="preserve"> (most cases)</w:t>
      </w:r>
    </w:p>
    <w:p w14:paraId="1A22B887" w14:textId="77777777" w:rsidR="00FD45A1" w:rsidRPr="00FD45A1" w:rsidRDefault="00FD45A1" w:rsidP="00FD45A1">
      <w:pPr>
        <w:numPr>
          <w:ilvl w:val="0"/>
          <w:numId w:val="11"/>
        </w:numPr>
      </w:pPr>
      <w:r w:rsidRPr="00FD45A1">
        <w:rPr>
          <w:b/>
          <w:bCs/>
        </w:rPr>
        <w:t>DynamoDB Accelerator (DAX)</w:t>
      </w:r>
      <w:r w:rsidRPr="00FD45A1">
        <w:t xml:space="preserve"> provides microsecond latency</w:t>
      </w:r>
    </w:p>
    <w:p w14:paraId="410DD9EE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3. Scaling</w:t>
      </w:r>
    </w:p>
    <w:p w14:paraId="4B6E437F" w14:textId="77777777" w:rsidR="00FD45A1" w:rsidRPr="00FD45A1" w:rsidRDefault="00FD45A1" w:rsidP="00FD45A1">
      <w:r w:rsidRPr="00FD45A1">
        <w:t>Two modes:</w:t>
      </w:r>
    </w:p>
    <w:p w14:paraId="60203647" w14:textId="77777777" w:rsidR="00FD45A1" w:rsidRPr="00FD45A1" w:rsidRDefault="00FD45A1" w:rsidP="00FD45A1">
      <w:pPr>
        <w:numPr>
          <w:ilvl w:val="0"/>
          <w:numId w:val="12"/>
        </w:numPr>
      </w:pPr>
      <w:r w:rsidRPr="00FD45A1">
        <w:rPr>
          <w:b/>
          <w:bCs/>
        </w:rPr>
        <w:t>On-demand capacity</w:t>
      </w:r>
      <w:r w:rsidRPr="00FD45A1">
        <w:t xml:space="preserve"> (auto scaling, pay per request)</w:t>
      </w:r>
    </w:p>
    <w:p w14:paraId="4ECF2526" w14:textId="77777777" w:rsidR="00FD45A1" w:rsidRPr="00FD45A1" w:rsidRDefault="00FD45A1" w:rsidP="00FD45A1">
      <w:pPr>
        <w:numPr>
          <w:ilvl w:val="0"/>
          <w:numId w:val="12"/>
        </w:numPr>
      </w:pPr>
      <w:r w:rsidRPr="00FD45A1">
        <w:rPr>
          <w:b/>
          <w:bCs/>
        </w:rPr>
        <w:t>Provisioned capacity</w:t>
      </w:r>
      <w:r w:rsidRPr="00FD45A1">
        <w:t xml:space="preserve"> (define read/write units)</w:t>
      </w:r>
    </w:p>
    <w:p w14:paraId="7BD0F718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4. Flexible Schema</w:t>
      </w:r>
    </w:p>
    <w:p w14:paraId="1AA46130" w14:textId="77777777" w:rsidR="00FD45A1" w:rsidRPr="00FD45A1" w:rsidRDefault="00FD45A1" w:rsidP="00FD45A1">
      <w:pPr>
        <w:numPr>
          <w:ilvl w:val="0"/>
          <w:numId w:val="13"/>
        </w:numPr>
      </w:pPr>
      <w:r w:rsidRPr="00FD45A1">
        <w:t>No fixed schema</w:t>
      </w:r>
    </w:p>
    <w:p w14:paraId="2F311F84" w14:textId="77777777" w:rsidR="00FD45A1" w:rsidRPr="00FD45A1" w:rsidRDefault="00FD45A1" w:rsidP="00FD45A1">
      <w:pPr>
        <w:numPr>
          <w:ilvl w:val="0"/>
          <w:numId w:val="13"/>
        </w:numPr>
      </w:pPr>
      <w:r w:rsidRPr="00FD45A1">
        <w:t xml:space="preserve">Tables with </w:t>
      </w:r>
      <w:r w:rsidRPr="00FD45A1">
        <w:rPr>
          <w:b/>
          <w:bCs/>
        </w:rPr>
        <w:t>partition key</w:t>
      </w:r>
      <w:r w:rsidRPr="00FD45A1">
        <w:t xml:space="preserve"> (and optional sort key)</w:t>
      </w:r>
    </w:p>
    <w:p w14:paraId="0A92E3D2" w14:textId="77777777" w:rsidR="00FD45A1" w:rsidRPr="00FD45A1" w:rsidRDefault="00FD45A1" w:rsidP="00FD45A1">
      <w:pPr>
        <w:numPr>
          <w:ilvl w:val="0"/>
          <w:numId w:val="13"/>
        </w:numPr>
      </w:pPr>
      <w:r w:rsidRPr="00FD45A1">
        <w:t>Items can have varying attributes</w:t>
      </w:r>
    </w:p>
    <w:p w14:paraId="403AB319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5. Global Tables</w:t>
      </w:r>
    </w:p>
    <w:p w14:paraId="26F5AEAF" w14:textId="77777777" w:rsidR="00FD45A1" w:rsidRPr="00FD45A1" w:rsidRDefault="00FD45A1" w:rsidP="00FD45A1">
      <w:pPr>
        <w:numPr>
          <w:ilvl w:val="0"/>
          <w:numId w:val="14"/>
        </w:numPr>
      </w:pPr>
      <w:r w:rsidRPr="00FD45A1">
        <w:t>Multi-region active-active replication</w:t>
      </w:r>
    </w:p>
    <w:p w14:paraId="3A3B38EE" w14:textId="77777777" w:rsidR="00FD45A1" w:rsidRPr="00FD45A1" w:rsidRDefault="00FD45A1" w:rsidP="00FD45A1">
      <w:pPr>
        <w:numPr>
          <w:ilvl w:val="0"/>
          <w:numId w:val="14"/>
        </w:numPr>
      </w:pPr>
      <w:r w:rsidRPr="00FD45A1">
        <w:lastRenderedPageBreak/>
        <w:t>Built-in conflict resolution</w:t>
      </w:r>
    </w:p>
    <w:p w14:paraId="0D03D5A3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6. Security</w:t>
      </w:r>
    </w:p>
    <w:p w14:paraId="67277327" w14:textId="77777777" w:rsidR="00FD45A1" w:rsidRPr="00FD45A1" w:rsidRDefault="00FD45A1" w:rsidP="00FD45A1">
      <w:pPr>
        <w:numPr>
          <w:ilvl w:val="0"/>
          <w:numId w:val="15"/>
        </w:numPr>
      </w:pPr>
      <w:r w:rsidRPr="00FD45A1">
        <w:t>Encryption at rest (KMS)</w:t>
      </w:r>
    </w:p>
    <w:p w14:paraId="6F798E0F" w14:textId="77777777" w:rsidR="00FD45A1" w:rsidRPr="00FD45A1" w:rsidRDefault="00FD45A1" w:rsidP="00FD45A1">
      <w:pPr>
        <w:numPr>
          <w:ilvl w:val="0"/>
          <w:numId w:val="15"/>
        </w:numPr>
      </w:pPr>
      <w:r w:rsidRPr="00FD45A1">
        <w:t>IAM fine-grained access control</w:t>
      </w:r>
    </w:p>
    <w:p w14:paraId="254BCF0F" w14:textId="77777777" w:rsidR="00FD45A1" w:rsidRPr="00FD45A1" w:rsidRDefault="00FD45A1" w:rsidP="00FD45A1">
      <w:pPr>
        <w:numPr>
          <w:ilvl w:val="0"/>
          <w:numId w:val="15"/>
        </w:numPr>
      </w:pPr>
      <w:r w:rsidRPr="00FD45A1">
        <w:t>VPC endpoints</w:t>
      </w:r>
    </w:p>
    <w:p w14:paraId="685344CB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💰</w:t>
      </w:r>
      <w:r w:rsidRPr="00FD45A1">
        <w:rPr>
          <w:b/>
          <w:bCs/>
        </w:rPr>
        <w:t xml:space="preserve"> Pricing</w:t>
      </w:r>
    </w:p>
    <w:p w14:paraId="5D83117C" w14:textId="77777777" w:rsidR="00FD45A1" w:rsidRPr="00FD45A1" w:rsidRDefault="00FD45A1" w:rsidP="00FD45A1">
      <w:r w:rsidRPr="00FD45A1">
        <w:t>You pay for:</w:t>
      </w:r>
    </w:p>
    <w:p w14:paraId="0842B7EA" w14:textId="77777777" w:rsidR="00FD45A1" w:rsidRPr="00FD45A1" w:rsidRDefault="00FD45A1" w:rsidP="00FD45A1">
      <w:pPr>
        <w:numPr>
          <w:ilvl w:val="0"/>
          <w:numId w:val="16"/>
        </w:numPr>
      </w:pPr>
      <w:r w:rsidRPr="00FD45A1">
        <w:t>Read/write request units (or on-demand usage)</w:t>
      </w:r>
    </w:p>
    <w:p w14:paraId="029634C6" w14:textId="77777777" w:rsidR="00FD45A1" w:rsidRPr="00FD45A1" w:rsidRDefault="00FD45A1" w:rsidP="00FD45A1">
      <w:pPr>
        <w:numPr>
          <w:ilvl w:val="0"/>
          <w:numId w:val="16"/>
        </w:numPr>
      </w:pPr>
      <w:r w:rsidRPr="00FD45A1">
        <w:t>Storage cost</w:t>
      </w:r>
    </w:p>
    <w:p w14:paraId="57733C36" w14:textId="77777777" w:rsidR="00FD45A1" w:rsidRPr="00FD45A1" w:rsidRDefault="00FD45A1" w:rsidP="00FD45A1">
      <w:pPr>
        <w:numPr>
          <w:ilvl w:val="0"/>
          <w:numId w:val="16"/>
        </w:numPr>
      </w:pPr>
      <w:r w:rsidRPr="00FD45A1">
        <w:t>Optional DAX cache cluster</w:t>
      </w:r>
    </w:p>
    <w:p w14:paraId="7AD9CADE" w14:textId="77777777" w:rsidR="00FD45A1" w:rsidRPr="00FD45A1" w:rsidRDefault="00FD45A1" w:rsidP="00FD45A1">
      <w:pPr>
        <w:numPr>
          <w:ilvl w:val="0"/>
          <w:numId w:val="16"/>
        </w:numPr>
      </w:pPr>
      <w:r w:rsidRPr="00FD45A1">
        <w:t>Streams &amp; data transfer</w:t>
      </w:r>
    </w:p>
    <w:p w14:paraId="1048A308" w14:textId="77777777" w:rsidR="00FD45A1" w:rsidRPr="00FD45A1" w:rsidRDefault="00FD45A1" w:rsidP="00FD45A1">
      <w:r w:rsidRPr="00FD45A1">
        <w:t>DynamoDB is cost-effective for:</w:t>
      </w:r>
    </w:p>
    <w:p w14:paraId="4DA33176" w14:textId="77777777" w:rsidR="00FD45A1" w:rsidRPr="00FD45A1" w:rsidRDefault="00FD45A1" w:rsidP="00FD45A1">
      <w:pPr>
        <w:numPr>
          <w:ilvl w:val="0"/>
          <w:numId w:val="17"/>
        </w:numPr>
      </w:pPr>
      <w:r w:rsidRPr="00FD45A1">
        <w:t>High throughput workloads</w:t>
      </w:r>
    </w:p>
    <w:p w14:paraId="08AD679E" w14:textId="77777777" w:rsidR="00FD45A1" w:rsidRPr="00FD45A1" w:rsidRDefault="00FD45A1" w:rsidP="00FD45A1">
      <w:pPr>
        <w:numPr>
          <w:ilvl w:val="0"/>
          <w:numId w:val="17"/>
        </w:numPr>
      </w:pPr>
      <w:r w:rsidRPr="00FD45A1">
        <w:t>Spiky or unpredictable traffic (via on-demand)</w:t>
      </w:r>
    </w:p>
    <w:p w14:paraId="7F6CD383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🎯</w:t>
      </w:r>
      <w:r w:rsidRPr="00FD45A1">
        <w:rPr>
          <w:b/>
          <w:bCs/>
        </w:rPr>
        <w:t xml:space="preserve"> Ideal Use Cases</w:t>
      </w:r>
    </w:p>
    <w:p w14:paraId="0CFB54DC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Applications requiring extreme scale</w:t>
      </w:r>
    </w:p>
    <w:p w14:paraId="20F33099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Real-time web &amp; mobile apps</w:t>
      </w:r>
    </w:p>
    <w:p w14:paraId="2C9C2BA9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Gaming leaderboards</w:t>
      </w:r>
    </w:p>
    <w:p w14:paraId="7E43B035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IoT data ingestion</w:t>
      </w:r>
    </w:p>
    <w:p w14:paraId="05CBDBD7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Serverless architectures (Lambda + DynamoDB)</w:t>
      </w:r>
    </w:p>
    <w:p w14:paraId="78BD80DF" w14:textId="77777777" w:rsidR="00FD45A1" w:rsidRPr="00FD45A1" w:rsidRDefault="00FD45A1" w:rsidP="00FD45A1">
      <w:pPr>
        <w:numPr>
          <w:ilvl w:val="0"/>
          <w:numId w:val="18"/>
        </w:numPr>
      </w:pPr>
      <w:r w:rsidRPr="00FD45A1">
        <w:t>Shopping carts, user profiles, session management</w:t>
      </w:r>
    </w:p>
    <w:p w14:paraId="1905ECF1" w14:textId="77777777" w:rsidR="00FD45A1" w:rsidRPr="00FD45A1" w:rsidRDefault="00FD45A1" w:rsidP="00FD45A1">
      <w:r w:rsidRPr="00FD45A1">
        <w:pict w14:anchorId="795EF93B">
          <v:rect id="_x0000_i1050" style="width:0;height:1.5pt" o:hralign="center" o:hrstd="t" o:hr="t" fillcolor="#a0a0a0" stroked="f"/>
        </w:pict>
      </w:r>
    </w:p>
    <w:p w14:paraId="135F8BD5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🔍</w:t>
      </w:r>
      <w:r w:rsidRPr="00FD45A1">
        <w:rPr>
          <w:b/>
          <w:bCs/>
        </w:rPr>
        <w:t xml:space="preserve"> RDS vs. DynamoDB: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622"/>
        <w:gridCol w:w="3730"/>
      </w:tblGrid>
      <w:tr w:rsidR="00FD45A1" w:rsidRPr="00FD45A1" w14:paraId="4566C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1948" w14:textId="77777777" w:rsidR="00FD45A1" w:rsidRPr="00FD45A1" w:rsidRDefault="00FD45A1" w:rsidP="00FD45A1">
            <w:pPr>
              <w:rPr>
                <w:b/>
                <w:bCs/>
              </w:rPr>
            </w:pPr>
            <w:r w:rsidRPr="00FD45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CAD41F" w14:textId="77777777" w:rsidR="00FD45A1" w:rsidRPr="00FD45A1" w:rsidRDefault="00FD45A1" w:rsidP="00FD45A1">
            <w:pPr>
              <w:rPr>
                <w:b/>
                <w:bCs/>
              </w:rPr>
            </w:pPr>
            <w:r w:rsidRPr="00FD45A1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3938717E" w14:textId="77777777" w:rsidR="00FD45A1" w:rsidRPr="00FD45A1" w:rsidRDefault="00FD45A1" w:rsidP="00FD45A1">
            <w:pPr>
              <w:rPr>
                <w:b/>
                <w:bCs/>
              </w:rPr>
            </w:pPr>
            <w:r w:rsidRPr="00FD45A1">
              <w:rPr>
                <w:b/>
                <w:bCs/>
              </w:rPr>
              <w:t>DynamoDB</w:t>
            </w:r>
          </w:p>
        </w:tc>
      </w:tr>
      <w:tr w:rsidR="00FD45A1" w:rsidRPr="00FD45A1" w14:paraId="16C1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79FC" w14:textId="77777777" w:rsidR="00FD45A1" w:rsidRPr="00FD45A1" w:rsidRDefault="00FD45A1" w:rsidP="00FD45A1">
            <w:r w:rsidRPr="00FD45A1">
              <w:t>Database Type</w:t>
            </w:r>
          </w:p>
        </w:tc>
        <w:tc>
          <w:tcPr>
            <w:tcW w:w="0" w:type="auto"/>
            <w:vAlign w:val="center"/>
            <w:hideMark/>
          </w:tcPr>
          <w:p w14:paraId="5A147B75" w14:textId="77777777" w:rsidR="00FD45A1" w:rsidRPr="00FD45A1" w:rsidRDefault="00FD45A1" w:rsidP="00FD45A1">
            <w:r w:rsidRPr="00FD45A1">
              <w:t>SQL (Relational)</w:t>
            </w:r>
          </w:p>
        </w:tc>
        <w:tc>
          <w:tcPr>
            <w:tcW w:w="0" w:type="auto"/>
            <w:vAlign w:val="center"/>
            <w:hideMark/>
          </w:tcPr>
          <w:p w14:paraId="5ED11935" w14:textId="77777777" w:rsidR="00FD45A1" w:rsidRPr="00FD45A1" w:rsidRDefault="00FD45A1" w:rsidP="00FD45A1">
            <w:r w:rsidRPr="00FD45A1">
              <w:t>NoSQL (Key-value, Document)</w:t>
            </w:r>
          </w:p>
        </w:tc>
      </w:tr>
      <w:tr w:rsidR="00FD45A1" w:rsidRPr="00FD45A1" w14:paraId="0167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917E" w14:textId="77777777" w:rsidR="00FD45A1" w:rsidRPr="00FD45A1" w:rsidRDefault="00FD45A1" w:rsidP="00FD45A1">
            <w:r w:rsidRPr="00FD45A1">
              <w:lastRenderedPageBreak/>
              <w:t>Schema</w:t>
            </w:r>
          </w:p>
        </w:tc>
        <w:tc>
          <w:tcPr>
            <w:tcW w:w="0" w:type="auto"/>
            <w:vAlign w:val="center"/>
            <w:hideMark/>
          </w:tcPr>
          <w:p w14:paraId="4BA4379C" w14:textId="77777777" w:rsidR="00FD45A1" w:rsidRPr="00FD45A1" w:rsidRDefault="00FD45A1" w:rsidP="00FD45A1">
            <w:r w:rsidRPr="00FD45A1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75F63548" w14:textId="77777777" w:rsidR="00FD45A1" w:rsidRPr="00FD45A1" w:rsidRDefault="00FD45A1" w:rsidP="00FD45A1">
            <w:r w:rsidRPr="00FD45A1">
              <w:t>Schema flexible</w:t>
            </w:r>
          </w:p>
        </w:tc>
      </w:tr>
      <w:tr w:rsidR="00FD45A1" w:rsidRPr="00FD45A1" w14:paraId="2F73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0A21" w14:textId="77777777" w:rsidR="00FD45A1" w:rsidRPr="00FD45A1" w:rsidRDefault="00FD45A1" w:rsidP="00FD45A1">
            <w:r w:rsidRPr="00FD45A1">
              <w:t>Scaling</w:t>
            </w:r>
          </w:p>
        </w:tc>
        <w:tc>
          <w:tcPr>
            <w:tcW w:w="0" w:type="auto"/>
            <w:vAlign w:val="center"/>
            <w:hideMark/>
          </w:tcPr>
          <w:p w14:paraId="32E18E6C" w14:textId="77777777" w:rsidR="00FD45A1" w:rsidRPr="00FD45A1" w:rsidRDefault="00FD45A1" w:rsidP="00FD45A1">
            <w:r w:rsidRPr="00FD45A1">
              <w:t>Vertical + Read Replicas</w:t>
            </w:r>
          </w:p>
        </w:tc>
        <w:tc>
          <w:tcPr>
            <w:tcW w:w="0" w:type="auto"/>
            <w:vAlign w:val="center"/>
            <w:hideMark/>
          </w:tcPr>
          <w:p w14:paraId="1221A2E6" w14:textId="77777777" w:rsidR="00FD45A1" w:rsidRPr="00FD45A1" w:rsidRDefault="00FD45A1" w:rsidP="00FD45A1">
            <w:r w:rsidRPr="00FD45A1">
              <w:t>Horizontal, serverless</w:t>
            </w:r>
          </w:p>
        </w:tc>
      </w:tr>
      <w:tr w:rsidR="00FD45A1" w:rsidRPr="00FD45A1" w14:paraId="359A6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9237" w14:textId="77777777" w:rsidR="00FD45A1" w:rsidRPr="00FD45A1" w:rsidRDefault="00FD45A1" w:rsidP="00FD45A1">
            <w:r w:rsidRPr="00FD45A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F92951" w14:textId="77777777" w:rsidR="00FD45A1" w:rsidRPr="00FD45A1" w:rsidRDefault="00FD45A1" w:rsidP="00FD45A1">
            <w:r w:rsidRPr="00FD45A1">
              <w:t>High, with tuning</w:t>
            </w:r>
          </w:p>
        </w:tc>
        <w:tc>
          <w:tcPr>
            <w:tcW w:w="0" w:type="auto"/>
            <w:vAlign w:val="center"/>
            <w:hideMark/>
          </w:tcPr>
          <w:p w14:paraId="7AB2BA1A" w14:textId="77777777" w:rsidR="00FD45A1" w:rsidRPr="00FD45A1" w:rsidRDefault="00FD45A1" w:rsidP="00FD45A1">
            <w:r w:rsidRPr="00FD45A1">
              <w:t>Very high, low-latency</w:t>
            </w:r>
          </w:p>
        </w:tc>
      </w:tr>
      <w:tr w:rsidR="00FD45A1" w:rsidRPr="00FD45A1" w14:paraId="51DB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B304" w14:textId="77777777" w:rsidR="00FD45A1" w:rsidRPr="00FD45A1" w:rsidRDefault="00FD45A1" w:rsidP="00FD45A1">
            <w:r w:rsidRPr="00FD45A1">
              <w:t>Query Model</w:t>
            </w:r>
          </w:p>
        </w:tc>
        <w:tc>
          <w:tcPr>
            <w:tcW w:w="0" w:type="auto"/>
            <w:vAlign w:val="center"/>
            <w:hideMark/>
          </w:tcPr>
          <w:p w14:paraId="42BA99FD" w14:textId="77777777" w:rsidR="00FD45A1" w:rsidRPr="00FD45A1" w:rsidRDefault="00FD45A1" w:rsidP="00FD45A1">
            <w:r w:rsidRPr="00FD45A1">
              <w:t>SQL, JOINs, transactions</w:t>
            </w:r>
          </w:p>
        </w:tc>
        <w:tc>
          <w:tcPr>
            <w:tcW w:w="0" w:type="auto"/>
            <w:vAlign w:val="center"/>
            <w:hideMark/>
          </w:tcPr>
          <w:p w14:paraId="0BB24A5E" w14:textId="77777777" w:rsidR="00FD45A1" w:rsidRPr="00FD45A1" w:rsidRDefault="00FD45A1" w:rsidP="00FD45A1">
            <w:r w:rsidRPr="00FD45A1">
              <w:t>Key-value lookups, limited querying</w:t>
            </w:r>
          </w:p>
        </w:tc>
      </w:tr>
      <w:tr w:rsidR="00FD45A1" w:rsidRPr="00FD45A1" w14:paraId="7072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909D" w14:textId="77777777" w:rsidR="00FD45A1" w:rsidRPr="00FD45A1" w:rsidRDefault="00FD45A1" w:rsidP="00FD45A1">
            <w:r w:rsidRPr="00FD45A1">
              <w:t>ACID Support</w:t>
            </w:r>
          </w:p>
        </w:tc>
        <w:tc>
          <w:tcPr>
            <w:tcW w:w="0" w:type="auto"/>
            <w:vAlign w:val="center"/>
            <w:hideMark/>
          </w:tcPr>
          <w:p w14:paraId="1302D06C" w14:textId="77777777" w:rsidR="00FD45A1" w:rsidRPr="00FD45A1" w:rsidRDefault="00FD45A1" w:rsidP="00FD45A1">
            <w:r w:rsidRPr="00FD45A1">
              <w:t>Yes (strong)</w:t>
            </w:r>
          </w:p>
        </w:tc>
        <w:tc>
          <w:tcPr>
            <w:tcW w:w="0" w:type="auto"/>
            <w:vAlign w:val="center"/>
            <w:hideMark/>
          </w:tcPr>
          <w:p w14:paraId="6E027C99" w14:textId="77777777" w:rsidR="00FD45A1" w:rsidRPr="00FD45A1" w:rsidRDefault="00FD45A1" w:rsidP="00FD45A1">
            <w:r w:rsidRPr="00FD45A1">
              <w:t>Yes (in transactions)</w:t>
            </w:r>
          </w:p>
        </w:tc>
      </w:tr>
      <w:tr w:rsidR="00FD45A1" w:rsidRPr="00FD45A1" w14:paraId="792B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957E" w14:textId="77777777" w:rsidR="00FD45A1" w:rsidRPr="00FD45A1" w:rsidRDefault="00FD45A1" w:rsidP="00FD45A1">
            <w:r w:rsidRPr="00FD45A1">
              <w:t>Use Case</w:t>
            </w:r>
          </w:p>
        </w:tc>
        <w:tc>
          <w:tcPr>
            <w:tcW w:w="0" w:type="auto"/>
            <w:vAlign w:val="center"/>
            <w:hideMark/>
          </w:tcPr>
          <w:p w14:paraId="2D38C3BD" w14:textId="77777777" w:rsidR="00FD45A1" w:rsidRPr="00FD45A1" w:rsidRDefault="00FD45A1" w:rsidP="00FD45A1">
            <w:r w:rsidRPr="00FD45A1">
              <w:t>Complex relational data</w:t>
            </w:r>
          </w:p>
        </w:tc>
        <w:tc>
          <w:tcPr>
            <w:tcW w:w="0" w:type="auto"/>
            <w:vAlign w:val="center"/>
            <w:hideMark/>
          </w:tcPr>
          <w:p w14:paraId="75B9EFA4" w14:textId="77777777" w:rsidR="00FD45A1" w:rsidRPr="00FD45A1" w:rsidRDefault="00FD45A1" w:rsidP="00FD45A1">
            <w:r w:rsidRPr="00FD45A1">
              <w:t>High-scale, low-latency apps</w:t>
            </w:r>
          </w:p>
        </w:tc>
      </w:tr>
    </w:tbl>
    <w:p w14:paraId="0F132F6D" w14:textId="77777777" w:rsidR="00FD45A1" w:rsidRPr="00FD45A1" w:rsidRDefault="00FD45A1" w:rsidP="00FD45A1">
      <w:r w:rsidRPr="00FD45A1">
        <w:pict w14:anchorId="4B8C5687">
          <v:rect id="_x0000_i1051" style="width:0;height:1.5pt" o:hralign="center" o:hrstd="t" o:hr="t" fillcolor="#a0a0a0" stroked="f"/>
        </w:pict>
      </w:r>
    </w:p>
    <w:p w14:paraId="6E0F274F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🧠</w:t>
      </w:r>
      <w:r w:rsidRPr="00FD45A1">
        <w:rPr>
          <w:b/>
          <w:bCs/>
        </w:rPr>
        <w:t xml:space="preserve"> Which Should You Choose?</w:t>
      </w:r>
    </w:p>
    <w:p w14:paraId="5664032D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Choose RDS if:</w:t>
      </w:r>
    </w:p>
    <w:p w14:paraId="55DAAA64" w14:textId="77777777" w:rsidR="00FD45A1" w:rsidRPr="00FD45A1" w:rsidRDefault="00FD45A1" w:rsidP="00FD45A1">
      <w:pPr>
        <w:numPr>
          <w:ilvl w:val="0"/>
          <w:numId w:val="19"/>
        </w:numPr>
      </w:pPr>
      <w:r w:rsidRPr="00FD45A1">
        <w:t>You need SQL queries, joins, and relational integrity.</w:t>
      </w:r>
    </w:p>
    <w:p w14:paraId="40C79E63" w14:textId="77777777" w:rsidR="00FD45A1" w:rsidRPr="00FD45A1" w:rsidRDefault="00FD45A1" w:rsidP="00FD45A1">
      <w:pPr>
        <w:numPr>
          <w:ilvl w:val="0"/>
          <w:numId w:val="19"/>
        </w:numPr>
      </w:pPr>
      <w:r w:rsidRPr="00FD45A1">
        <w:t>You have an existing MySQL/PostgreSQL/Oracle/SQL Server system.</w:t>
      </w:r>
    </w:p>
    <w:p w14:paraId="4514108F" w14:textId="77777777" w:rsidR="00FD45A1" w:rsidRPr="00FD45A1" w:rsidRDefault="00FD45A1" w:rsidP="00FD45A1">
      <w:pPr>
        <w:numPr>
          <w:ilvl w:val="0"/>
          <w:numId w:val="19"/>
        </w:numPr>
      </w:pPr>
      <w:r w:rsidRPr="00FD45A1">
        <w:t>Your data has strong relationships.</w:t>
      </w:r>
    </w:p>
    <w:p w14:paraId="2DCC1A90" w14:textId="77777777" w:rsidR="00FD45A1" w:rsidRPr="00FD45A1" w:rsidRDefault="00FD45A1" w:rsidP="00FD45A1">
      <w:pPr>
        <w:rPr>
          <w:b/>
          <w:bCs/>
        </w:rPr>
      </w:pPr>
      <w:r w:rsidRPr="00FD45A1">
        <w:rPr>
          <w:b/>
          <w:bCs/>
        </w:rPr>
        <w:t>Choose DynamoDB if:</w:t>
      </w:r>
    </w:p>
    <w:p w14:paraId="0A23CD46" w14:textId="77777777" w:rsidR="00FD45A1" w:rsidRPr="00FD45A1" w:rsidRDefault="00FD45A1" w:rsidP="00FD45A1">
      <w:pPr>
        <w:numPr>
          <w:ilvl w:val="0"/>
          <w:numId w:val="20"/>
        </w:numPr>
      </w:pPr>
      <w:r w:rsidRPr="00FD45A1">
        <w:t>You need massive scale with near-real-time speed.</w:t>
      </w:r>
    </w:p>
    <w:p w14:paraId="1A86AA6F" w14:textId="77777777" w:rsidR="00FD45A1" w:rsidRPr="00FD45A1" w:rsidRDefault="00FD45A1" w:rsidP="00FD45A1">
      <w:pPr>
        <w:numPr>
          <w:ilvl w:val="0"/>
          <w:numId w:val="20"/>
        </w:numPr>
      </w:pPr>
      <w:r w:rsidRPr="00FD45A1">
        <w:t>Your access patterns are simple (GET/PUT by key).</w:t>
      </w:r>
    </w:p>
    <w:p w14:paraId="3B451A0C" w14:textId="77777777" w:rsidR="00FD45A1" w:rsidRPr="00FD45A1" w:rsidRDefault="00FD45A1" w:rsidP="00FD45A1">
      <w:pPr>
        <w:numPr>
          <w:ilvl w:val="0"/>
          <w:numId w:val="20"/>
        </w:numPr>
      </w:pPr>
      <w:r w:rsidRPr="00FD45A1">
        <w:t>You want a serverless, fully managed NoSQL solution.</w:t>
      </w:r>
    </w:p>
    <w:p w14:paraId="65052143" w14:textId="77777777" w:rsidR="00FD45A1" w:rsidRPr="00FD45A1" w:rsidRDefault="00FD45A1" w:rsidP="00FD45A1">
      <w:pPr>
        <w:numPr>
          <w:ilvl w:val="0"/>
          <w:numId w:val="20"/>
        </w:numPr>
      </w:pPr>
      <w:r w:rsidRPr="00FD45A1">
        <w:t>You are building event-driven or microservices architectures.</w:t>
      </w:r>
    </w:p>
    <w:p w14:paraId="10D9FE8E" w14:textId="77777777" w:rsidR="00FD45A1" w:rsidRPr="00FD45A1" w:rsidRDefault="00FD45A1" w:rsidP="00FD45A1">
      <w:r w:rsidRPr="00FD45A1">
        <w:pict w14:anchorId="61E049E4">
          <v:rect id="_x0000_i1052" style="width:0;height:1.5pt" o:hralign="center" o:hrstd="t" o:hr="t" fillcolor="#a0a0a0" stroked="f"/>
        </w:pict>
      </w:r>
    </w:p>
    <w:p w14:paraId="160740B1" w14:textId="77777777" w:rsidR="00FD45A1" w:rsidRPr="00FD45A1" w:rsidRDefault="00FD45A1" w:rsidP="00FD45A1">
      <w:pPr>
        <w:rPr>
          <w:b/>
          <w:bCs/>
        </w:rPr>
      </w:pPr>
      <w:r w:rsidRPr="00FD45A1">
        <w:rPr>
          <w:rFonts w:ascii="Segoe UI Emoji" w:hAnsi="Segoe UI Emoji" w:cs="Segoe UI Emoji"/>
          <w:b/>
          <w:bCs/>
        </w:rPr>
        <w:t>⭐</w:t>
      </w:r>
      <w:r w:rsidRPr="00FD45A1">
        <w:rPr>
          <w:b/>
          <w:bCs/>
        </w:rPr>
        <w:t xml:space="preserve"> In Summary</w:t>
      </w:r>
    </w:p>
    <w:p w14:paraId="2F497522" w14:textId="77777777" w:rsidR="00FD45A1" w:rsidRPr="00FD45A1" w:rsidRDefault="00FD45A1" w:rsidP="00FD45A1">
      <w:r w:rsidRPr="00FD45A1">
        <w:rPr>
          <w:b/>
          <w:bCs/>
        </w:rPr>
        <w:t>AWS RDS</w:t>
      </w:r>
      <w:r w:rsidRPr="00FD45A1">
        <w:t xml:space="preserve"> is ideal for </w:t>
      </w:r>
      <w:r w:rsidRPr="00FD45A1">
        <w:rPr>
          <w:b/>
          <w:bCs/>
        </w:rPr>
        <w:t>relational, structured, transactional workloads</w:t>
      </w:r>
      <w:r w:rsidRPr="00FD45A1">
        <w:t xml:space="preserve"> with complex queries.</w:t>
      </w:r>
    </w:p>
    <w:p w14:paraId="301F60FC" w14:textId="77777777" w:rsidR="00FD45A1" w:rsidRPr="00FD45A1" w:rsidRDefault="00FD45A1" w:rsidP="00FD45A1">
      <w:r w:rsidRPr="00FD45A1">
        <w:rPr>
          <w:b/>
          <w:bCs/>
        </w:rPr>
        <w:t>DynamoDB</w:t>
      </w:r>
      <w:r w:rsidRPr="00FD45A1">
        <w:t xml:space="preserve"> is ideal for </w:t>
      </w:r>
      <w:r w:rsidRPr="00FD45A1">
        <w:rPr>
          <w:b/>
          <w:bCs/>
        </w:rPr>
        <w:t>internet-scale, low-latency, flexible-schema, high-throughput applications</w:t>
      </w:r>
      <w:r w:rsidRPr="00FD45A1">
        <w:t>.</w:t>
      </w:r>
    </w:p>
    <w:p w14:paraId="3ED86FE6" w14:textId="77777777" w:rsidR="00FD45A1" w:rsidRPr="00FD45A1" w:rsidRDefault="00FD45A1" w:rsidP="00FD45A1">
      <w:r w:rsidRPr="00FD45A1">
        <w:t>Both are powerful but optimized for completely different patterns.</w:t>
      </w:r>
    </w:p>
    <w:p w14:paraId="5B3336C8" w14:textId="77777777" w:rsidR="00F12652" w:rsidRDefault="00F12652"/>
    <w:sectPr w:rsidR="00F1265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A361" w14:textId="77777777" w:rsidR="00131DBF" w:rsidRDefault="00131DBF" w:rsidP="00131DBF">
      <w:pPr>
        <w:spacing w:after="0" w:line="240" w:lineRule="auto"/>
      </w:pPr>
      <w:r>
        <w:separator/>
      </w:r>
    </w:p>
  </w:endnote>
  <w:endnote w:type="continuationSeparator" w:id="0">
    <w:p w14:paraId="11F1E1F3" w14:textId="77777777" w:rsidR="00131DBF" w:rsidRDefault="00131DBF" w:rsidP="00131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220E" w14:textId="77777777" w:rsidR="00131DBF" w:rsidRDefault="00131DBF" w:rsidP="00131DBF">
      <w:pPr>
        <w:spacing w:after="0" w:line="240" w:lineRule="auto"/>
      </w:pPr>
      <w:r>
        <w:separator/>
      </w:r>
    </w:p>
  </w:footnote>
  <w:footnote w:type="continuationSeparator" w:id="0">
    <w:p w14:paraId="4F1F4F24" w14:textId="77777777" w:rsidR="00131DBF" w:rsidRDefault="00131DBF" w:rsidP="00131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60E8" w14:textId="4E928A0F" w:rsidR="00131DBF" w:rsidRDefault="00131D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C74660" wp14:editId="68B3C76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61120107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F920E" w14:textId="0512FEBA" w:rsidR="00131DBF" w:rsidRPr="00131DBF" w:rsidRDefault="00131DBF" w:rsidP="00131DB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DB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746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C7F920E" w14:textId="0512FEBA" w:rsidR="00131DBF" w:rsidRPr="00131DBF" w:rsidRDefault="00131DBF" w:rsidP="00131DB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DB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2C70" w14:textId="030286E0" w:rsidR="00131DBF" w:rsidRDefault="00131D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FCFE18" wp14:editId="009616B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86685413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FC092" w14:textId="3F7B7675" w:rsidR="00131DBF" w:rsidRPr="00131DBF" w:rsidRDefault="00131DBF" w:rsidP="00131DB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DB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CFE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6AFC092" w14:textId="3F7B7675" w:rsidR="00131DBF" w:rsidRPr="00131DBF" w:rsidRDefault="00131DBF" w:rsidP="00131DB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DB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7691" w14:textId="78DEA444" w:rsidR="00131DBF" w:rsidRDefault="00131D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50CDD3" wp14:editId="7616FED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32517159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4700B" w14:textId="5DDB257E" w:rsidR="00131DBF" w:rsidRPr="00131DBF" w:rsidRDefault="00131DBF" w:rsidP="00131DB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DB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0CD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51D4700B" w14:textId="5DDB257E" w:rsidR="00131DBF" w:rsidRPr="00131DBF" w:rsidRDefault="00131DBF" w:rsidP="00131DB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DB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FA1"/>
    <w:multiLevelType w:val="multilevel"/>
    <w:tmpl w:val="F57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544"/>
    <w:multiLevelType w:val="multilevel"/>
    <w:tmpl w:val="81E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707F"/>
    <w:multiLevelType w:val="multilevel"/>
    <w:tmpl w:val="0FA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579E"/>
    <w:multiLevelType w:val="multilevel"/>
    <w:tmpl w:val="47D6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4289"/>
    <w:multiLevelType w:val="multilevel"/>
    <w:tmpl w:val="978A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77A4"/>
    <w:multiLevelType w:val="multilevel"/>
    <w:tmpl w:val="200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20205"/>
    <w:multiLevelType w:val="multilevel"/>
    <w:tmpl w:val="45D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3290F"/>
    <w:multiLevelType w:val="multilevel"/>
    <w:tmpl w:val="9BA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E3AAD"/>
    <w:multiLevelType w:val="multilevel"/>
    <w:tmpl w:val="946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D34D6"/>
    <w:multiLevelType w:val="multilevel"/>
    <w:tmpl w:val="645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01EFF"/>
    <w:multiLevelType w:val="multilevel"/>
    <w:tmpl w:val="A68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A6284"/>
    <w:multiLevelType w:val="multilevel"/>
    <w:tmpl w:val="7BE0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13C6E"/>
    <w:multiLevelType w:val="multilevel"/>
    <w:tmpl w:val="F05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754E0"/>
    <w:multiLevelType w:val="multilevel"/>
    <w:tmpl w:val="AF2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226CD"/>
    <w:multiLevelType w:val="multilevel"/>
    <w:tmpl w:val="7FB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C4F66"/>
    <w:multiLevelType w:val="multilevel"/>
    <w:tmpl w:val="834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4190F"/>
    <w:multiLevelType w:val="multilevel"/>
    <w:tmpl w:val="273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15FF1"/>
    <w:multiLevelType w:val="multilevel"/>
    <w:tmpl w:val="F89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80575"/>
    <w:multiLevelType w:val="multilevel"/>
    <w:tmpl w:val="1FC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A4449"/>
    <w:multiLevelType w:val="multilevel"/>
    <w:tmpl w:val="D17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46959">
    <w:abstractNumId w:val="12"/>
  </w:num>
  <w:num w:numId="2" w16cid:durableId="615409433">
    <w:abstractNumId w:val="11"/>
  </w:num>
  <w:num w:numId="3" w16cid:durableId="1818379263">
    <w:abstractNumId w:val="1"/>
  </w:num>
  <w:num w:numId="4" w16cid:durableId="1257328739">
    <w:abstractNumId w:val="9"/>
  </w:num>
  <w:num w:numId="5" w16cid:durableId="1037969102">
    <w:abstractNumId w:val="5"/>
  </w:num>
  <w:num w:numId="6" w16cid:durableId="1497191296">
    <w:abstractNumId w:val="10"/>
  </w:num>
  <w:num w:numId="7" w16cid:durableId="1335643711">
    <w:abstractNumId w:val="4"/>
  </w:num>
  <w:num w:numId="8" w16cid:durableId="455762528">
    <w:abstractNumId w:val="19"/>
  </w:num>
  <w:num w:numId="9" w16cid:durableId="599459120">
    <w:abstractNumId w:val="8"/>
  </w:num>
  <w:num w:numId="10" w16cid:durableId="1977366901">
    <w:abstractNumId w:val="7"/>
  </w:num>
  <w:num w:numId="11" w16cid:durableId="478570024">
    <w:abstractNumId w:val="16"/>
  </w:num>
  <w:num w:numId="12" w16cid:durableId="1067607543">
    <w:abstractNumId w:val="13"/>
  </w:num>
  <w:num w:numId="13" w16cid:durableId="759763809">
    <w:abstractNumId w:val="0"/>
  </w:num>
  <w:num w:numId="14" w16cid:durableId="1054767385">
    <w:abstractNumId w:val="3"/>
  </w:num>
  <w:num w:numId="15" w16cid:durableId="1906330623">
    <w:abstractNumId w:val="2"/>
  </w:num>
  <w:num w:numId="16" w16cid:durableId="1178152378">
    <w:abstractNumId w:val="6"/>
  </w:num>
  <w:num w:numId="17" w16cid:durableId="1292901887">
    <w:abstractNumId w:val="18"/>
  </w:num>
  <w:num w:numId="18" w16cid:durableId="79454820">
    <w:abstractNumId w:val="17"/>
  </w:num>
  <w:num w:numId="19" w16cid:durableId="574898623">
    <w:abstractNumId w:val="14"/>
  </w:num>
  <w:num w:numId="20" w16cid:durableId="402046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A1"/>
    <w:rsid w:val="000C2246"/>
    <w:rsid w:val="00131DBF"/>
    <w:rsid w:val="00AF1563"/>
    <w:rsid w:val="00F12652"/>
    <w:rsid w:val="00F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2FDA"/>
  <w15:chartTrackingRefBased/>
  <w15:docId w15:val="{6CC1FE2F-4C22-4698-A02D-58A7D21E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5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6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2025-11-19T17:18:00Z</dcterms:created>
  <dcterms:modified xsi:type="dcterms:W3CDTF">2025-11-20T15:15:00Z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7f1ba127,6eee706b,28edfce5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