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E6A293" w14:textId="77777777" w:rsidR="004F0D40" w:rsidRDefault="00103BBA" w:rsidP="004F0D40">
      <w:pPr>
        <w:rPr>
          <w:b/>
          <w:sz w:val="32"/>
          <w:szCs w:val="32"/>
        </w:rPr>
      </w:pPr>
      <w:r>
        <w:rPr>
          <w:noProof/>
          <w:sz w:val="72"/>
          <w:szCs w:val="72"/>
        </w:rPr>
        <w:drawing>
          <wp:inline distT="0" distB="0" distL="0" distR="0" wp14:anchorId="0E845CA1" wp14:editId="06E23D32">
            <wp:extent cx="1692753" cy="5715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2753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757355" w14:textId="29FC7379" w:rsidR="00234F9B" w:rsidRDefault="004F0D40" w:rsidP="004F0D4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Tracking Page (Multiple Shipments)</w:t>
      </w:r>
    </w:p>
    <w:p w14:paraId="71D6752B" w14:textId="77777777" w:rsidR="00103BBA" w:rsidRDefault="00103BBA" w:rsidP="00103BBA">
      <w:pPr>
        <w:rPr>
          <w:b/>
          <w:sz w:val="32"/>
          <w:szCs w:val="32"/>
        </w:rPr>
      </w:pPr>
    </w:p>
    <w:p w14:paraId="4B59E509" w14:textId="77777777" w:rsidR="00103BBA" w:rsidRDefault="00103BBA" w:rsidP="00103BBA">
      <w:pPr>
        <w:rPr>
          <w:b/>
        </w:rPr>
      </w:pPr>
      <w:r>
        <w:rPr>
          <w:b/>
        </w:rPr>
        <w:t xml:space="preserve">Purpose </w:t>
      </w:r>
      <w:proofErr w:type="gramStart"/>
      <w:r>
        <w:rPr>
          <w:b/>
        </w:rPr>
        <w:t>Of</w:t>
      </w:r>
      <w:proofErr w:type="gramEnd"/>
      <w:r>
        <w:rPr>
          <w:b/>
        </w:rPr>
        <w:t xml:space="preserve"> This Document</w:t>
      </w:r>
    </w:p>
    <w:p w14:paraId="52B47232" w14:textId="77777777" w:rsidR="00FB5B2C" w:rsidRDefault="00FB5B2C" w:rsidP="00103BBA">
      <w:pPr>
        <w:rPr>
          <w:b/>
        </w:rPr>
      </w:pPr>
    </w:p>
    <w:p w14:paraId="6F8DBF87" w14:textId="6D721A34" w:rsidR="00103BBA" w:rsidRDefault="00103BBA" w:rsidP="00103BBA">
      <w:r>
        <w:t xml:space="preserve">This document is a focused version of the </w:t>
      </w:r>
      <w:proofErr w:type="spellStart"/>
      <w:r>
        <w:t>Zenkraft</w:t>
      </w:r>
      <w:proofErr w:type="spellEnd"/>
      <w:r>
        <w:t xml:space="preserve"> Salesforce Commerce Cloud Cartridge Integration Guide that highlights the </w:t>
      </w:r>
      <w:proofErr w:type="spellStart"/>
      <w:r w:rsidR="00D2066F">
        <w:t>Mulitple</w:t>
      </w:r>
      <w:proofErr w:type="spellEnd"/>
      <w:r w:rsidR="00D2066F">
        <w:t xml:space="preserve"> Shipments Tracking Page feature.</w:t>
      </w:r>
    </w:p>
    <w:p w14:paraId="2BF9964E" w14:textId="77777777" w:rsidR="00103BBA" w:rsidRDefault="00103BBA" w:rsidP="00103BBA"/>
    <w:p w14:paraId="2107F658" w14:textId="77777777" w:rsidR="00FB5B2C" w:rsidRDefault="00FB5B2C" w:rsidP="00103BBA"/>
    <w:p w14:paraId="498256CC" w14:textId="77777777" w:rsidR="00103BBA" w:rsidRDefault="00103BBA" w:rsidP="00103BBA">
      <w:pPr>
        <w:rPr>
          <w:b/>
        </w:rPr>
      </w:pPr>
      <w:r w:rsidRPr="00103BBA">
        <w:rPr>
          <w:b/>
        </w:rPr>
        <w:t>Use Case</w:t>
      </w:r>
    </w:p>
    <w:p w14:paraId="2848BF3B" w14:textId="77777777" w:rsidR="00FB5B2C" w:rsidRDefault="00FB5B2C" w:rsidP="00103BBA">
      <w:pPr>
        <w:rPr>
          <w:b/>
        </w:rPr>
      </w:pPr>
    </w:p>
    <w:p w14:paraId="7DC4DC9D" w14:textId="244FA994" w:rsidR="00103BBA" w:rsidRPr="000D56F3" w:rsidRDefault="000D56F3" w:rsidP="00103BBA">
      <w:pPr>
        <w:rPr>
          <w:bCs/>
        </w:rPr>
      </w:pPr>
      <w:r>
        <w:rPr>
          <w:bCs/>
        </w:rPr>
        <w:t xml:space="preserve">Salesforce Commerce Cloud comes with the capability to have multiple shipments on a single order. The </w:t>
      </w:r>
      <w:proofErr w:type="spellStart"/>
      <w:r>
        <w:rPr>
          <w:bCs/>
        </w:rPr>
        <w:t>Zenkraft</w:t>
      </w:r>
      <w:proofErr w:type="spellEnd"/>
      <w:r>
        <w:rPr>
          <w:bCs/>
        </w:rPr>
        <w:t xml:space="preserve"> cartridge provides a </w:t>
      </w:r>
      <w:proofErr w:type="gramStart"/>
      <w:r>
        <w:rPr>
          <w:bCs/>
        </w:rPr>
        <w:t>single-page</w:t>
      </w:r>
      <w:proofErr w:type="gramEnd"/>
      <w:r>
        <w:rPr>
          <w:bCs/>
        </w:rPr>
        <w:t xml:space="preserve"> that shows all of the shipments in that order and their statuses from the </w:t>
      </w:r>
      <w:proofErr w:type="spellStart"/>
      <w:r>
        <w:rPr>
          <w:bCs/>
        </w:rPr>
        <w:t>Zenkraft</w:t>
      </w:r>
      <w:proofErr w:type="spellEnd"/>
      <w:r>
        <w:rPr>
          <w:bCs/>
        </w:rPr>
        <w:t xml:space="preserve"> API. In addition, if the shipment status is available, a link is provided to the full tracking page for that individual shipment.</w:t>
      </w:r>
    </w:p>
    <w:p w14:paraId="04505EF0" w14:textId="77777777" w:rsidR="00FB5B2C" w:rsidRDefault="00FB5B2C" w:rsidP="00103BBA">
      <w:pPr>
        <w:rPr>
          <w:b/>
        </w:rPr>
      </w:pPr>
    </w:p>
    <w:p w14:paraId="1A56BFE2" w14:textId="77777777" w:rsidR="00103BBA" w:rsidRDefault="00103BBA" w:rsidP="00103BBA">
      <w:pPr>
        <w:rPr>
          <w:b/>
        </w:rPr>
      </w:pPr>
      <w:r>
        <w:rPr>
          <w:b/>
        </w:rPr>
        <w:t>Technical Description</w:t>
      </w:r>
    </w:p>
    <w:p w14:paraId="0D0BF867" w14:textId="77777777" w:rsidR="00FB5B2C" w:rsidRDefault="00FB5B2C" w:rsidP="00103BBA">
      <w:pPr>
        <w:rPr>
          <w:b/>
        </w:rPr>
      </w:pPr>
    </w:p>
    <w:p w14:paraId="3E3BF180" w14:textId="512FA62A" w:rsidR="00103BBA" w:rsidRDefault="000D56F3" w:rsidP="00103BBA">
      <w:r>
        <w:t>The multi-shipment tracking page is built upon the SFCC order-shipment model</w:t>
      </w:r>
      <w:r w:rsidR="004F7119">
        <w:t xml:space="preserve">. Each order has one or more shipments and each shipment has </w:t>
      </w:r>
      <w:proofErr w:type="spellStart"/>
      <w:proofErr w:type="gramStart"/>
      <w:r w:rsidR="004F7119">
        <w:t>it’s</w:t>
      </w:r>
      <w:proofErr w:type="spellEnd"/>
      <w:proofErr w:type="gramEnd"/>
      <w:r w:rsidR="004F7119">
        <w:t xml:space="preserve"> own shipping address, product line items, and tracking number. In addition, a new attribute called </w:t>
      </w:r>
      <w:proofErr w:type="spellStart"/>
      <w:r w:rsidR="004F7119">
        <w:t>zenkraftCarrier</w:t>
      </w:r>
      <w:proofErr w:type="spellEnd"/>
      <w:r w:rsidR="004F7119">
        <w:t xml:space="preserve"> has been added to the Shipment object. In order for the page to work out-of-the-box, the tracking number and </w:t>
      </w:r>
      <w:proofErr w:type="spellStart"/>
      <w:r w:rsidR="004F7119">
        <w:t>zenkraftCarrier</w:t>
      </w:r>
      <w:proofErr w:type="spellEnd"/>
      <w:r w:rsidR="004F7119">
        <w:t xml:space="preserve"> attributes need to be populated. These are sent to the </w:t>
      </w:r>
      <w:proofErr w:type="spellStart"/>
      <w:r w:rsidR="004F7119">
        <w:t>Zenkraft</w:t>
      </w:r>
      <w:proofErr w:type="spellEnd"/>
      <w:r w:rsidR="004F7119">
        <w:t xml:space="preserve"> API /track endpoint to get the tracking details.</w:t>
      </w:r>
    </w:p>
    <w:p w14:paraId="2C0667B6" w14:textId="0CC56B6A" w:rsidR="004F7119" w:rsidRDefault="004F7119" w:rsidP="00103BBA"/>
    <w:p w14:paraId="0CB68120" w14:textId="516792C3" w:rsidR="004F7119" w:rsidRDefault="004F7119" w:rsidP="00103BBA">
      <w:r>
        <w:t xml:space="preserve">To use different attributes for these with minimal code changes, we suggest that you either edit or extend the </w:t>
      </w:r>
      <w:proofErr w:type="spellStart"/>
      <w:r w:rsidR="00BF6386">
        <w:t>shippingMethod</w:t>
      </w:r>
      <w:proofErr w:type="spellEnd"/>
      <w:r>
        <w:t xml:space="preserve"> model in models/</w:t>
      </w:r>
      <w:r w:rsidR="00BF6386">
        <w:t>shipping/shippingMethod</w:t>
      </w:r>
      <w:r>
        <w:t>.js. This is where the cartridge is adding these attributes to the model.</w:t>
      </w:r>
    </w:p>
    <w:p w14:paraId="0D761856" w14:textId="06905863" w:rsidR="00B1633C" w:rsidRDefault="00B1633C" w:rsidP="00103BBA"/>
    <w:p w14:paraId="021C1C1F" w14:textId="75D4DB69" w:rsidR="00B1633C" w:rsidRPr="00B1633C" w:rsidRDefault="00B1633C" w:rsidP="00B1633C">
      <w:pPr>
        <w:rPr>
          <w:rFonts w:ascii="Times New Roman" w:eastAsia="Times New Roman" w:hAnsi="Times New Roman" w:cs="Times New Roman"/>
        </w:rPr>
      </w:pPr>
      <w:r>
        <w:t xml:space="preserve">To access the tracking page, create a URL to the </w:t>
      </w:r>
      <w:proofErr w:type="spellStart"/>
      <w:r>
        <w:t>Zenkraft-MultiTrack</w:t>
      </w:r>
      <w:proofErr w:type="spellEnd"/>
      <w:r>
        <w:t xml:space="preserve"> endpoint with the order number as the ‘order’ query string parameter. For example, </w:t>
      </w:r>
      <w:r w:rsidRPr="00B1633C">
        <w:rPr>
          <w:rFonts w:ascii="Arial" w:eastAsia="Times New Roman" w:hAnsi="Arial" w:cs="Arial"/>
          <w:color w:val="1155CC"/>
          <w:shd w:val="clear" w:color="auto" w:fill="FFFFFF"/>
        </w:rPr>
        <w:t>https://</w:t>
      </w:r>
      <w:r w:rsidR="001D34A0">
        <w:rPr>
          <w:rFonts w:ascii="Arial" w:eastAsia="Times New Roman" w:hAnsi="Arial" w:cs="Arial"/>
          <w:color w:val="1155CC"/>
          <w:shd w:val="clear" w:color="auto" w:fill="FFFFFF"/>
        </w:rPr>
        <w:t>xxxxxx</w:t>
      </w:r>
      <w:r w:rsidRPr="00B1633C">
        <w:rPr>
          <w:rFonts w:ascii="Arial" w:eastAsia="Times New Roman" w:hAnsi="Arial" w:cs="Arial"/>
          <w:color w:val="1155CC"/>
          <w:shd w:val="clear" w:color="auto" w:fill="FFFFFF"/>
        </w:rPr>
        <w:t>-eu04-dw.demandware.net/on/demandware.store/Sites-RefArchUPS-Site/en_US/Zenkraft-MultiTrack?order=00003002</w:t>
      </w:r>
    </w:p>
    <w:p w14:paraId="6A9B89D5" w14:textId="0B6F923A" w:rsidR="00B1633C" w:rsidRDefault="00B1633C" w:rsidP="00103BBA"/>
    <w:p w14:paraId="1CAC9CD6" w14:textId="77777777" w:rsidR="00FB5B2C" w:rsidRDefault="00FB5B2C" w:rsidP="00103BBA"/>
    <w:p w14:paraId="25096F59" w14:textId="77777777" w:rsidR="00103BBA" w:rsidRDefault="00103BBA" w:rsidP="00103BBA">
      <w:pPr>
        <w:rPr>
          <w:b/>
        </w:rPr>
      </w:pPr>
      <w:r w:rsidRPr="00103BBA">
        <w:rPr>
          <w:b/>
        </w:rPr>
        <w:t>Set Up</w:t>
      </w:r>
    </w:p>
    <w:p w14:paraId="7601663F" w14:textId="77777777" w:rsidR="00103BBA" w:rsidRDefault="00103BBA" w:rsidP="00103BBA"/>
    <w:p w14:paraId="35B27EAC" w14:textId="0D74606B" w:rsidR="004F7119" w:rsidRDefault="004F7119" w:rsidP="004F7119">
      <w:r>
        <w:t>To enable the Multi-shipment tracking page in your site:</w:t>
      </w:r>
    </w:p>
    <w:p w14:paraId="1BB24EA6" w14:textId="77777777" w:rsidR="004F7119" w:rsidRDefault="004F7119" w:rsidP="004F7119">
      <w:pPr>
        <w:pStyle w:val="ListParagraph"/>
        <w:numPr>
          <w:ilvl w:val="0"/>
          <w:numId w:val="2"/>
        </w:numPr>
      </w:pPr>
      <w:r>
        <w:t xml:space="preserve">Upload the </w:t>
      </w:r>
      <w:proofErr w:type="spellStart"/>
      <w:r>
        <w:t>int_zenkraft_sfra</w:t>
      </w:r>
      <w:proofErr w:type="spellEnd"/>
      <w:r>
        <w:t xml:space="preserve"> cartridge to SFCC</w:t>
      </w:r>
    </w:p>
    <w:p w14:paraId="227FF8B1" w14:textId="77777777" w:rsidR="004F7119" w:rsidRDefault="004F7119" w:rsidP="004F7119">
      <w:pPr>
        <w:pStyle w:val="ListParagraph"/>
        <w:numPr>
          <w:ilvl w:val="0"/>
          <w:numId w:val="2"/>
        </w:numPr>
      </w:pPr>
      <w:r>
        <w:lastRenderedPageBreak/>
        <w:t>Add ‘</w:t>
      </w:r>
      <w:proofErr w:type="spellStart"/>
      <w:r>
        <w:t>int_zenkraft_sfra</w:t>
      </w:r>
      <w:proofErr w:type="spellEnd"/>
      <w:r>
        <w:t>’ to the site’s cartridge path</w:t>
      </w:r>
    </w:p>
    <w:p w14:paraId="22747598" w14:textId="77777777" w:rsidR="004F7119" w:rsidRDefault="004F7119" w:rsidP="004F7119">
      <w:pPr>
        <w:pStyle w:val="ListParagraph"/>
        <w:numPr>
          <w:ilvl w:val="0"/>
          <w:numId w:val="2"/>
        </w:numPr>
      </w:pPr>
      <w:r>
        <w:t>Import the system objects and services in the metadata folder of the cartridge.</w:t>
      </w:r>
    </w:p>
    <w:p w14:paraId="68D01325" w14:textId="77777777" w:rsidR="004F7119" w:rsidRDefault="004F7119" w:rsidP="004F7119">
      <w:pPr>
        <w:pStyle w:val="ListParagraph"/>
        <w:numPr>
          <w:ilvl w:val="0"/>
          <w:numId w:val="2"/>
        </w:numPr>
      </w:pPr>
      <w:r>
        <w:t>In the ‘</w:t>
      </w:r>
      <w:proofErr w:type="spellStart"/>
      <w:r>
        <w:t>Zenkraft</w:t>
      </w:r>
      <w:proofErr w:type="spellEnd"/>
      <w:r>
        <w:t xml:space="preserve"> General’ site preference group:</w:t>
      </w:r>
    </w:p>
    <w:p w14:paraId="117B64DC" w14:textId="77777777" w:rsidR="004F7119" w:rsidRDefault="004F7119" w:rsidP="004F7119">
      <w:pPr>
        <w:pStyle w:val="ListParagraph"/>
        <w:numPr>
          <w:ilvl w:val="1"/>
          <w:numId w:val="2"/>
        </w:numPr>
      </w:pPr>
      <w:r>
        <w:t xml:space="preserve">Set the Master API Key from </w:t>
      </w:r>
      <w:proofErr w:type="spellStart"/>
      <w:r>
        <w:t>Zenkraft</w:t>
      </w:r>
      <w:proofErr w:type="spellEnd"/>
    </w:p>
    <w:p w14:paraId="45D90D69" w14:textId="77777777" w:rsidR="004F7119" w:rsidRDefault="004F7119" w:rsidP="004F7119">
      <w:pPr>
        <w:pStyle w:val="ListParagraph"/>
        <w:numPr>
          <w:ilvl w:val="0"/>
          <w:numId w:val="2"/>
        </w:numPr>
      </w:pPr>
      <w:r>
        <w:t>In the ‘</w:t>
      </w:r>
      <w:proofErr w:type="spellStart"/>
      <w:r>
        <w:t>Zenkraft</w:t>
      </w:r>
      <w:proofErr w:type="spellEnd"/>
      <w:r>
        <w:t xml:space="preserve"> Tracking Page Settings’ Custom Preference Group:</w:t>
      </w:r>
    </w:p>
    <w:p w14:paraId="32E4458B" w14:textId="77777777" w:rsidR="004F7119" w:rsidRDefault="004F7119" w:rsidP="004F7119">
      <w:pPr>
        <w:pStyle w:val="ListParagraph"/>
        <w:numPr>
          <w:ilvl w:val="1"/>
          <w:numId w:val="2"/>
        </w:numPr>
      </w:pPr>
      <w:r>
        <w:t xml:space="preserve">Set ‘Enable </w:t>
      </w:r>
      <w:proofErr w:type="spellStart"/>
      <w:r>
        <w:t>Zenkraft</w:t>
      </w:r>
      <w:proofErr w:type="spellEnd"/>
      <w:r>
        <w:t xml:space="preserve"> Tracking Page’ to YES</w:t>
      </w:r>
    </w:p>
    <w:p w14:paraId="7A4CBB83" w14:textId="45C4E246" w:rsidR="004F7119" w:rsidRDefault="004F7119" w:rsidP="004F7119">
      <w:pPr>
        <w:pStyle w:val="ListParagraph"/>
        <w:numPr>
          <w:ilvl w:val="2"/>
          <w:numId w:val="2"/>
        </w:numPr>
      </w:pPr>
      <w:r>
        <w:t xml:space="preserve">If this is set to NO and the </w:t>
      </w:r>
      <w:proofErr w:type="spellStart"/>
      <w:r>
        <w:t>Zenkraft-</w:t>
      </w:r>
      <w:r w:rsidR="006C7172">
        <w:t>Multi</w:t>
      </w:r>
      <w:r>
        <w:t>Track</w:t>
      </w:r>
      <w:proofErr w:type="spellEnd"/>
      <w:r>
        <w:t xml:space="preserve"> page is hit, the user is immediately redirected to the homepage of the site</w:t>
      </w:r>
    </w:p>
    <w:p w14:paraId="6CC27E82" w14:textId="77777777" w:rsidR="004F7119" w:rsidRDefault="004F7119" w:rsidP="004F7119">
      <w:pPr>
        <w:pStyle w:val="ListParagraph"/>
        <w:numPr>
          <w:ilvl w:val="1"/>
          <w:numId w:val="2"/>
        </w:numPr>
      </w:pPr>
      <w:r>
        <w:t>Set ‘</w:t>
      </w:r>
      <w:proofErr w:type="spellStart"/>
      <w:r>
        <w:t>Zenkraft</w:t>
      </w:r>
      <w:proofErr w:type="spellEnd"/>
      <w:r>
        <w:t xml:space="preserve"> Tracking Settings JSON’ site preference</w:t>
      </w:r>
    </w:p>
    <w:p w14:paraId="7C7C2D0C" w14:textId="77777777" w:rsidR="004F7119" w:rsidRDefault="004F7119" w:rsidP="004F7119">
      <w:pPr>
        <w:pStyle w:val="ListParagraph"/>
        <w:numPr>
          <w:ilvl w:val="2"/>
          <w:numId w:val="2"/>
        </w:numPr>
      </w:pPr>
      <w:r>
        <w:t xml:space="preserve">To allow for multiple carriers and shipping accounts on the page, a JSON configuration is used that will map the tracking number from the query string parameter to a shipping account number in </w:t>
      </w:r>
      <w:proofErr w:type="spellStart"/>
      <w:r>
        <w:t>Zenkraft</w:t>
      </w:r>
      <w:proofErr w:type="spellEnd"/>
      <w:r>
        <w:t>.</w:t>
      </w:r>
    </w:p>
    <w:p w14:paraId="42D90DE2" w14:textId="77777777" w:rsidR="004F7119" w:rsidRDefault="004F7119" w:rsidP="004F7119">
      <w:pPr>
        <w:pStyle w:val="ListParagraph"/>
        <w:numPr>
          <w:ilvl w:val="2"/>
          <w:numId w:val="2"/>
        </w:numPr>
      </w:pPr>
      <w:r>
        <w:t>Example:</w:t>
      </w:r>
    </w:p>
    <w:p w14:paraId="1BF67FEE" w14:textId="77777777" w:rsidR="004F7119" w:rsidRDefault="004F7119" w:rsidP="004F7119">
      <w:pPr>
        <w:ind w:left="2520"/>
      </w:pPr>
      <w:r>
        <w:t>{</w:t>
      </w:r>
    </w:p>
    <w:p w14:paraId="5A96855B" w14:textId="77777777" w:rsidR="004F7119" w:rsidRDefault="004F7119" w:rsidP="004F7119">
      <w:pPr>
        <w:ind w:left="2520"/>
      </w:pPr>
      <w:r>
        <w:t xml:space="preserve">  "</w:t>
      </w:r>
      <w:proofErr w:type="spellStart"/>
      <w:r>
        <w:t>fedex</w:t>
      </w:r>
      <w:proofErr w:type="spellEnd"/>
      <w:r>
        <w:t>": {</w:t>
      </w:r>
    </w:p>
    <w:p w14:paraId="5B86E13A" w14:textId="77777777" w:rsidR="004F7119" w:rsidRDefault="004F7119" w:rsidP="004F7119">
      <w:pPr>
        <w:ind w:left="2520"/>
      </w:pPr>
      <w:r>
        <w:t xml:space="preserve">    "DEBUG": "false",</w:t>
      </w:r>
    </w:p>
    <w:p w14:paraId="607B60DC" w14:textId="77777777" w:rsidR="004F7119" w:rsidRDefault="004F7119" w:rsidP="004F7119">
      <w:pPr>
        <w:ind w:left="2520"/>
      </w:pPr>
      <w:r>
        <w:t xml:space="preserve">    "SHIPPING_ACCOUNT": "1234567890"</w:t>
      </w:r>
    </w:p>
    <w:p w14:paraId="783FBC3F" w14:textId="77777777" w:rsidR="004F7119" w:rsidRDefault="004F7119" w:rsidP="004F7119">
      <w:pPr>
        <w:ind w:left="2520"/>
      </w:pPr>
      <w:r>
        <w:t xml:space="preserve">  },</w:t>
      </w:r>
    </w:p>
    <w:p w14:paraId="4025C568" w14:textId="77777777" w:rsidR="004F7119" w:rsidRDefault="004F7119" w:rsidP="004F7119">
      <w:pPr>
        <w:ind w:left="2520"/>
      </w:pPr>
      <w:r>
        <w:t xml:space="preserve">  "ups": {</w:t>
      </w:r>
    </w:p>
    <w:p w14:paraId="0412FED3" w14:textId="77777777" w:rsidR="004F7119" w:rsidRDefault="004F7119" w:rsidP="004F7119">
      <w:pPr>
        <w:ind w:left="2520"/>
      </w:pPr>
      <w:r>
        <w:t xml:space="preserve">    "DEBUG": "true",</w:t>
      </w:r>
    </w:p>
    <w:p w14:paraId="67C6A889" w14:textId="77777777" w:rsidR="004F7119" w:rsidRDefault="004F7119" w:rsidP="004F7119">
      <w:pPr>
        <w:ind w:left="2520"/>
      </w:pPr>
      <w:r>
        <w:t xml:space="preserve">    "SHIPPING_ACCOUNT": "23453564546"</w:t>
      </w:r>
    </w:p>
    <w:p w14:paraId="4B3C7F56" w14:textId="77777777" w:rsidR="004F7119" w:rsidRDefault="004F7119" w:rsidP="004F7119">
      <w:pPr>
        <w:ind w:left="2520"/>
      </w:pPr>
      <w:r>
        <w:t xml:space="preserve">  },</w:t>
      </w:r>
    </w:p>
    <w:p w14:paraId="6AEDF1D6" w14:textId="77777777" w:rsidR="004F7119" w:rsidRDefault="004F7119" w:rsidP="004F7119">
      <w:pPr>
        <w:ind w:left="2520"/>
      </w:pPr>
      <w:r>
        <w:t xml:space="preserve">  "</w:t>
      </w:r>
      <w:proofErr w:type="spellStart"/>
      <w:r>
        <w:t>dhl</w:t>
      </w:r>
      <w:proofErr w:type="spellEnd"/>
      <w:r>
        <w:t>": {</w:t>
      </w:r>
    </w:p>
    <w:p w14:paraId="456398A7" w14:textId="77777777" w:rsidR="004F7119" w:rsidRDefault="004F7119" w:rsidP="004F7119">
      <w:pPr>
        <w:ind w:left="2520"/>
      </w:pPr>
      <w:r>
        <w:t xml:space="preserve">    "DEBUG": "true",</w:t>
      </w:r>
    </w:p>
    <w:p w14:paraId="18E40687" w14:textId="77777777" w:rsidR="004F7119" w:rsidRDefault="004F7119" w:rsidP="004F7119">
      <w:pPr>
        <w:ind w:left="2520"/>
      </w:pPr>
      <w:r>
        <w:t xml:space="preserve">    "SHIPPING_ACCOUNT": "7654345311234"</w:t>
      </w:r>
    </w:p>
    <w:p w14:paraId="7EDB23EF" w14:textId="77777777" w:rsidR="004F7119" w:rsidRDefault="004F7119" w:rsidP="004F7119">
      <w:pPr>
        <w:ind w:left="2520"/>
      </w:pPr>
      <w:r>
        <w:t xml:space="preserve">  }</w:t>
      </w:r>
    </w:p>
    <w:p w14:paraId="37FE7F30" w14:textId="77777777" w:rsidR="004F7119" w:rsidRDefault="004F7119" w:rsidP="004F7119">
      <w:pPr>
        <w:ind w:left="2520"/>
      </w:pPr>
      <w:r>
        <w:t>}</w:t>
      </w:r>
    </w:p>
    <w:p w14:paraId="3962158D" w14:textId="7D534CFD" w:rsidR="004F7119" w:rsidRPr="008B0DD0" w:rsidRDefault="004F7119" w:rsidP="004F7119">
      <w:pPr>
        <w:ind w:left="720"/>
      </w:pPr>
      <w:r>
        <w:t>6.   The cartridge includes the account/tracking/</w:t>
      </w:r>
      <w:r w:rsidR="00312329">
        <w:t>multi</w:t>
      </w:r>
      <w:r>
        <w:t xml:space="preserve">tracking.isml template that will display a custom template built for the default SFRA </w:t>
      </w:r>
      <w:proofErr w:type="spellStart"/>
      <w:r>
        <w:t>RefArch</w:t>
      </w:r>
      <w:proofErr w:type="spellEnd"/>
      <w:r>
        <w:t xml:space="preserve"> site. Edit this file to customize the UI for your site.</w:t>
      </w:r>
    </w:p>
    <w:p w14:paraId="2EBC7294" w14:textId="77777777" w:rsidR="00103BBA" w:rsidRPr="00103BBA" w:rsidRDefault="00103BBA" w:rsidP="00103BBA">
      <w:pPr>
        <w:rPr>
          <w:b/>
        </w:rPr>
      </w:pPr>
    </w:p>
    <w:sectPr w:rsidR="00103BBA" w:rsidRPr="00103BBA" w:rsidSect="00234F9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75686C"/>
    <w:multiLevelType w:val="hybridMultilevel"/>
    <w:tmpl w:val="8D2E90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446EB6"/>
    <w:multiLevelType w:val="hybridMultilevel"/>
    <w:tmpl w:val="03BA6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BBA"/>
    <w:rsid w:val="00026BE0"/>
    <w:rsid w:val="000D56F3"/>
    <w:rsid w:val="00103BBA"/>
    <w:rsid w:val="001D3174"/>
    <w:rsid w:val="001D34A0"/>
    <w:rsid w:val="00234F9B"/>
    <w:rsid w:val="002F660C"/>
    <w:rsid w:val="00312329"/>
    <w:rsid w:val="00440649"/>
    <w:rsid w:val="004D0E18"/>
    <w:rsid w:val="004F0D40"/>
    <w:rsid w:val="004F7119"/>
    <w:rsid w:val="0051244D"/>
    <w:rsid w:val="00683C01"/>
    <w:rsid w:val="006C7172"/>
    <w:rsid w:val="00717320"/>
    <w:rsid w:val="0081315F"/>
    <w:rsid w:val="00A61FFC"/>
    <w:rsid w:val="00B1633C"/>
    <w:rsid w:val="00BF6386"/>
    <w:rsid w:val="00D2066F"/>
    <w:rsid w:val="00E47136"/>
    <w:rsid w:val="00E649A9"/>
    <w:rsid w:val="00F50F22"/>
    <w:rsid w:val="00FB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2CDD2DA"/>
  <w14:defaultImageDpi w14:val="300"/>
  <w15:docId w15:val="{291B2F1B-9AB3-8643-9D5B-50DA109E4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3BB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BBA"/>
    <w:rPr>
      <w:rFonts w:ascii="Lucida Grande" w:hAnsi="Lucida Grande" w:cs="Lucida Grande"/>
      <w:sz w:val="18"/>
      <w:szCs w:val="18"/>
    </w:rPr>
  </w:style>
  <w:style w:type="paragraph" w:customStyle="1" w:styleId="Normal1">
    <w:name w:val="Normal1"/>
    <w:rsid w:val="00103BBA"/>
    <w:rPr>
      <w:rFonts w:ascii="Cambria" w:eastAsia="Cambria" w:hAnsi="Cambria" w:cs="Cambria"/>
    </w:rPr>
  </w:style>
  <w:style w:type="paragraph" w:styleId="ListParagraph">
    <w:name w:val="List Paragraph"/>
    <w:basedOn w:val="Normal"/>
    <w:uiPriority w:val="34"/>
    <w:qFormat/>
    <w:rsid w:val="0051244D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1633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73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0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NewBalance Athletics</Company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Dreste</dc:creator>
  <cp:keywords/>
  <dc:description/>
  <cp:lastModifiedBy>Adrian Miotto</cp:lastModifiedBy>
  <cp:revision>13</cp:revision>
  <dcterms:created xsi:type="dcterms:W3CDTF">2020-06-12T02:44:00Z</dcterms:created>
  <dcterms:modified xsi:type="dcterms:W3CDTF">2020-09-10T08:59:00Z</dcterms:modified>
</cp:coreProperties>
</file>