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78D74" w14:textId="77777777" w:rsidR="00AB4D79" w:rsidRDefault="00AB4D79" w:rsidP="00AB4D79">
      <w:pPr>
        <w:rPr>
          <w:b/>
          <w:sz w:val="32"/>
          <w:szCs w:val="32"/>
        </w:rPr>
      </w:pPr>
      <w:r>
        <w:rPr>
          <w:noProof/>
          <w:sz w:val="72"/>
          <w:szCs w:val="72"/>
        </w:rPr>
        <w:drawing>
          <wp:inline distT="0" distB="0" distL="0" distR="0" wp14:anchorId="6B52090C" wp14:editId="4531F47D">
            <wp:extent cx="1692753" cy="571500"/>
            <wp:effectExtent l="0" t="0" r="0" b="0"/>
            <wp:docPr id="6" name="image4.png" descr="A close up of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2753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3D12C" w14:textId="01BA1B1B" w:rsidR="00AB4D79" w:rsidRDefault="00222381" w:rsidP="00AB4D7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Shipment Notifications</w:t>
      </w:r>
    </w:p>
    <w:p w14:paraId="44BC4306" w14:textId="77777777" w:rsidR="00AB4D79" w:rsidRDefault="00AB4D79" w:rsidP="00AB4D79">
      <w:pPr>
        <w:rPr>
          <w:b/>
          <w:sz w:val="32"/>
          <w:szCs w:val="32"/>
        </w:rPr>
      </w:pPr>
    </w:p>
    <w:p w14:paraId="0564264F" w14:textId="77777777" w:rsidR="00AB4D79" w:rsidRDefault="00AB4D79" w:rsidP="00AB4D79">
      <w:pPr>
        <w:rPr>
          <w:b/>
        </w:rPr>
      </w:pPr>
      <w:r>
        <w:rPr>
          <w:b/>
        </w:rPr>
        <w:t xml:space="preserve">Purpose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This Document</w:t>
      </w:r>
    </w:p>
    <w:p w14:paraId="6E1E607D" w14:textId="77777777" w:rsidR="00AB4D79" w:rsidRDefault="00AB4D79" w:rsidP="00AB4D79">
      <w:pPr>
        <w:rPr>
          <w:b/>
        </w:rPr>
      </w:pPr>
    </w:p>
    <w:p w14:paraId="1E6899AB" w14:textId="4B2BA29E" w:rsidR="00AB4D79" w:rsidRDefault="00AB4D79" w:rsidP="00AB4D79">
      <w:r>
        <w:t xml:space="preserve">This document is a focused version of the </w:t>
      </w:r>
      <w:proofErr w:type="spellStart"/>
      <w:r>
        <w:t>Zenkraft</w:t>
      </w:r>
      <w:proofErr w:type="spellEnd"/>
      <w:r>
        <w:t xml:space="preserve"> Salesforce Commerce Cloud Cartridge Integration Guide </w:t>
      </w:r>
      <w:r w:rsidR="003A041D">
        <w:t xml:space="preserve">that focuses on </w:t>
      </w:r>
      <w:r w:rsidR="00222381">
        <w:t>Shipment Notifications</w:t>
      </w:r>
      <w:r w:rsidR="003A041D">
        <w:t xml:space="preserve"> that are available with the SFRA cartridge</w:t>
      </w:r>
      <w:r>
        <w:t>.</w:t>
      </w:r>
    </w:p>
    <w:p w14:paraId="68D8C2DB" w14:textId="77777777" w:rsidR="00AB4D79" w:rsidRDefault="00AB4D79" w:rsidP="00AB4D79"/>
    <w:p w14:paraId="5EB83249" w14:textId="77777777" w:rsidR="00AB4D79" w:rsidRDefault="00AB4D79" w:rsidP="00AB4D79">
      <w:pPr>
        <w:rPr>
          <w:b/>
        </w:rPr>
      </w:pPr>
      <w:r w:rsidRPr="00103BBA">
        <w:rPr>
          <w:b/>
        </w:rPr>
        <w:t>Use Case</w:t>
      </w:r>
    </w:p>
    <w:p w14:paraId="5F558977" w14:textId="4AB56A64" w:rsidR="00AB4D79" w:rsidRDefault="00AB4D79" w:rsidP="00AB4D79">
      <w:pPr>
        <w:rPr>
          <w:b/>
        </w:rPr>
      </w:pPr>
    </w:p>
    <w:p w14:paraId="2CBF638F" w14:textId="26A3588B" w:rsidR="004C33F0" w:rsidRPr="004C33F0" w:rsidRDefault="004C33F0" w:rsidP="00AB4D79">
      <w:pPr>
        <w:rPr>
          <w:bCs/>
        </w:rPr>
      </w:pPr>
      <w:r>
        <w:rPr>
          <w:bCs/>
        </w:rPr>
        <w:t xml:space="preserve">After a customer places their order, they are able to track and see the status of their order. The Shipment Notifications feature of the </w:t>
      </w:r>
      <w:proofErr w:type="spellStart"/>
      <w:r>
        <w:rPr>
          <w:bCs/>
        </w:rPr>
        <w:t>Zenkraft</w:t>
      </w:r>
      <w:proofErr w:type="spellEnd"/>
      <w:r>
        <w:rPr>
          <w:bCs/>
        </w:rPr>
        <w:t xml:space="preserve"> cartridge allows users to receive notifications via SMS, email or other channel, when the status of their shipment changes.</w:t>
      </w:r>
    </w:p>
    <w:p w14:paraId="6F879470" w14:textId="77777777" w:rsidR="00AB4D79" w:rsidRDefault="00AB4D79" w:rsidP="00AB4D79">
      <w:pPr>
        <w:rPr>
          <w:b/>
        </w:rPr>
      </w:pPr>
    </w:p>
    <w:p w14:paraId="3F567058" w14:textId="77777777" w:rsidR="00AB4D79" w:rsidRDefault="00AB4D79" w:rsidP="00AB4D79">
      <w:pPr>
        <w:rPr>
          <w:b/>
        </w:rPr>
      </w:pPr>
      <w:r>
        <w:rPr>
          <w:b/>
        </w:rPr>
        <w:t>Technical Description</w:t>
      </w:r>
    </w:p>
    <w:p w14:paraId="7220A9EC" w14:textId="41CA8618" w:rsidR="00AB4D79" w:rsidRDefault="004C33F0" w:rsidP="00AB4D79">
      <w:pPr>
        <w:rPr>
          <w:bCs/>
        </w:rPr>
      </w:pPr>
      <w:r>
        <w:rPr>
          <w:b/>
        </w:rPr>
        <w:br/>
      </w:r>
      <w:r>
        <w:rPr>
          <w:bCs/>
        </w:rPr>
        <w:t>Shipment Notifications are driven by Custom Objects and an SFCC Job that are all included in the cartridge.</w:t>
      </w:r>
      <w:r w:rsidR="008733D0">
        <w:rPr>
          <w:bCs/>
        </w:rPr>
        <w:t xml:space="preserve"> Out of the box, there is a form on the Tracking Page that will submit an Ajax request to the </w:t>
      </w:r>
      <w:proofErr w:type="spellStart"/>
      <w:r w:rsidR="008733D0">
        <w:rPr>
          <w:bCs/>
        </w:rPr>
        <w:t>AddNotification</w:t>
      </w:r>
      <w:proofErr w:type="spellEnd"/>
      <w:r w:rsidR="008733D0">
        <w:rPr>
          <w:bCs/>
        </w:rPr>
        <w:t xml:space="preserve"> route in the </w:t>
      </w:r>
      <w:proofErr w:type="spellStart"/>
      <w:r w:rsidR="008733D0">
        <w:rPr>
          <w:bCs/>
        </w:rPr>
        <w:t>Zenkraft</w:t>
      </w:r>
      <w:proofErr w:type="spellEnd"/>
      <w:r w:rsidR="008733D0">
        <w:rPr>
          <w:bCs/>
        </w:rPr>
        <w:t xml:space="preserve"> controller. You can create notifications objects directly, though, by calling the </w:t>
      </w:r>
      <w:proofErr w:type="spellStart"/>
      <w:r w:rsidR="008733D0">
        <w:rPr>
          <w:bCs/>
        </w:rPr>
        <w:t>addNotificationObject</w:t>
      </w:r>
      <w:proofErr w:type="spellEnd"/>
      <w:r w:rsidR="008733D0">
        <w:rPr>
          <w:bCs/>
        </w:rPr>
        <w:t xml:space="preserve"> function in the notifications.js module. The </w:t>
      </w:r>
      <w:proofErr w:type="spellStart"/>
      <w:r w:rsidR="008733D0">
        <w:rPr>
          <w:bCs/>
        </w:rPr>
        <w:t>AddNotification</w:t>
      </w:r>
      <w:proofErr w:type="spellEnd"/>
      <w:r w:rsidR="008733D0">
        <w:rPr>
          <w:bCs/>
        </w:rPr>
        <w:t xml:space="preserve"> route in the controller shows an example of how to handle the function.</w:t>
      </w:r>
    </w:p>
    <w:p w14:paraId="11872EF2" w14:textId="0A20C6CB" w:rsidR="00147E80" w:rsidRDefault="00147E80" w:rsidP="00AB4D79">
      <w:pPr>
        <w:rPr>
          <w:bCs/>
        </w:rPr>
      </w:pPr>
    </w:p>
    <w:p w14:paraId="26771B29" w14:textId="352AD154" w:rsidR="00147E80" w:rsidRDefault="00147E80" w:rsidP="00AB4D79">
      <w:pPr>
        <w:rPr>
          <w:bCs/>
        </w:rPr>
      </w:pPr>
      <w:r>
        <w:rPr>
          <w:bCs/>
        </w:rPr>
        <w:t xml:space="preserve">The cartridge also includes a job that will loop through all available notifications, make an API </w:t>
      </w:r>
      <w:r w:rsidR="00236C9F">
        <w:rPr>
          <w:bCs/>
        </w:rPr>
        <w:t>call</w:t>
      </w:r>
      <w:r>
        <w:rPr>
          <w:bCs/>
        </w:rPr>
        <w:t xml:space="preserve"> to the </w:t>
      </w:r>
      <w:proofErr w:type="spellStart"/>
      <w:r>
        <w:rPr>
          <w:bCs/>
        </w:rPr>
        <w:t>Zenkraft</w:t>
      </w:r>
      <w:proofErr w:type="spellEnd"/>
      <w:r>
        <w:rPr>
          <w:bCs/>
        </w:rPr>
        <w:t xml:space="preserve"> API to check the current status of the shipment, send a notification if the status has changed, and update the Custom Object with the new status.</w:t>
      </w:r>
    </w:p>
    <w:p w14:paraId="45E0D618" w14:textId="5D822145" w:rsidR="00147E80" w:rsidRDefault="00147E80" w:rsidP="00AB4D79">
      <w:pPr>
        <w:rPr>
          <w:bCs/>
        </w:rPr>
      </w:pPr>
    </w:p>
    <w:p w14:paraId="64434A00" w14:textId="4E73AE6B" w:rsidR="00147E80" w:rsidRPr="004C33F0" w:rsidRDefault="00147E80" w:rsidP="00AB4D79">
      <w:pPr>
        <w:rPr>
          <w:bCs/>
        </w:rPr>
      </w:pPr>
      <w:r>
        <w:rPr>
          <w:bCs/>
        </w:rPr>
        <w:t xml:space="preserve">As an example, the cartridge has an SMS integration with Twilio. In order to customize and connect to your own service or Email Service Provider, replace the </w:t>
      </w:r>
      <w:proofErr w:type="spellStart"/>
      <w:r>
        <w:rPr>
          <w:bCs/>
        </w:rPr>
        <w:t>SendSMSNotification</w:t>
      </w:r>
      <w:proofErr w:type="spellEnd"/>
      <w:r>
        <w:rPr>
          <w:bCs/>
        </w:rPr>
        <w:t xml:space="preserve"> function in the </w:t>
      </w:r>
      <w:proofErr w:type="gramStart"/>
      <w:r>
        <w:rPr>
          <w:bCs/>
        </w:rPr>
        <w:t>notifications</w:t>
      </w:r>
      <w:proofErr w:type="gramEnd"/>
      <w:r>
        <w:rPr>
          <w:bCs/>
        </w:rPr>
        <w:t xml:space="preserve"> module with a function in your own custom cartridge.</w:t>
      </w:r>
    </w:p>
    <w:p w14:paraId="406AE966" w14:textId="77777777" w:rsidR="00AB4D79" w:rsidRDefault="00AB4D79" w:rsidP="00AB4D79"/>
    <w:p w14:paraId="6088C365" w14:textId="77777777" w:rsidR="00AB4D79" w:rsidRDefault="00AB4D79" w:rsidP="00AB4D79">
      <w:pPr>
        <w:rPr>
          <w:b/>
        </w:rPr>
      </w:pPr>
      <w:r w:rsidRPr="00103BBA">
        <w:rPr>
          <w:b/>
        </w:rPr>
        <w:t>Set Up</w:t>
      </w:r>
    </w:p>
    <w:p w14:paraId="79BCF59F" w14:textId="77777777" w:rsidR="00AB4D79" w:rsidRDefault="00AB4D79" w:rsidP="00AB4D79"/>
    <w:p w14:paraId="44A87779" w14:textId="77777777" w:rsidR="009F4F37" w:rsidRDefault="009F4F37" w:rsidP="009F4F37">
      <w:pPr>
        <w:pStyle w:val="ListParagraph"/>
        <w:numPr>
          <w:ilvl w:val="0"/>
          <w:numId w:val="1"/>
        </w:numPr>
      </w:pPr>
      <w:r>
        <w:t xml:space="preserve">Upload the </w:t>
      </w:r>
      <w:proofErr w:type="spellStart"/>
      <w:r>
        <w:t>int_zenkraft_sfra</w:t>
      </w:r>
      <w:proofErr w:type="spellEnd"/>
      <w:r>
        <w:t xml:space="preserve"> cartridge to SFCC</w:t>
      </w:r>
    </w:p>
    <w:p w14:paraId="0DFC2E1C" w14:textId="77777777" w:rsidR="009F4F37" w:rsidRDefault="009F4F37" w:rsidP="009F4F37">
      <w:pPr>
        <w:pStyle w:val="ListParagraph"/>
        <w:numPr>
          <w:ilvl w:val="0"/>
          <w:numId w:val="1"/>
        </w:numPr>
      </w:pPr>
      <w:r>
        <w:t>Add ‘</w:t>
      </w:r>
      <w:proofErr w:type="spellStart"/>
      <w:r>
        <w:t>int_zenkraft_sfra</w:t>
      </w:r>
      <w:proofErr w:type="spellEnd"/>
      <w:r>
        <w:t>’ to the site’s cartridge path</w:t>
      </w:r>
    </w:p>
    <w:p w14:paraId="1E8190C9" w14:textId="06B2E521" w:rsidR="009F4F37" w:rsidRDefault="009F4F37" w:rsidP="009F4F37">
      <w:pPr>
        <w:pStyle w:val="ListParagraph"/>
        <w:numPr>
          <w:ilvl w:val="0"/>
          <w:numId w:val="1"/>
        </w:numPr>
      </w:pPr>
      <w:r>
        <w:t>Import the system objects</w:t>
      </w:r>
      <w:r w:rsidR="00F566D1">
        <w:t>, jobs</w:t>
      </w:r>
      <w:r>
        <w:t xml:space="preserve"> and services in the metadata folder of the cartridge.</w:t>
      </w:r>
    </w:p>
    <w:p w14:paraId="6B9C33BA" w14:textId="77777777" w:rsidR="009F4F37" w:rsidRDefault="009F4F37" w:rsidP="009F4F37">
      <w:pPr>
        <w:pStyle w:val="ListParagraph"/>
        <w:numPr>
          <w:ilvl w:val="0"/>
          <w:numId w:val="1"/>
        </w:numPr>
      </w:pPr>
      <w:r>
        <w:lastRenderedPageBreak/>
        <w:t>In the ‘</w:t>
      </w:r>
      <w:proofErr w:type="spellStart"/>
      <w:r>
        <w:t>Zenkraft</w:t>
      </w:r>
      <w:proofErr w:type="spellEnd"/>
      <w:r>
        <w:t xml:space="preserve"> General’ site preference group:</w:t>
      </w:r>
    </w:p>
    <w:p w14:paraId="62795610" w14:textId="77777777" w:rsidR="009F4F37" w:rsidRDefault="009F4F37" w:rsidP="009F4F37">
      <w:pPr>
        <w:pStyle w:val="ListParagraph"/>
        <w:numPr>
          <w:ilvl w:val="1"/>
          <w:numId w:val="1"/>
        </w:numPr>
      </w:pPr>
      <w:r>
        <w:t xml:space="preserve">Set the Master API Key from </w:t>
      </w:r>
      <w:proofErr w:type="spellStart"/>
      <w:r>
        <w:t>Zenkraft</w:t>
      </w:r>
      <w:proofErr w:type="spellEnd"/>
    </w:p>
    <w:p w14:paraId="63E78870" w14:textId="77777777" w:rsidR="009F4F37" w:rsidRDefault="009F4F37" w:rsidP="009F4F37">
      <w:pPr>
        <w:pStyle w:val="ListParagraph"/>
        <w:numPr>
          <w:ilvl w:val="1"/>
          <w:numId w:val="1"/>
        </w:numPr>
      </w:pPr>
      <w:r>
        <w:t xml:space="preserve">Set Carrier ID (ex: </w:t>
      </w:r>
      <w:proofErr w:type="spellStart"/>
      <w:r>
        <w:t>fedex</w:t>
      </w:r>
      <w:proofErr w:type="spellEnd"/>
      <w:r>
        <w:t>)</w:t>
      </w:r>
    </w:p>
    <w:p w14:paraId="446A2EB8" w14:textId="77777777" w:rsidR="009F4F37" w:rsidRDefault="009F4F37" w:rsidP="009F4F37">
      <w:pPr>
        <w:pStyle w:val="ListParagraph"/>
        <w:numPr>
          <w:ilvl w:val="1"/>
          <w:numId w:val="1"/>
        </w:numPr>
      </w:pPr>
      <w:r>
        <w:t>Set Packaging Type</w:t>
      </w:r>
    </w:p>
    <w:p w14:paraId="388F1040" w14:textId="77777777" w:rsidR="009F4F37" w:rsidRDefault="009F4F37" w:rsidP="009F4F37">
      <w:pPr>
        <w:pStyle w:val="ListParagraph"/>
        <w:numPr>
          <w:ilvl w:val="1"/>
          <w:numId w:val="1"/>
        </w:numPr>
      </w:pPr>
      <w:r>
        <w:t>Set Currency Code</w:t>
      </w:r>
    </w:p>
    <w:p w14:paraId="636F450F" w14:textId="77777777" w:rsidR="009F4F37" w:rsidRDefault="009F4F37" w:rsidP="009F4F37">
      <w:pPr>
        <w:pStyle w:val="ListParagraph"/>
        <w:numPr>
          <w:ilvl w:val="1"/>
          <w:numId w:val="1"/>
        </w:numPr>
      </w:pPr>
      <w:r>
        <w:t>Set Dimension Units</w:t>
      </w:r>
    </w:p>
    <w:p w14:paraId="3EB93A2C" w14:textId="77777777" w:rsidR="009F4F37" w:rsidRDefault="009F4F37" w:rsidP="009F4F37">
      <w:pPr>
        <w:pStyle w:val="ListParagraph"/>
        <w:numPr>
          <w:ilvl w:val="1"/>
          <w:numId w:val="1"/>
        </w:numPr>
      </w:pPr>
      <w:r>
        <w:t>Set Weight Units</w:t>
      </w:r>
    </w:p>
    <w:p w14:paraId="5C9DC6A1" w14:textId="69CB6C3D" w:rsidR="009F4F37" w:rsidRDefault="009F4F37" w:rsidP="009F4F37">
      <w:pPr>
        <w:pStyle w:val="ListParagraph"/>
        <w:numPr>
          <w:ilvl w:val="1"/>
          <w:numId w:val="1"/>
        </w:numPr>
      </w:pPr>
      <w:r>
        <w:t>Set ‘Sender Address’ fields</w:t>
      </w:r>
    </w:p>
    <w:p w14:paraId="3C0449F6" w14:textId="48AE3B65" w:rsidR="00BD1337" w:rsidRDefault="00BD1337" w:rsidP="00BD1337">
      <w:pPr>
        <w:pStyle w:val="ListParagraph"/>
        <w:numPr>
          <w:ilvl w:val="0"/>
          <w:numId w:val="1"/>
        </w:numPr>
      </w:pPr>
      <w:r>
        <w:t>If you’re using the job, schedule it in the Administration-&gt;Jobs area</w:t>
      </w:r>
    </w:p>
    <w:p w14:paraId="5F296DED" w14:textId="246B1273" w:rsidR="005739C6" w:rsidRDefault="005739C6" w:rsidP="005739C6"/>
    <w:p w14:paraId="3AAF8CF6" w14:textId="77777777" w:rsidR="005739C6" w:rsidRDefault="005739C6" w:rsidP="005739C6"/>
    <w:p w14:paraId="4C22FCAA" w14:textId="6837169A" w:rsidR="005739C6" w:rsidRPr="005739C6" w:rsidRDefault="005739C6" w:rsidP="005739C6">
      <w:pPr>
        <w:rPr>
          <w:b/>
        </w:rPr>
      </w:pPr>
      <w:r w:rsidRPr="005739C6">
        <w:rPr>
          <w:b/>
        </w:rPr>
        <w:t>Code Sample</w:t>
      </w:r>
    </w:p>
    <w:p w14:paraId="6FA75577" w14:textId="32F5FC24" w:rsidR="005739C6" w:rsidRDefault="005739C6" w:rsidP="005739C6"/>
    <w:p w14:paraId="21D6BC02" w14:textId="3D5007C8" w:rsidR="005739C6" w:rsidRDefault="005739C6" w:rsidP="005739C6">
      <w:r>
        <w:t xml:space="preserve">The </w:t>
      </w:r>
      <w:r w:rsidRPr="005739C6">
        <w:rPr>
          <w:b/>
          <w:bCs/>
        </w:rPr>
        <w:t>zenkraftJobs.js</w:t>
      </w:r>
      <w:r>
        <w:t xml:space="preserve"> file can be found under </w:t>
      </w:r>
      <w:r w:rsidRPr="005739C6">
        <w:rPr>
          <w:i/>
          <w:iCs/>
        </w:rPr>
        <w:t>cartridges/</w:t>
      </w:r>
      <w:proofErr w:type="spellStart"/>
      <w:r w:rsidRPr="005739C6">
        <w:rPr>
          <w:i/>
          <w:iCs/>
        </w:rPr>
        <w:t>int_zenkraft_sfra</w:t>
      </w:r>
      <w:proofErr w:type="spellEnd"/>
      <w:r w:rsidRPr="005739C6">
        <w:rPr>
          <w:i/>
          <w:iCs/>
        </w:rPr>
        <w:t>/cartridge/scripts</w:t>
      </w:r>
    </w:p>
    <w:p w14:paraId="2687C3DE" w14:textId="4171D1C0" w:rsidR="005739C6" w:rsidRDefault="005739C6" w:rsidP="005739C6"/>
    <w:p w14:paraId="7F0768F5" w14:textId="7BBF8245" w:rsidR="005739C6" w:rsidRDefault="005739C6" w:rsidP="005739C6">
      <w:r>
        <w:t>You can add your own ESP code to this section here:</w:t>
      </w:r>
    </w:p>
    <w:p w14:paraId="3439367A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>/**</w:t>
      </w:r>
    </w:p>
    <w:p w14:paraId="11EBB23A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>* Send customer notification</w:t>
      </w:r>
    </w:p>
    <w:p w14:paraId="1A210EA0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>*</w:t>
      </w:r>
    </w:p>
    <w:p w14:paraId="013AC268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 xml:space="preserve">*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@return</w:t>
      </w: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 xml:space="preserve"> {date}</w:t>
      </w:r>
    </w:p>
    <w:p w14:paraId="4640BEB0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>*/</w:t>
      </w:r>
    </w:p>
    <w:p w14:paraId="3CE0348A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function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sendNotification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(notify, stage,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shipmentNo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,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orderNo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,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trackStage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,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estimatedDate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) {</w:t>
      </w:r>
    </w:p>
    <w:p w14:paraId="004C65D5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var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Notify = require(</w:t>
      </w:r>
      <w:r w:rsidRPr="005739C6">
        <w:rPr>
          <w:rFonts w:ascii="Menlo" w:eastAsia="Times New Roman" w:hAnsi="Menlo" w:cs="Menlo"/>
          <w:color w:val="CE9178"/>
          <w:sz w:val="18"/>
          <w:szCs w:val="18"/>
          <w:lang w:val="en-GB" w:eastAsia="en-GB"/>
        </w:rPr>
        <w:t>'~/cartridge/scripts/notifications'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);</w:t>
      </w:r>
    </w:p>
    <w:p w14:paraId="0DEB4BBD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var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notificationsData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= </w:t>
      </w:r>
      <w:proofErr w:type="spellStart"/>
      <w:proofErr w:type="gram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notify.split</w:t>
      </w:r>
      <w:proofErr w:type="spellEnd"/>
      <w:proofErr w:type="gram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(</w:t>
      </w:r>
      <w:r w:rsidRPr="005739C6">
        <w:rPr>
          <w:rFonts w:ascii="Menlo" w:eastAsia="Times New Roman" w:hAnsi="Menlo" w:cs="Menlo"/>
          <w:color w:val="CE9178"/>
          <w:sz w:val="18"/>
          <w:szCs w:val="18"/>
          <w:lang w:val="en-GB" w:eastAsia="en-GB"/>
        </w:rPr>
        <w:t>','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);</w:t>
      </w:r>
    </w:p>
    <w:p w14:paraId="16C53D59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notificationsData.forEach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(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function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(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notificationData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) {</w:t>
      </w:r>
    </w:p>
    <w:p w14:paraId="27CF3D35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var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notificationArray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=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notificationData.split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(</w:t>
      </w:r>
      <w:r w:rsidRPr="005739C6">
        <w:rPr>
          <w:rFonts w:ascii="Menlo" w:eastAsia="Times New Roman" w:hAnsi="Menlo" w:cs="Menlo"/>
          <w:color w:val="CE9178"/>
          <w:sz w:val="18"/>
          <w:szCs w:val="18"/>
          <w:lang w:val="en-GB" w:eastAsia="en-GB"/>
        </w:rPr>
        <w:t>';'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);</w:t>
      </w:r>
    </w:p>
    <w:p w14:paraId="546BD6ED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var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notifyType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= </w:t>
      </w:r>
      <w:proofErr w:type="spellStart"/>
      <w:proofErr w:type="gram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notificationArray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[</w:t>
      </w:r>
      <w:proofErr w:type="gramEnd"/>
      <w:r w:rsidRPr="005739C6">
        <w:rPr>
          <w:rFonts w:ascii="Menlo" w:eastAsia="Times New Roman" w:hAnsi="Menlo" w:cs="Menlo"/>
          <w:color w:val="B5CEA8"/>
          <w:sz w:val="18"/>
          <w:szCs w:val="18"/>
          <w:lang w:val="en-GB" w:eastAsia="en-GB"/>
        </w:rPr>
        <w:t>0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];</w:t>
      </w:r>
    </w:p>
    <w:p w14:paraId="482128C0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var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notifyContact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= </w:t>
      </w:r>
      <w:proofErr w:type="spellStart"/>
      <w:proofErr w:type="gram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notificationArray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[</w:t>
      </w:r>
      <w:proofErr w:type="gramEnd"/>
      <w:r w:rsidRPr="005739C6">
        <w:rPr>
          <w:rFonts w:ascii="Menlo" w:eastAsia="Times New Roman" w:hAnsi="Menlo" w:cs="Menlo"/>
          <w:color w:val="B5CEA8"/>
          <w:sz w:val="18"/>
          <w:szCs w:val="18"/>
          <w:lang w:val="en-GB" w:eastAsia="en-GB"/>
        </w:rPr>
        <w:t>1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];</w:t>
      </w:r>
    </w:p>
    <w:p w14:paraId="3B2521BF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if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(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notifyType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=== </w:t>
      </w:r>
      <w:r w:rsidRPr="005739C6">
        <w:rPr>
          <w:rFonts w:ascii="Menlo" w:eastAsia="Times New Roman" w:hAnsi="Menlo" w:cs="Menlo"/>
          <w:color w:val="CE9178"/>
          <w:sz w:val="18"/>
          <w:szCs w:val="18"/>
          <w:lang w:val="en-GB" w:eastAsia="en-GB"/>
        </w:rPr>
        <w:t>'</w:t>
      </w:r>
      <w:proofErr w:type="spellStart"/>
      <w:r w:rsidRPr="005739C6">
        <w:rPr>
          <w:rFonts w:ascii="Menlo" w:eastAsia="Times New Roman" w:hAnsi="Menlo" w:cs="Menlo"/>
          <w:color w:val="CE9178"/>
          <w:sz w:val="18"/>
          <w:szCs w:val="18"/>
          <w:lang w:val="en-GB" w:eastAsia="en-GB"/>
        </w:rPr>
        <w:t>sms</w:t>
      </w:r>
      <w:proofErr w:type="spellEnd"/>
      <w:r w:rsidRPr="005739C6">
        <w:rPr>
          <w:rFonts w:ascii="Menlo" w:eastAsia="Times New Roman" w:hAnsi="Menlo" w:cs="Menlo"/>
          <w:color w:val="CE9178"/>
          <w:sz w:val="18"/>
          <w:szCs w:val="18"/>
          <w:lang w:val="en-GB" w:eastAsia="en-GB"/>
        </w:rPr>
        <w:t>'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) {</w:t>
      </w:r>
    </w:p>
    <w:p w14:paraId="1A8C679E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</w:t>
      </w: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 xml:space="preserve">// Connect to your </w:t>
      </w:r>
      <w:proofErr w:type="spellStart"/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>sms</w:t>
      </w:r>
      <w:proofErr w:type="spellEnd"/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 xml:space="preserve"> service provider</w:t>
      </w:r>
    </w:p>
    <w:p w14:paraId="176FD9F7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Notify.SendSMSNotification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(</w:t>
      </w:r>
    </w:p>
    <w:p w14:paraId="390989BC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   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notifyContact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,</w:t>
      </w:r>
    </w:p>
    <w:p w14:paraId="3DF5C332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    stage,</w:t>
      </w:r>
    </w:p>
    <w:p w14:paraId="184E1D19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   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shipmentNo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,</w:t>
      </w:r>
    </w:p>
    <w:p w14:paraId="07BF09F3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   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orderNo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,</w:t>
      </w:r>
    </w:p>
    <w:p w14:paraId="46ED55CA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   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trackStage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,</w:t>
      </w:r>
    </w:p>
    <w:p w14:paraId="1A010E29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    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estimatedDate</w:t>
      </w:r>
      <w:proofErr w:type="spellEnd"/>
    </w:p>
    <w:p w14:paraId="35890453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);</w:t>
      </w:r>
    </w:p>
    <w:p w14:paraId="6477BE4A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}</w:t>
      </w:r>
    </w:p>
    <w:p w14:paraId="60CC0A6D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</w:t>
      </w:r>
      <w:r w:rsidRPr="005739C6">
        <w:rPr>
          <w:rFonts w:ascii="Menlo" w:eastAsia="Times New Roman" w:hAnsi="Menlo" w:cs="Menlo"/>
          <w:color w:val="569CD6"/>
          <w:sz w:val="18"/>
          <w:szCs w:val="18"/>
          <w:lang w:val="en-GB" w:eastAsia="en-GB"/>
        </w:rPr>
        <w:t>if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(</w:t>
      </w:r>
      <w:proofErr w:type="spellStart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notifyType</w:t>
      </w:r>
      <w:proofErr w:type="spellEnd"/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=== </w:t>
      </w:r>
      <w:r w:rsidRPr="005739C6">
        <w:rPr>
          <w:rFonts w:ascii="Menlo" w:eastAsia="Times New Roman" w:hAnsi="Menlo" w:cs="Menlo"/>
          <w:color w:val="CE9178"/>
          <w:sz w:val="18"/>
          <w:szCs w:val="18"/>
          <w:lang w:val="en-GB" w:eastAsia="en-GB"/>
        </w:rPr>
        <w:t>'email'</w:t>
      </w: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) {</w:t>
      </w:r>
    </w:p>
    <w:p w14:paraId="0EB8E6DF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    </w:t>
      </w:r>
      <w:r w:rsidRPr="005739C6">
        <w:rPr>
          <w:rFonts w:ascii="Menlo" w:eastAsia="Times New Roman" w:hAnsi="Menlo" w:cs="Menlo"/>
          <w:color w:val="6A9955"/>
          <w:sz w:val="18"/>
          <w:szCs w:val="18"/>
          <w:lang w:val="en-GB" w:eastAsia="en-GB"/>
        </w:rPr>
        <w:t>// Connect to your email marketing server</w:t>
      </w:r>
    </w:p>
    <w:p w14:paraId="667DA25F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    }</w:t>
      </w:r>
    </w:p>
    <w:p w14:paraId="7CCAFA8A" w14:textId="77777777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 xml:space="preserve">    });</w:t>
      </w:r>
    </w:p>
    <w:p w14:paraId="2990A9E2" w14:textId="7CF58726" w:rsidR="005739C6" w:rsidRPr="005739C6" w:rsidRDefault="005739C6" w:rsidP="005739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</w:pPr>
      <w:r w:rsidRPr="005739C6">
        <w:rPr>
          <w:rFonts w:ascii="Menlo" w:eastAsia="Times New Roman" w:hAnsi="Menlo" w:cs="Menlo"/>
          <w:color w:val="D4D4D4"/>
          <w:sz w:val="18"/>
          <w:szCs w:val="18"/>
          <w:lang w:val="en-GB" w:eastAsia="en-GB"/>
        </w:rPr>
        <w:t>}</w:t>
      </w:r>
    </w:p>
    <w:sectPr w:rsidR="005739C6" w:rsidRPr="005739C6" w:rsidSect="00234F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4722B"/>
    <w:multiLevelType w:val="hybridMultilevel"/>
    <w:tmpl w:val="2FA4F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29A0"/>
    <w:multiLevelType w:val="hybridMultilevel"/>
    <w:tmpl w:val="2FA4F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C48B3"/>
    <w:multiLevelType w:val="hybridMultilevel"/>
    <w:tmpl w:val="8600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3452A"/>
    <w:multiLevelType w:val="hybridMultilevel"/>
    <w:tmpl w:val="FE522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21D25"/>
    <w:multiLevelType w:val="hybridMultilevel"/>
    <w:tmpl w:val="1504B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46EB6"/>
    <w:multiLevelType w:val="hybridMultilevel"/>
    <w:tmpl w:val="03BA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79"/>
    <w:rsid w:val="00046FB7"/>
    <w:rsid w:val="00147E80"/>
    <w:rsid w:val="001A0787"/>
    <w:rsid w:val="00222381"/>
    <w:rsid w:val="00236C9F"/>
    <w:rsid w:val="00300E24"/>
    <w:rsid w:val="003A041D"/>
    <w:rsid w:val="004C33F0"/>
    <w:rsid w:val="005739C6"/>
    <w:rsid w:val="00592BB4"/>
    <w:rsid w:val="00652D49"/>
    <w:rsid w:val="00664D2D"/>
    <w:rsid w:val="00872210"/>
    <w:rsid w:val="008733D0"/>
    <w:rsid w:val="0094346B"/>
    <w:rsid w:val="009F4F37"/>
    <w:rsid w:val="00AB4D79"/>
    <w:rsid w:val="00BD1337"/>
    <w:rsid w:val="00E75AE0"/>
    <w:rsid w:val="00F566D1"/>
    <w:rsid w:val="00FC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E7E9C"/>
  <w15:chartTrackingRefBased/>
  <w15:docId w15:val="{498C5FC0-B3A6-4247-9BD7-5F1D0645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D7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B4D79"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34"/>
    <w:qFormat/>
    <w:rsid w:val="00AB4D7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A04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2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Dreste</dc:creator>
  <cp:keywords/>
  <dc:description/>
  <cp:lastModifiedBy>Adrian Miotto</cp:lastModifiedBy>
  <cp:revision>11</cp:revision>
  <dcterms:created xsi:type="dcterms:W3CDTF">2020-09-15T02:13:00Z</dcterms:created>
  <dcterms:modified xsi:type="dcterms:W3CDTF">2020-10-26T17:35:00Z</dcterms:modified>
</cp:coreProperties>
</file>