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EDD7237" w14:textId="77777777" w:rsidR="00E92A69" w:rsidRDefault="003E4CFA">
      <w:pPr>
        <w:pStyle w:val="Normal1"/>
        <w:rPr>
          <w:sz w:val="72"/>
          <w:szCs w:val="72"/>
        </w:rPr>
      </w:pPr>
      <w:r>
        <w:rPr>
          <w:noProof/>
          <w:sz w:val="72"/>
          <w:szCs w:val="72"/>
        </w:rPr>
        <w:drawing>
          <wp:inline distT="0" distB="0" distL="0" distR="0" wp14:anchorId="2C055005" wp14:editId="62DB9FB0">
            <wp:extent cx="1692753" cy="571500"/>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1692753" cy="571500"/>
                    </a:xfrm>
                    <a:prstGeom prst="rect">
                      <a:avLst/>
                    </a:prstGeom>
                    <a:ln/>
                  </pic:spPr>
                </pic:pic>
              </a:graphicData>
            </a:graphic>
          </wp:inline>
        </w:drawing>
      </w:r>
    </w:p>
    <w:p w14:paraId="40738A83" w14:textId="77777777" w:rsidR="00E92A69" w:rsidRDefault="00E92A69">
      <w:pPr>
        <w:pStyle w:val="Normal1"/>
        <w:jc w:val="right"/>
        <w:rPr>
          <w:sz w:val="72"/>
          <w:szCs w:val="72"/>
        </w:rPr>
      </w:pPr>
    </w:p>
    <w:p w14:paraId="2B959809" w14:textId="77777777" w:rsidR="00E92A69" w:rsidRDefault="00E92A69">
      <w:pPr>
        <w:pStyle w:val="Normal1"/>
        <w:jc w:val="right"/>
        <w:rPr>
          <w:sz w:val="72"/>
          <w:szCs w:val="72"/>
        </w:rPr>
      </w:pPr>
    </w:p>
    <w:p w14:paraId="24F65FF2" w14:textId="77777777" w:rsidR="00E92A69" w:rsidRDefault="00E92A69">
      <w:pPr>
        <w:pStyle w:val="Normal1"/>
        <w:jc w:val="right"/>
        <w:rPr>
          <w:sz w:val="72"/>
          <w:szCs w:val="72"/>
        </w:rPr>
      </w:pPr>
    </w:p>
    <w:p w14:paraId="1ACB961E" w14:textId="77777777" w:rsidR="00E92A69" w:rsidRDefault="00E92A69">
      <w:pPr>
        <w:pStyle w:val="Normal1"/>
        <w:jc w:val="right"/>
        <w:rPr>
          <w:sz w:val="80"/>
          <w:szCs w:val="80"/>
        </w:rPr>
      </w:pPr>
    </w:p>
    <w:p w14:paraId="0F4AB027" w14:textId="77777777" w:rsidR="00E92A69" w:rsidRDefault="003E4CFA">
      <w:pPr>
        <w:pStyle w:val="Normal1"/>
        <w:jc w:val="right"/>
        <w:rPr>
          <w:sz w:val="80"/>
          <w:szCs w:val="80"/>
        </w:rPr>
      </w:pPr>
      <w:proofErr w:type="spellStart"/>
      <w:r>
        <w:rPr>
          <w:sz w:val="80"/>
          <w:szCs w:val="80"/>
        </w:rPr>
        <w:t>Zenkraft</w:t>
      </w:r>
      <w:proofErr w:type="spellEnd"/>
    </w:p>
    <w:p w14:paraId="3F5484EF" w14:textId="77777777" w:rsidR="00E92A69" w:rsidRDefault="003E4CFA">
      <w:pPr>
        <w:pStyle w:val="Normal1"/>
        <w:jc w:val="right"/>
        <w:rPr>
          <w:sz w:val="80"/>
          <w:szCs w:val="80"/>
        </w:rPr>
      </w:pPr>
      <w:r>
        <w:rPr>
          <w:sz w:val="80"/>
          <w:szCs w:val="80"/>
        </w:rPr>
        <w:t>LINK Integration Guide</w:t>
      </w:r>
      <w:r w:rsidR="00FA3C52">
        <w:rPr>
          <w:sz w:val="80"/>
          <w:szCs w:val="80"/>
        </w:rPr>
        <w:t xml:space="preserve"> (SFRA)</w:t>
      </w:r>
    </w:p>
    <w:p w14:paraId="287CAA94" w14:textId="259A20B0" w:rsidR="00E92A69" w:rsidRDefault="005B2E01">
      <w:pPr>
        <w:pStyle w:val="Normal1"/>
        <w:jc w:val="right"/>
        <w:rPr>
          <w:sz w:val="36"/>
          <w:szCs w:val="36"/>
        </w:rPr>
      </w:pPr>
      <w:r>
        <w:rPr>
          <w:sz w:val="36"/>
          <w:szCs w:val="36"/>
        </w:rPr>
        <w:t>Version 20</w:t>
      </w:r>
      <w:r w:rsidR="003E4CFA">
        <w:rPr>
          <w:sz w:val="36"/>
          <w:szCs w:val="36"/>
        </w:rPr>
        <w:t>.1.0</w:t>
      </w:r>
    </w:p>
    <w:p w14:paraId="51A8BCDE" w14:textId="77777777" w:rsidR="00E92A69" w:rsidRDefault="00E92A69">
      <w:pPr>
        <w:pStyle w:val="Normal1"/>
        <w:jc w:val="right"/>
        <w:rPr>
          <w:sz w:val="36"/>
          <w:szCs w:val="36"/>
        </w:rPr>
      </w:pPr>
    </w:p>
    <w:p w14:paraId="516266F7" w14:textId="77777777" w:rsidR="00E92A69" w:rsidRDefault="00E92A69">
      <w:pPr>
        <w:pStyle w:val="Normal1"/>
        <w:jc w:val="right"/>
        <w:rPr>
          <w:sz w:val="36"/>
          <w:szCs w:val="36"/>
        </w:rPr>
      </w:pPr>
    </w:p>
    <w:p w14:paraId="4714F529" w14:textId="77777777" w:rsidR="00E92A69" w:rsidRDefault="00E92A69">
      <w:pPr>
        <w:pStyle w:val="Normal1"/>
        <w:jc w:val="right"/>
        <w:rPr>
          <w:sz w:val="36"/>
          <w:szCs w:val="36"/>
        </w:rPr>
      </w:pPr>
    </w:p>
    <w:p w14:paraId="0A0E0129" w14:textId="77777777" w:rsidR="00E92A69" w:rsidRDefault="00E92A69">
      <w:pPr>
        <w:pStyle w:val="Normal1"/>
        <w:jc w:val="right"/>
        <w:rPr>
          <w:sz w:val="36"/>
          <w:szCs w:val="36"/>
        </w:rPr>
      </w:pPr>
    </w:p>
    <w:p w14:paraId="564F3E83" w14:textId="77777777" w:rsidR="00E92A69" w:rsidRDefault="00E92A69">
      <w:pPr>
        <w:pStyle w:val="Normal1"/>
        <w:jc w:val="right"/>
        <w:rPr>
          <w:sz w:val="36"/>
          <w:szCs w:val="36"/>
        </w:rPr>
      </w:pPr>
    </w:p>
    <w:p w14:paraId="391DFF68" w14:textId="77777777" w:rsidR="00E92A69" w:rsidRDefault="00E92A69">
      <w:pPr>
        <w:pStyle w:val="Normal1"/>
        <w:rPr>
          <w:sz w:val="36"/>
          <w:szCs w:val="36"/>
        </w:rPr>
      </w:pPr>
    </w:p>
    <w:p w14:paraId="4EDC0E20" w14:textId="77777777" w:rsidR="00E92A69" w:rsidRDefault="00E92A69">
      <w:pPr>
        <w:pStyle w:val="Normal1"/>
        <w:jc w:val="center"/>
        <w:rPr>
          <w:sz w:val="56"/>
          <w:szCs w:val="56"/>
        </w:rPr>
      </w:pPr>
    </w:p>
    <w:p w14:paraId="6B16B731" w14:textId="77777777" w:rsidR="00E92A69" w:rsidRDefault="00E92A69">
      <w:pPr>
        <w:pStyle w:val="Normal1"/>
        <w:jc w:val="center"/>
      </w:pPr>
    </w:p>
    <w:p w14:paraId="617EBD46" w14:textId="77777777" w:rsidR="00E92A69" w:rsidRDefault="003E4CFA">
      <w:pPr>
        <w:pStyle w:val="Normal1"/>
        <w:jc w:val="center"/>
      </w:pPr>
      <w:r>
        <w:rPr>
          <w:noProof/>
        </w:rPr>
        <w:lastRenderedPageBreak/>
        <w:drawing>
          <wp:inline distT="0" distB="0" distL="0" distR="0" wp14:anchorId="1E8A14E8" wp14:editId="3250C653">
            <wp:extent cx="5486400" cy="1341120"/>
            <wp:effectExtent l="0" t="0" r="0" b="0"/>
            <wp:docPr id="9"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9"/>
                    <a:srcRect/>
                    <a:stretch>
                      <a:fillRect/>
                    </a:stretch>
                  </pic:blipFill>
                  <pic:spPr>
                    <a:xfrm>
                      <a:off x="0" y="0"/>
                      <a:ext cx="5486400" cy="1341120"/>
                    </a:xfrm>
                    <a:prstGeom prst="rect">
                      <a:avLst/>
                    </a:prstGeom>
                    <a:ln/>
                  </pic:spPr>
                </pic:pic>
              </a:graphicData>
            </a:graphic>
          </wp:inline>
        </w:drawing>
      </w:r>
    </w:p>
    <w:p w14:paraId="5630049D" w14:textId="77777777" w:rsidR="00E92A69" w:rsidRDefault="003E4CFA">
      <w:pPr>
        <w:pStyle w:val="Normal1"/>
        <w:jc w:val="center"/>
        <w:rPr>
          <w:rFonts w:ascii="Calibri" w:eastAsia="Calibri" w:hAnsi="Calibri" w:cs="Calibri"/>
          <w:b/>
          <w:color w:val="366091"/>
          <w:sz w:val="28"/>
          <w:szCs w:val="28"/>
        </w:rPr>
      </w:pPr>
      <w:r>
        <w:rPr>
          <w:rFonts w:ascii="Calibri" w:eastAsia="Calibri" w:hAnsi="Calibri" w:cs="Calibri"/>
          <w:b/>
          <w:color w:val="366091"/>
          <w:sz w:val="28"/>
          <w:szCs w:val="28"/>
        </w:rPr>
        <w:t>Table of Contents</w:t>
      </w:r>
    </w:p>
    <w:sdt>
      <w:sdtPr>
        <w:id w:val="-1546595964"/>
        <w:docPartObj>
          <w:docPartGallery w:val="Table of Contents"/>
          <w:docPartUnique/>
        </w:docPartObj>
      </w:sdtPr>
      <w:sdtEndPr/>
      <w:sdtContent>
        <w:p w14:paraId="0898656F" w14:textId="1C029F12" w:rsidR="00A9330B" w:rsidRDefault="003E4CFA">
          <w:pPr>
            <w:pStyle w:val="10"/>
            <w:tabs>
              <w:tab w:val="right" w:pos="8630"/>
            </w:tabs>
            <w:rPr>
              <w:rFonts w:asciiTheme="minorHAnsi" w:eastAsiaTheme="minorEastAsia" w:hAnsiTheme="minorHAnsi" w:cstheme="minorBidi"/>
              <w:noProof/>
              <w:sz w:val="22"/>
              <w:szCs w:val="22"/>
            </w:rPr>
          </w:pPr>
          <w:r>
            <w:fldChar w:fldCharType="begin"/>
          </w:r>
          <w:r>
            <w:instrText xml:space="preserve"> TOC \h \u \z </w:instrText>
          </w:r>
          <w:r>
            <w:fldChar w:fldCharType="separate"/>
          </w:r>
          <w:hyperlink w:anchor="_Toc52268956" w:history="1">
            <w:r w:rsidR="00A9330B" w:rsidRPr="000D356E">
              <w:rPr>
                <w:rStyle w:val="af0"/>
                <w:noProof/>
              </w:rPr>
              <w:t>1. Summary</w:t>
            </w:r>
            <w:r w:rsidR="00A9330B">
              <w:rPr>
                <w:noProof/>
                <w:webHidden/>
              </w:rPr>
              <w:tab/>
            </w:r>
            <w:r w:rsidR="00A9330B">
              <w:rPr>
                <w:noProof/>
                <w:webHidden/>
              </w:rPr>
              <w:fldChar w:fldCharType="begin"/>
            </w:r>
            <w:r w:rsidR="00A9330B">
              <w:rPr>
                <w:noProof/>
                <w:webHidden/>
              </w:rPr>
              <w:instrText xml:space="preserve"> PAGEREF _Toc52268956 \h </w:instrText>
            </w:r>
            <w:r w:rsidR="00A9330B">
              <w:rPr>
                <w:noProof/>
                <w:webHidden/>
              </w:rPr>
            </w:r>
            <w:r w:rsidR="00A9330B">
              <w:rPr>
                <w:noProof/>
                <w:webHidden/>
              </w:rPr>
              <w:fldChar w:fldCharType="separate"/>
            </w:r>
            <w:r w:rsidR="00A9330B">
              <w:rPr>
                <w:noProof/>
                <w:webHidden/>
              </w:rPr>
              <w:t>4</w:t>
            </w:r>
            <w:r w:rsidR="00A9330B">
              <w:rPr>
                <w:noProof/>
                <w:webHidden/>
              </w:rPr>
              <w:fldChar w:fldCharType="end"/>
            </w:r>
          </w:hyperlink>
        </w:p>
        <w:p w14:paraId="5977F963" w14:textId="76D5C130" w:rsidR="00A9330B" w:rsidRDefault="00DF01D6">
          <w:pPr>
            <w:pStyle w:val="10"/>
            <w:tabs>
              <w:tab w:val="right" w:pos="8630"/>
            </w:tabs>
            <w:rPr>
              <w:rFonts w:asciiTheme="minorHAnsi" w:eastAsiaTheme="minorEastAsia" w:hAnsiTheme="minorHAnsi" w:cstheme="minorBidi"/>
              <w:noProof/>
              <w:sz w:val="22"/>
              <w:szCs w:val="22"/>
            </w:rPr>
          </w:pPr>
          <w:hyperlink w:anchor="_Toc52268957" w:history="1">
            <w:r w:rsidR="00A9330B" w:rsidRPr="000D356E">
              <w:rPr>
                <w:rStyle w:val="af0"/>
                <w:noProof/>
              </w:rPr>
              <w:t>2. Component Overview</w:t>
            </w:r>
            <w:r w:rsidR="00A9330B">
              <w:rPr>
                <w:noProof/>
                <w:webHidden/>
              </w:rPr>
              <w:tab/>
            </w:r>
            <w:r w:rsidR="00A9330B">
              <w:rPr>
                <w:noProof/>
                <w:webHidden/>
              </w:rPr>
              <w:fldChar w:fldCharType="begin"/>
            </w:r>
            <w:r w:rsidR="00A9330B">
              <w:rPr>
                <w:noProof/>
                <w:webHidden/>
              </w:rPr>
              <w:instrText xml:space="preserve"> PAGEREF _Toc52268957 \h </w:instrText>
            </w:r>
            <w:r w:rsidR="00A9330B">
              <w:rPr>
                <w:noProof/>
                <w:webHidden/>
              </w:rPr>
            </w:r>
            <w:r w:rsidR="00A9330B">
              <w:rPr>
                <w:noProof/>
                <w:webHidden/>
              </w:rPr>
              <w:fldChar w:fldCharType="separate"/>
            </w:r>
            <w:r w:rsidR="00A9330B">
              <w:rPr>
                <w:noProof/>
                <w:webHidden/>
              </w:rPr>
              <w:t>4</w:t>
            </w:r>
            <w:r w:rsidR="00A9330B">
              <w:rPr>
                <w:noProof/>
                <w:webHidden/>
              </w:rPr>
              <w:fldChar w:fldCharType="end"/>
            </w:r>
          </w:hyperlink>
        </w:p>
        <w:p w14:paraId="6AA72F4B" w14:textId="6EB8ED01" w:rsidR="00A9330B" w:rsidRDefault="00DF01D6">
          <w:pPr>
            <w:pStyle w:val="20"/>
            <w:tabs>
              <w:tab w:val="right" w:pos="8630"/>
            </w:tabs>
            <w:rPr>
              <w:rFonts w:asciiTheme="minorHAnsi" w:eastAsiaTheme="minorEastAsia" w:hAnsiTheme="minorHAnsi" w:cstheme="minorBidi"/>
              <w:noProof/>
              <w:sz w:val="22"/>
              <w:szCs w:val="22"/>
            </w:rPr>
          </w:pPr>
          <w:hyperlink w:anchor="_Toc52268958" w:history="1">
            <w:r w:rsidR="00A9330B" w:rsidRPr="000D356E">
              <w:rPr>
                <w:rStyle w:val="af0"/>
                <w:noProof/>
              </w:rPr>
              <w:t>2.1 Functional Overview</w:t>
            </w:r>
            <w:r w:rsidR="00A9330B">
              <w:rPr>
                <w:noProof/>
                <w:webHidden/>
              </w:rPr>
              <w:tab/>
            </w:r>
            <w:r w:rsidR="00A9330B">
              <w:rPr>
                <w:noProof/>
                <w:webHidden/>
              </w:rPr>
              <w:fldChar w:fldCharType="begin"/>
            </w:r>
            <w:r w:rsidR="00A9330B">
              <w:rPr>
                <w:noProof/>
                <w:webHidden/>
              </w:rPr>
              <w:instrText xml:space="preserve"> PAGEREF _Toc52268958 \h </w:instrText>
            </w:r>
            <w:r w:rsidR="00A9330B">
              <w:rPr>
                <w:noProof/>
                <w:webHidden/>
              </w:rPr>
            </w:r>
            <w:r w:rsidR="00A9330B">
              <w:rPr>
                <w:noProof/>
                <w:webHidden/>
              </w:rPr>
              <w:fldChar w:fldCharType="separate"/>
            </w:r>
            <w:r w:rsidR="00A9330B">
              <w:rPr>
                <w:noProof/>
                <w:webHidden/>
              </w:rPr>
              <w:t>4</w:t>
            </w:r>
            <w:r w:rsidR="00A9330B">
              <w:rPr>
                <w:noProof/>
                <w:webHidden/>
              </w:rPr>
              <w:fldChar w:fldCharType="end"/>
            </w:r>
          </w:hyperlink>
        </w:p>
        <w:p w14:paraId="2ACE3267" w14:textId="43151C2B" w:rsidR="00A9330B" w:rsidRDefault="00DF01D6">
          <w:pPr>
            <w:pStyle w:val="20"/>
            <w:tabs>
              <w:tab w:val="right" w:pos="8630"/>
            </w:tabs>
            <w:rPr>
              <w:rFonts w:asciiTheme="minorHAnsi" w:eastAsiaTheme="minorEastAsia" w:hAnsiTheme="minorHAnsi" w:cstheme="minorBidi"/>
              <w:noProof/>
              <w:sz w:val="22"/>
              <w:szCs w:val="22"/>
            </w:rPr>
          </w:pPr>
          <w:hyperlink w:anchor="_Toc52268959" w:history="1">
            <w:r w:rsidR="00A9330B" w:rsidRPr="000D356E">
              <w:rPr>
                <w:rStyle w:val="af0"/>
                <w:noProof/>
              </w:rPr>
              <w:t>2.2 Use Cases</w:t>
            </w:r>
            <w:r w:rsidR="00A9330B">
              <w:rPr>
                <w:noProof/>
                <w:webHidden/>
              </w:rPr>
              <w:tab/>
            </w:r>
            <w:r w:rsidR="00A9330B">
              <w:rPr>
                <w:noProof/>
                <w:webHidden/>
              </w:rPr>
              <w:fldChar w:fldCharType="begin"/>
            </w:r>
            <w:r w:rsidR="00A9330B">
              <w:rPr>
                <w:noProof/>
                <w:webHidden/>
              </w:rPr>
              <w:instrText xml:space="preserve"> PAGEREF _Toc52268959 \h </w:instrText>
            </w:r>
            <w:r w:rsidR="00A9330B">
              <w:rPr>
                <w:noProof/>
                <w:webHidden/>
              </w:rPr>
            </w:r>
            <w:r w:rsidR="00A9330B">
              <w:rPr>
                <w:noProof/>
                <w:webHidden/>
              </w:rPr>
              <w:fldChar w:fldCharType="separate"/>
            </w:r>
            <w:r w:rsidR="00A9330B">
              <w:rPr>
                <w:noProof/>
                <w:webHidden/>
              </w:rPr>
              <w:t>4</w:t>
            </w:r>
            <w:r w:rsidR="00A9330B">
              <w:rPr>
                <w:noProof/>
                <w:webHidden/>
              </w:rPr>
              <w:fldChar w:fldCharType="end"/>
            </w:r>
          </w:hyperlink>
        </w:p>
        <w:p w14:paraId="4370714F" w14:textId="535ED646" w:rsidR="00A9330B" w:rsidRDefault="00DF01D6">
          <w:pPr>
            <w:pStyle w:val="30"/>
            <w:tabs>
              <w:tab w:val="right" w:pos="8630"/>
            </w:tabs>
            <w:rPr>
              <w:rFonts w:asciiTheme="minorHAnsi" w:eastAsiaTheme="minorEastAsia" w:hAnsiTheme="minorHAnsi" w:cstheme="minorBidi"/>
              <w:noProof/>
              <w:sz w:val="22"/>
              <w:szCs w:val="22"/>
            </w:rPr>
          </w:pPr>
          <w:hyperlink w:anchor="_Toc52268960" w:history="1">
            <w:r w:rsidR="00A9330B" w:rsidRPr="000D356E">
              <w:rPr>
                <w:rStyle w:val="af0"/>
                <w:i/>
                <w:noProof/>
              </w:rPr>
              <w:t>Estimated Delivery Dates</w:t>
            </w:r>
            <w:r w:rsidR="00A9330B">
              <w:rPr>
                <w:noProof/>
                <w:webHidden/>
              </w:rPr>
              <w:tab/>
            </w:r>
            <w:r w:rsidR="00A9330B">
              <w:rPr>
                <w:noProof/>
                <w:webHidden/>
              </w:rPr>
              <w:fldChar w:fldCharType="begin"/>
            </w:r>
            <w:r w:rsidR="00A9330B">
              <w:rPr>
                <w:noProof/>
                <w:webHidden/>
              </w:rPr>
              <w:instrText xml:space="preserve"> PAGEREF _Toc52268960 \h </w:instrText>
            </w:r>
            <w:r w:rsidR="00A9330B">
              <w:rPr>
                <w:noProof/>
                <w:webHidden/>
              </w:rPr>
            </w:r>
            <w:r w:rsidR="00A9330B">
              <w:rPr>
                <w:noProof/>
                <w:webHidden/>
              </w:rPr>
              <w:fldChar w:fldCharType="separate"/>
            </w:r>
            <w:r w:rsidR="00A9330B">
              <w:rPr>
                <w:noProof/>
                <w:webHidden/>
              </w:rPr>
              <w:t>4</w:t>
            </w:r>
            <w:r w:rsidR="00A9330B">
              <w:rPr>
                <w:noProof/>
                <w:webHidden/>
              </w:rPr>
              <w:fldChar w:fldCharType="end"/>
            </w:r>
          </w:hyperlink>
        </w:p>
        <w:p w14:paraId="4BB7C003" w14:textId="4EBC1F34" w:rsidR="00A9330B" w:rsidRDefault="00DF01D6">
          <w:pPr>
            <w:pStyle w:val="30"/>
            <w:tabs>
              <w:tab w:val="right" w:pos="8630"/>
            </w:tabs>
            <w:rPr>
              <w:rFonts w:asciiTheme="minorHAnsi" w:eastAsiaTheme="minorEastAsia" w:hAnsiTheme="minorHAnsi" w:cstheme="minorBidi"/>
              <w:noProof/>
              <w:sz w:val="22"/>
              <w:szCs w:val="22"/>
            </w:rPr>
          </w:pPr>
          <w:hyperlink w:anchor="_Toc52268961" w:history="1">
            <w:r w:rsidR="00A9330B" w:rsidRPr="000D356E">
              <w:rPr>
                <w:rStyle w:val="af0"/>
                <w:i/>
                <w:noProof/>
              </w:rPr>
              <w:t>Return Labels For Customers</w:t>
            </w:r>
            <w:r w:rsidR="00A9330B">
              <w:rPr>
                <w:noProof/>
                <w:webHidden/>
              </w:rPr>
              <w:tab/>
            </w:r>
            <w:r w:rsidR="00A9330B">
              <w:rPr>
                <w:noProof/>
                <w:webHidden/>
              </w:rPr>
              <w:fldChar w:fldCharType="begin"/>
            </w:r>
            <w:r w:rsidR="00A9330B">
              <w:rPr>
                <w:noProof/>
                <w:webHidden/>
              </w:rPr>
              <w:instrText xml:space="preserve"> PAGEREF _Toc52268961 \h </w:instrText>
            </w:r>
            <w:r w:rsidR="00A9330B">
              <w:rPr>
                <w:noProof/>
                <w:webHidden/>
              </w:rPr>
            </w:r>
            <w:r w:rsidR="00A9330B">
              <w:rPr>
                <w:noProof/>
                <w:webHidden/>
              </w:rPr>
              <w:fldChar w:fldCharType="separate"/>
            </w:r>
            <w:r w:rsidR="00A9330B">
              <w:rPr>
                <w:noProof/>
                <w:webHidden/>
              </w:rPr>
              <w:t>5</w:t>
            </w:r>
            <w:r w:rsidR="00A9330B">
              <w:rPr>
                <w:noProof/>
                <w:webHidden/>
              </w:rPr>
              <w:fldChar w:fldCharType="end"/>
            </w:r>
          </w:hyperlink>
        </w:p>
        <w:p w14:paraId="634E0489" w14:textId="67B9923D" w:rsidR="00A9330B" w:rsidRDefault="00DF01D6">
          <w:pPr>
            <w:pStyle w:val="30"/>
            <w:tabs>
              <w:tab w:val="right" w:pos="8630"/>
            </w:tabs>
            <w:rPr>
              <w:rFonts w:asciiTheme="minorHAnsi" w:eastAsiaTheme="minorEastAsia" w:hAnsiTheme="minorHAnsi" w:cstheme="minorBidi"/>
              <w:noProof/>
              <w:sz w:val="22"/>
              <w:szCs w:val="22"/>
            </w:rPr>
          </w:pPr>
          <w:hyperlink w:anchor="_Toc52268962" w:history="1">
            <w:r w:rsidR="00A9330B" w:rsidRPr="000D356E">
              <w:rPr>
                <w:rStyle w:val="af0"/>
                <w:i/>
                <w:noProof/>
              </w:rPr>
              <w:t>Drop Off Shipments (In Progress)</w:t>
            </w:r>
            <w:r w:rsidR="00A9330B">
              <w:rPr>
                <w:noProof/>
                <w:webHidden/>
              </w:rPr>
              <w:tab/>
            </w:r>
            <w:r w:rsidR="00A9330B">
              <w:rPr>
                <w:noProof/>
                <w:webHidden/>
              </w:rPr>
              <w:fldChar w:fldCharType="begin"/>
            </w:r>
            <w:r w:rsidR="00A9330B">
              <w:rPr>
                <w:noProof/>
                <w:webHidden/>
              </w:rPr>
              <w:instrText xml:space="preserve"> PAGEREF _Toc52268962 \h </w:instrText>
            </w:r>
            <w:r w:rsidR="00A9330B">
              <w:rPr>
                <w:noProof/>
                <w:webHidden/>
              </w:rPr>
            </w:r>
            <w:r w:rsidR="00A9330B">
              <w:rPr>
                <w:noProof/>
                <w:webHidden/>
              </w:rPr>
              <w:fldChar w:fldCharType="separate"/>
            </w:r>
            <w:r w:rsidR="00A9330B">
              <w:rPr>
                <w:noProof/>
                <w:webHidden/>
              </w:rPr>
              <w:t>5</w:t>
            </w:r>
            <w:r w:rsidR="00A9330B">
              <w:rPr>
                <w:noProof/>
                <w:webHidden/>
              </w:rPr>
              <w:fldChar w:fldCharType="end"/>
            </w:r>
          </w:hyperlink>
        </w:p>
        <w:p w14:paraId="4310E69E" w14:textId="2E8DAB8F" w:rsidR="00A9330B" w:rsidRDefault="00DF01D6">
          <w:pPr>
            <w:pStyle w:val="30"/>
            <w:tabs>
              <w:tab w:val="right" w:pos="8630"/>
            </w:tabs>
            <w:rPr>
              <w:rFonts w:asciiTheme="minorHAnsi" w:eastAsiaTheme="minorEastAsia" w:hAnsiTheme="minorHAnsi" w:cstheme="minorBidi"/>
              <w:noProof/>
              <w:sz w:val="22"/>
              <w:szCs w:val="22"/>
            </w:rPr>
          </w:pPr>
          <w:hyperlink w:anchor="_Toc52268963" w:history="1">
            <w:r w:rsidR="00A9330B" w:rsidRPr="000D356E">
              <w:rPr>
                <w:rStyle w:val="af0"/>
                <w:noProof/>
              </w:rPr>
              <w:t>Shipment Tracking for Customers</w:t>
            </w:r>
            <w:r w:rsidR="00A9330B">
              <w:rPr>
                <w:noProof/>
                <w:webHidden/>
              </w:rPr>
              <w:tab/>
            </w:r>
            <w:r w:rsidR="00A9330B">
              <w:rPr>
                <w:noProof/>
                <w:webHidden/>
              </w:rPr>
              <w:fldChar w:fldCharType="begin"/>
            </w:r>
            <w:r w:rsidR="00A9330B">
              <w:rPr>
                <w:noProof/>
                <w:webHidden/>
              </w:rPr>
              <w:instrText xml:space="preserve"> PAGEREF _Toc52268963 \h </w:instrText>
            </w:r>
            <w:r w:rsidR="00A9330B">
              <w:rPr>
                <w:noProof/>
                <w:webHidden/>
              </w:rPr>
            </w:r>
            <w:r w:rsidR="00A9330B">
              <w:rPr>
                <w:noProof/>
                <w:webHidden/>
              </w:rPr>
              <w:fldChar w:fldCharType="separate"/>
            </w:r>
            <w:r w:rsidR="00A9330B">
              <w:rPr>
                <w:noProof/>
                <w:webHidden/>
              </w:rPr>
              <w:t>5</w:t>
            </w:r>
            <w:r w:rsidR="00A9330B">
              <w:rPr>
                <w:noProof/>
                <w:webHidden/>
              </w:rPr>
              <w:fldChar w:fldCharType="end"/>
            </w:r>
          </w:hyperlink>
        </w:p>
        <w:p w14:paraId="7A6C15FC" w14:textId="011621E5" w:rsidR="00A9330B" w:rsidRDefault="00DF01D6">
          <w:pPr>
            <w:pStyle w:val="30"/>
            <w:tabs>
              <w:tab w:val="right" w:pos="8630"/>
            </w:tabs>
            <w:rPr>
              <w:rFonts w:asciiTheme="minorHAnsi" w:eastAsiaTheme="minorEastAsia" w:hAnsiTheme="minorHAnsi" w:cstheme="minorBidi"/>
              <w:noProof/>
              <w:sz w:val="22"/>
              <w:szCs w:val="22"/>
            </w:rPr>
          </w:pPr>
          <w:hyperlink w:anchor="_Toc52268964" w:history="1">
            <w:r w:rsidR="00A9330B" w:rsidRPr="000D356E">
              <w:rPr>
                <w:rStyle w:val="af0"/>
                <w:noProof/>
              </w:rPr>
              <w:t>Shipment Tracking Notifications</w:t>
            </w:r>
            <w:r w:rsidR="00A9330B">
              <w:rPr>
                <w:noProof/>
                <w:webHidden/>
              </w:rPr>
              <w:tab/>
            </w:r>
            <w:r w:rsidR="00A9330B">
              <w:rPr>
                <w:noProof/>
                <w:webHidden/>
              </w:rPr>
              <w:fldChar w:fldCharType="begin"/>
            </w:r>
            <w:r w:rsidR="00A9330B">
              <w:rPr>
                <w:noProof/>
                <w:webHidden/>
              </w:rPr>
              <w:instrText xml:space="preserve"> PAGEREF _Toc52268964 \h </w:instrText>
            </w:r>
            <w:r w:rsidR="00A9330B">
              <w:rPr>
                <w:noProof/>
                <w:webHidden/>
              </w:rPr>
            </w:r>
            <w:r w:rsidR="00A9330B">
              <w:rPr>
                <w:noProof/>
                <w:webHidden/>
              </w:rPr>
              <w:fldChar w:fldCharType="separate"/>
            </w:r>
            <w:r w:rsidR="00A9330B">
              <w:rPr>
                <w:noProof/>
                <w:webHidden/>
              </w:rPr>
              <w:t>6</w:t>
            </w:r>
            <w:r w:rsidR="00A9330B">
              <w:rPr>
                <w:noProof/>
                <w:webHidden/>
              </w:rPr>
              <w:fldChar w:fldCharType="end"/>
            </w:r>
          </w:hyperlink>
        </w:p>
        <w:p w14:paraId="1F94558B" w14:textId="4EA43ABA" w:rsidR="00A9330B" w:rsidRDefault="00DF01D6">
          <w:pPr>
            <w:pStyle w:val="20"/>
            <w:tabs>
              <w:tab w:val="right" w:pos="8630"/>
            </w:tabs>
            <w:rPr>
              <w:rFonts w:asciiTheme="minorHAnsi" w:eastAsiaTheme="minorEastAsia" w:hAnsiTheme="minorHAnsi" w:cstheme="minorBidi"/>
              <w:noProof/>
              <w:sz w:val="22"/>
              <w:szCs w:val="22"/>
            </w:rPr>
          </w:pPr>
          <w:hyperlink w:anchor="_Toc52268965" w:history="1">
            <w:r w:rsidR="00A9330B" w:rsidRPr="000D356E">
              <w:rPr>
                <w:rStyle w:val="af0"/>
                <w:noProof/>
              </w:rPr>
              <w:t>2.3 Limitations/Constraints</w:t>
            </w:r>
            <w:r w:rsidR="00A9330B">
              <w:rPr>
                <w:noProof/>
                <w:webHidden/>
              </w:rPr>
              <w:tab/>
            </w:r>
            <w:r w:rsidR="00A9330B">
              <w:rPr>
                <w:noProof/>
                <w:webHidden/>
              </w:rPr>
              <w:fldChar w:fldCharType="begin"/>
            </w:r>
            <w:r w:rsidR="00A9330B">
              <w:rPr>
                <w:noProof/>
                <w:webHidden/>
              </w:rPr>
              <w:instrText xml:space="preserve"> PAGEREF _Toc52268965 \h </w:instrText>
            </w:r>
            <w:r w:rsidR="00A9330B">
              <w:rPr>
                <w:noProof/>
                <w:webHidden/>
              </w:rPr>
            </w:r>
            <w:r w:rsidR="00A9330B">
              <w:rPr>
                <w:noProof/>
                <w:webHidden/>
              </w:rPr>
              <w:fldChar w:fldCharType="separate"/>
            </w:r>
            <w:r w:rsidR="00A9330B">
              <w:rPr>
                <w:noProof/>
                <w:webHidden/>
              </w:rPr>
              <w:t>7</w:t>
            </w:r>
            <w:r w:rsidR="00A9330B">
              <w:rPr>
                <w:noProof/>
                <w:webHidden/>
              </w:rPr>
              <w:fldChar w:fldCharType="end"/>
            </w:r>
          </w:hyperlink>
        </w:p>
        <w:p w14:paraId="18A265AD" w14:textId="285DAB21" w:rsidR="00A9330B" w:rsidRDefault="00DF01D6">
          <w:pPr>
            <w:pStyle w:val="20"/>
            <w:tabs>
              <w:tab w:val="right" w:pos="8630"/>
            </w:tabs>
            <w:rPr>
              <w:rFonts w:asciiTheme="minorHAnsi" w:eastAsiaTheme="minorEastAsia" w:hAnsiTheme="minorHAnsi" w:cstheme="minorBidi"/>
              <w:noProof/>
              <w:sz w:val="22"/>
              <w:szCs w:val="22"/>
            </w:rPr>
          </w:pPr>
          <w:hyperlink w:anchor="_Toc52268966" w:history="1">
            <w:r w:rsidR="00A9330B" w:rsidRPr="000D356E">
              <w:rPr>
                <w:rStyle w:val="af0"/>
                <w:noProof/>
              </w:rPr>
              <w:t>2.4 Compatibility</w:t>
            </w:r>
            <w:r w:rsidR="00A9330B">
              <w:rPr>
                <w:noProof/>
                <w:webHidden/>
              </w:rPr>
              <w:tab/>
            </w:r>
            <w:r w:rsidR="00A9330B">
              <w:rPr>
                <w:noProof/>
                <w:webHidden/>
              </w:rPr>
              <w:fldChar w:fldCharType="begin"/>
            </w:r>
            <w:r w:rsidR="00A9330B">
              <w:rPr>
                <w:noProof/>
                <w:webHidden/>
              </w:rPr>
              <w:instrText xml:space="preserve"> PAGEREF _Toc52268966 \h </w:instrText>
            </w:r>
            <w:r w:rsidR="00A9330B">
              <w:rPr>
                <w:noProof/>
                <w:webHidden/>
              </w:rPr>
            </w:r>
            <w:r w:rsidR="00A9330B">
              <w:rPr>
                <w:noProof/>
                <w:webHidden/>
              </w:rPr>
              <w:fldChar w:fldCharType="separate"/>
            </w:r>
            <w:r w:rsidR="00A9330B">
              <w:rPr>
                <w:noProof/>
                <w:webHidden/>
              </w:rPr>
              <w:t>7</w:t>
            </w:r>
            <w:r w:rsidR="00A9330B">
              <w:rPr>
                <w:noProof/>
                <w:webHidden/>
              </w:rPr>
              <w:fldChar w:fldCharType="end"/>
            </w:r>
          </w:hyperlink>
        </w:p>
        <w:p w14:paraId="29236FD2" w14:textId="18197934" w:rsidR="00A9330B" w:rsidRDefault="00DF01D6">
          <w:pPr>
            <w:pStyle w:val="20"/>
            <w:tabs>
              <w:tab w:val="right" w:pos="8630"/>
            </w:tabs>
            <w:rPr>
              <w:rFonts w:asciiTheme="minorHAnsi" w:eastAsiaTheme="minorEastAsia" w:hAnsiTheme="minorHAnsi" w:cstheme="minorBidi"/>
              <w:noProof/>
              <w:sz w:val="22"/>
              <w:szCs w:val="22"/>
            </w:rPr>
          </w:pPr>
          <w:hyperlink w:anchor="_Toc52268967" w:history="1">
            <w:r w:rsidR="00A9330B" w:rsidRPr="000D356E">
              <w:rPr>
                <w:rStyle w:val="af0"/>
                <w:noProof/>
              </w:rPr>
              <w:t>2.5 Privacy, Payment</w:t>
            </w:r>
            <w:r w:rsidR="00A9330B">
              <w:rPr>
                <w:noProof/>
                <w:webHidden/>
              </w:rPr>
              <w:tab/>
            </w:r>
            <w:r w:rsidR="00A9330B">
              <w:rPr>
                <w:noProof/>
                <w:webHidden/>
              </w:rPr>
              <w:fldChar w:fldCharType="begin"/>
            </w:r>
            <w:r w:rsidR="00A9330B">
              <w:rPr>
                <w:noProof/>
                <w:webHidden/>
              </w:rPr>
              <w:instrText xml:space="preserve"> PAGEREF _Toc52268967 \h </w:instrText>
            </w:r>
            <w:r w:rsidR="00A9330B">
              <w:rPr>
                <w:noProof/>
                <w:webHidden/>
              </w:rPr>
            </w:r>
            <w:r w:rsidR="00A9330B">
              <w:rPr>
                <w:noProof/>
                <w:webHidden/>
              </w:rPr>
              <w:fldChar w:fldCharType="separate"/>
            </w:r>
            <w:r w:rsidR="00A9330B">
              <w:rPr>
                <w:noProof/>
                <w:webHidden/>
              </w:rPr>
              <w:t>7</w:t>
            </w:r>
            <w:r w:rsidR="00A9330B">
              <w:rPr>
                <w:noProof/>
                <w:webHidden/>
              </w:rPr>
              <w:fldChar w:fldCharType="end"/>
            </w:r>
          </w:hyperlink>
        </w:p>
        <w:p w14:paraId="4F859A30" w14:textId="0850FDBB" w:rsidR="00A9330B" w:rsidRDefault="00DF01D6">
          <w:pPr>
            <w:pStyle w:val="10"/>
            <w:tabs>
              <w:tab w:val="right" w:pos="8630"/>
            </w:tabs>
            <w:rPr>
              <w:rFonts w:asciiTheme="minorHAnsi" w:eastAsiaTheme="minorEastAsia" w:hAnsiTheme="minorHAnsi" w:cstheme="minorBidi"/>
              <w:noProof/>
              <w:sz w:val="22"/>
              <w:szCs w:val="22"/>
            </w:rPr>
          </w:pPr>
          <w:hyperlink w:anchor="_Toc52268968" w:history="1">
            <w:r w:rsidR="00A9330B" w:rsidRPr="000D356E">
              <w:rPr>
                <w:rStyle w:val="af0"/>
                <w:noProof/>
              </w:rPr>
              <w:t>3. Implementation Guide</w:t>
            </w:r>
            <w:r w:rsidR="00A9330B">
              <w:rPr>
                <w:noProof/>
                <w:webHidden/>
              </w:rPr>
              <w:tab/>
            </w:r>
            <w:r w:rsidR="00A9330B">
              <w:rPr>
                <w:noProof/>
                <w:webHidden/>
              </w:rPr>
              <w:fldChar w:fldCharType="begin"/>
            </w:r>
            <w:r w:rsidR="00A9330B">
              <w:rPr>
                <w:noProof/>
                <w:webHidden/>
              </w:rPr>
              <w:instrText xml:space="preserve"> PAGEREF _Toc52268968 \h </w:instrText>
            </w:r>
            <w:r w:rsidR="00A9330B">
              <w:rPr>
                <w:noProof/>
                <w:webHidden/>
              </w:rPr>
            </w:r>
            <w:r w:rsidR="00A9330B">
              <w:rPr>
                <w:noProof/>
                <w:webHidden/>
              </w:rPr>
              <w:fldChar w:fldCharType="separate"/>
            </w:r>
            <w:r w:rsidR="00A9330B">
              <w:rPr>
                <w:noProof/>
                <w:webHidden/>
              </w:rPr>
              <w:t>7</w:t>
            </w:r>
            <w:r w:rsidR="00A9330B">
              <w:rPr>
                <w:noProof/>
                <w:webHidden/>
              </w:rPr>
              <w:fldChar w:fldCharType="end"/>
            </w:r>
          </w:hyperlink>
        </w:p>
        <w:p w14:paraId="5379078A" w14:textId="4DDB8F1C" w:rsidR="00A9330B" w:rsidRDefault="00DF01D6">
          <w:pPr>
            <w:pStyle w:val="20"/>
            <w:tabs>
              <w:tab w:val="right" w:pos="8630"/>
            </w:tabs>
            <w:rPr>
              <w:rFonts w:asciiTheme="minorHAnsi" w:eastAsiaTheme="minorEastAsia" w:hAnsiTheme="minorHAnsi" w:cstheme="minorBidi"/>
              <w:noProof/>
              <w:sz w:val="22"/>
              <w:szCs w:val="22"/>
            </w:rPr>
          </w:pPr>
          <w:hyperlink w:anchor="_Toc52268969" w:history="1">
            <w:r w:rsidR="00A9330B" w:rsidRPr="000D356E">
              <w:rPr>
                <w:rStyle w:val="af0"/>
                <w:noProof/>
              </w:rPr>
              <w:t>3.1 Setup</w:t>
            </w:r>
            <w:r w:rsidR="00A9330B">
              <w:rPr>
                <w:noProof/>
                <w:webHidden/>
              </w:rPr>
              <w:tab/>
            </w:r>
            <w:r w:rsidR="00A9330B">
              <w:rPr>
                <w:noProof/>
                <w:webHidden/>
              </w:rPr>
              <w:fldChar w:fldCharType="begin"/>
            </w:r>
            <w:r w:rsidR="00A9330B">
              <w:rPr>
                <w:noProof/>
                <w:webHidden/>
              </w:rPr>
              <w:instrText xml:space="preserve"> PAGEREF _Toc52268969 \h </w:instrText>
            </w:r>
            <w:r w:rsidR="00A9330B">
              <w:rPr>
                <w:noProof/>
                <w:webHidden/>
              </w:rPr>
            </w:r>
            <w:r w:rsidR="00A9330B">
              <w:rPr>
                <w:noProof/>
                <w:webHidden/>
              </w:rPr>
              <w:fldChar w:fldCharType="separate"/>
            </w:r>
            <w:r w:rsidR="00A9330B">
              <w:rPr>
                <w:noProof/>
                <w:webHidden/>
              </w:rPr>
              <w:t>7</w:t>
            </w:r>
            <w:r w:rsidR="00A9330B">
              <w:rPr>
                <w:noProof/>
                <w:webHidden/>
              </w:rPr>
              <w:fldChar w:fldCharType="end"/>
            </w:r>
          </w:hyperlink>
        </w:p>
        <w:p w14:paraId="65232CBF" w14:textId="5C956097" w:rsidR="00A9330B" w:rsidRDefault="00DF01D6">
          <w:pPr>
            <w:pStyle w:val="30"/>
            <w:tabs>
              <w:tab w:val="right" w:pos="8630"/>
            </w:tabs>
            <w:rPr>
              <w:rFonts w:asciiTheme="minorHAnsi" w:eastAsiaTheme="minorEastAsia" w:hAnsiTheme="minorHAnsi" w:cstheme="minorBidi"/>
              <w:noProof/>
              <w:sz w:val="22"/>
              <w:szCs w:val="22"/>
            </w:rPr>
          </w:pPr>
          <w:hyperlink w:anchor="_Toc52268970" w:history="1">
            <w:r w:rsidR="00A9330B" w:rsidRPr="000D356E">
              <w:rPr>
                <w:rStyle w:val="af0"/>
                <w:i/>
                <w:noProof/>
              </w:rPr>
              <w:t>Cartridges</w:t>
            </w:r>
            <w:r w:rsidR="00A9330B">
              <w:rPr>
                <w:noProof/>
                <w:webHidden/>
              </w:rPr>
              <w:tab/>
            </w:r>
            <w:r w:rsidR="00A9330B">
              <w:rPr>
                <w:noProof/>
                <w:webHidden/>
              </w:rPr>
              <w:fldChar w:fldCharType="begin"/>
            </w:r>
            <w:r w:rsidR="00A9330B">
              <w:rPr>
                <w:noProof/>
                <w:webHidden/>
              </w:rPr>
              <w:instrText xml:space="preserve"> PAGEREF _Toc52268970 \h </w:instrText>
            </w:r>
            <w:r w:rsidR="00A9330B">
              <w:rPr>
                <w:noProof/>
                <w:webHidden/>
              </w:rPr>
            </w:r>
            <w:r w:rsidR="00A9330B">
              <w:rPr>
                <w:noProof/>
                <w:webHidden/>
              </w:rPr>
              <w:fldChar w:fldCharType="separate"/>
            </w:r>
            <w:r w:rsidR="00A9330B">
              <w:rPr>
                <w:noProof/>
                <w:webHidden/>
              </w:rPr>
              <w:t>7</w:t>
            </w:r>
            <w:r w:rsidR="00A9330B">
              <w:rPr>
                <w:noProof/>
                <w:webHidden/>
              </w:rPr>
              <w:fldChar w:fldCharType="end"/>
            </w:r>
          </w:hyperlink>
        </w:p>
        <w:p w14:paraId="11787FA5" w14:textId="716EBB31" w:rsidR="00A9330B" w:rsidRDefault="00DF01D6">
          <w:pPr>
            <w:pStyle w:val="20"/>
            <w:tabs>
              <w:tab w:val="right" w:pos="8630"/>
            </w:tabs>
            <w:rPr>
              <w:rFonts w:asciiTheme="minorHAnsi" w:eastAsiaTheme="minorEastAsia" w:hAnsiTheme="minorHAnsi" w:cstheme="minorBidi"/>
              <w:noProof/>
              <w:sz w:val="22"/>
              <w:szCs w:val="22"/>
            </w:rPr>
          </w:pPr>
          <w:hyperlink w:anchor="_Toc52268971" w:history="1">
            <w:r w:rsidR="00A9330B" w:rsidRPr="000D356E">
              <w:rPr>
                <w:rStyle w:val="af0"/>
                <w:noProof/>
              </w:rPr>
              <w:t>3.2 Configuration</w:t>
            </w:r>
            <w:r w:rsidR="00A9330B">
              <w:rPr>
                <w:noProof/>
                <w:webHidden/>
              </w:rPr>
              <w:tab/>
            </w:r>
            <w:r w:rsidR="00A9330B">
              <w:rPr>
                <w:noProof/>
                <w:webHidden/>
              </w:rPr>
              <w:fldChar w:fldCharType="begin"/>
            </w:r>
            <w:r w:rsidR="00A9330B">
              <w:rPr>
                <w:noProof/>
                <w:webHidden/>
              </w:rPr>
              <w:instrText xml:space="preserve"> PAGEREF _Toc52268971 \h </w:instrText>
            </w:r>
            <w:r w:rsidR="00A9330B">
              <w:rPr>
                <w:noProof/>
                <w:webHidden/>
              </w:rPr>
            </w:r>
            <w:r w:rsidR="00A9330B">
              <w:rPr>
                <w:noProof/>
                <w:webHidden/>
              </w:rPr>
              <w:fldChar w:fldCharType="separate"/>
            </w:r>
            <w:r w:rsidR="00A9330B">
              <w:rPr>
                <w:noProof/>
                <w:webHidden/>
              </w:rPr>
              <w:t>8</w:t>
            </w:r>
            <w:r w:rsidR="00A9330B">
              <w:rPr>
                <w:noProof/>
                <w:webHidden/>
              </w:rPr>
              <w:fldChar w:fldCharType="end"/>
            </w:r>
          </w:hyperlink>
        </w:p>
        <w:p w14:paraId="56C591C4" w14:textId="5276F97B" w:rsidR="00A9330B" w:rsidRDefault="00DF01D6">
          <w:pPr>
            <w:pStyle w:val="30"/>
            <w:tabs>
              <w:tab w:val="right" w:pos="8630"/>
            </w:tabs>
            <w:rPr>
              <w:rFonts w:asciiTheme="minorHAnsi" w:eastAsiaTheme="minorEastAsia" w:hAnsiTheme="minorHAnsi" w:cstheme="minorBidi"/>
              <w:noProof/>
              <w:sz w:val="22"/>
              <w:szCs w:val="22"/>
            </w:rPr>
          </w:pPr>
          <w:hyperlink w:anchor="_Toc52268972" w:history="1">
            <w:r w:rsidR="00A9330B" w:rsidRPr="000D356E">
              <w:rPr>
                <w:rStyle w:val="af0"/>
                <w:noProof/>
              </w:rPr>
              <w:t>Assign Cartridges</w:t>
            </w:r>
            <w:r w:rsidR="00A9330B">
              <w:rPr>
                <w:noProof/>
                <w:webHidden/>
              </w:rPr>
              <w:tab/>
            </w:r>
            <w:r w:rsidR="00A9330B">
              <w:rPr>
                <w:noProof/>
                <w:webHidden/>
              </w:rPr>
              <w:fldChar w:fldCharType="begin"/>
            </w:r>
            <w:r w:rsidR="00A9330B">
              <w:rPr>
                <w:noProof/>
                <w:webHidden/>
              </w:rPr>
              <w:instrText xml:space="preserve"> PAGEREF _Toc52268972 \h </w:instrText>
            </w:r>
            <w:r w:rsidR="00A9330B">
              <w:rPr>
                <w:noProof/>
                <w:webHidden/>
              </w:rPr>
            </w:r>
            <w:r w:rsidR="00A9330B">
              <w:rPr>
                <w:noProof/>
                <w:webHidden/>
              </w:rPr>
              <w:fldChar w:fldCharType="separate"/>
            </w:r>
            <w:r w:rsidR="00A9330B">
              <w:rPr>
                <w:noProof/>
                <w:webHidden/>
              </w:rPr>
              <w:t>8</w:t>
            </w:r>
            <w:r w:rsidR="00A9330B">
              <w:rPr>
                <w:noProof/>
                <w:webHidden/>
              </w:rPr>
              <w:fldChar w:fldCharType="end"/>
            </w:r>
          </w:hyperlink>
        </w:p>
        <w:p w14:paraId="7475E836" w14:textId="159D38EB" w:rsidR="00A9330B" w:rsidRDefault="00DF01D6">
          <w:pPr>
            <w:pStyle w:val="30"/>
            <w:tabs>
              <w:tab w:val="right" w:pos="8630"/>
            </w:tabs>
            <w:rPr>
              <w:rFonts w:asciiTheme="minorHAnsi" w:eastAsiaTheme="minorEastAsia" w:hAnsiTheme="minorHAnsi" w:cstheme="minorBidi"/>
              <w:noProof/>
              <w:sz w:val="22"/>
              <w:szCs w:val="22"/>
            </w:rPr>
          </w:pPr>
          <w:hyperlink w:anchor="_Toc52268973" w:history="1">
            <w:r w:rsidR="00A9330B" w:rsidRPr="000D356E">
              <w:rPr>
                <w:rStyle w:val="af0"/>
                <w:noProof/>
              </w:rPr>
              <w:t>Import Metadata</w:t>
            </w:r>
            <w:r w:rsidR="00A9330B">
              <w:rPr>
                <w:noProof/>
                <w:webHidden/>
              </w:rPr>
              <w:tab/>
            </w:r>
            <w:r w:rsidR="00A9330B">
              <w:rPr>
                <w:noProof/>
                <w:webHidden/>
              </w:rPr>
              <w:fldChar w:fldCharType="begin"/>
            </w:r>
            <w:r w:rsidR="00A9330B">
              <w:rPr>
                <w:noProof/>
                <w:webHidden/>
              </w:rPr>
              <w:instrText xml:space="preserve"> PAGEREF _Toc52268973 \h </w:instrText>
            </w:r>
            <w:r w:rsidR="00A9330B">
              <w:rPr>
                <w:noProof/>
                <w:webHidden/>
              </w:rPr>
            </w:r>
            <w:r w:rsidR="00A9330B">
              <w:rPr>
                <w:noProof/>
                <w:webHidden/>
              </w:rPr>
              <w:fldChar w:fldCharType="separate"/>
            </w:r>
            <w:r w:rsidR="00A9330B">
              <w:rPr>
                <w:noProof/>
                <w:webHidden/>
              </w:rPr>
              <w:t>8</w:t>
            </w:r>
            <w:r w:rsidR="00A9330B">
              <w:rPr>
                <w:noProof/>
                <w:webHidden/>
              </w:rPr>
              <w:fldChar w:fldCharType="end"/>
            </w:r>
          </w:hyperlink>
        </w:p>
        <w:p w14:paraId="6A5A61EA" w14:textId="4EF28ADE" w:rsidR="00A9330B" w:rsidRDefault="00DF01D6">
          <w:pPr>
            <w:pStyle w:val="30"/>
            <w:tabs>
              <w:tab w:val="right" w:pos="8630"/>
            </w:tabs>
            <w:rPr>
              <w:rFonts w:asciiTheme="minorHAnsi" w:eastAsiaTheme="minorEastAsia" w:hAnsiTheme="minorHAnsi" w:cstheme="minorBidi"/>
              <w:noProof/>
              <w:sz w:val="22"/>
              <w:szCs w:val="22"/>
            </w:rPr>
          </w:pPr>
          <w:hyperlink w:anchor="_Toc52268974" w:history="1">
            <w:r w:rsidR="00A9330B" w:rsidRPr="000D356E">
              <w:rPr>
                <w:rStyle w:val="af0"/>
                <w:noProof/>
              </w:rPr>
              <w:t>Custom Preference Configuration</w:t>
            </w:r>
            <w:r w:rsidR="00A9330B">
              <w:rPr>
                <w:noProof/>
                <w:webHidden/>
              </w:rPr>
              <w:tab/>
            </w:r>
            <w:r w:rsidR="00A9330B">
              <w:rPr>
                <w:noProof/>
                <w:webHidden/>
              </w:rPr>
              <w:fldChar w:fldCharType="begin"/>
            </w:r>
            <w:r w:rsidR="00A9330B">
              <w:rPr>
                <w:noProof/>
                <w:webHidden/>
              </w:rPr>
              <w:instrText xml:space="preserve"> PAGEREF _Toc52268974 \h </w:instrText>
            </w:r>
            <w:r w:rsidR="00A9330B">
              <w:rPr>
                <w:noProof/>
                <w:webHidden/>
              </w:rPr>
            </w:r>
            <w:r w:rsidR="00A9330B">
              <w:rPr>
                <w:noProof/>
                <w:webHidden/>
              </w:rPr>
              <w:fldChar w:fldCharType="separate"/>
            </w:r>
            <w:r w:rsidR="00A9330B">
              <w:rPr>
                <w:noProof/>
                <w:webHidden/>
              </w:rPr>
              <w:t>8</w:t>
            </w:r>
            <w:r w:rsidR="00A9330B">
              <w:rPr>
                <w:noProof/>
                <w:webHidden/>
              </w:rPr>
              <w:fldChar w:fldCharType="end"/>
            </w:r>
          </w:hyperlink>
        </w:p>
        <w:p w14:paraId="286B496B" w14:textId="2F447D50" w:rsidR="00A9330B" w:rsidRDefault="00DF01D6">
          <w:pPr>
            <w:pStyle w:val="40"/>
            <w:tabs>
              <w:tab w:val="right" w:pos="8630"/>
            </w:tabs>
            <w:rPr>
              <w:rFonts w:asciiTheme="minorHAnsi" w:eastAsiaTheme="minorEastAsia" w:hAnsiTheme="minorHAnsi" w:cstheme="minorBidi"/>
              <w:noProof/>
              <w:sz w:val="22"/>
              <w:szCs w:val="22"/>
            </w:rPr>
          </w:pPr>
          <w:hyperlink w:anchor="_Toc52268975" w:history="1">
            <w:r w:rsidR="00A9330B" w:rsidRPr="000D356E">
              <w:rPr>
                <w:rStyle w:val="af0"/>
                <w:noProof/>
              </w:rPr>
              <w:t>Zenkraft Group Preferences</w:t>
            </w:r>
            <w:r w:rsidR="00A9330B">
              <w:rPr>
                <w:noProof/>
                <w:webHidden/>
              </w:rPr>
              <w:tab/>
            </w:r>
            <w:r w:rsidR="00A9330B">
              <w:rPr>
                <w:noProof/>
                <w:webHidden/>
              </w:rPr>
              <w:fldChar w:fldCharType="begin"/>
            </w:r>
            <w:r w:rsidR="00A9330B">
              <w:rPr>
                <w:noProof/>
                <w:webHidden/>
              </w:rPr>
              <w:instrText xml:space="preserve"> PAGEREF _Toc52268975 \h </w:instrText>
            </w:r>
            <w:r w:rsidR="00A9330B">
              <w:rPr>
                <w:noProof/>
                <w:webHidden/>
              </w:rPr>
            </w:r>
            <w:r w:rsidR="00A9330B">
              <w:rPr>
                <w:noProof/>
                <w:webHidden/>
              </w:rPr>
              <w:fldChar w:fldCharType="separate"/>
            </w:r>
            <w:r w:rsidR="00A9330B">
              <w:rPr>
                <w:noProof/>
                <w:webHidden/>
              </w:rPr>
              <w:t>8</w:t>
            </w:r>
            <w:r w:rsidR="00A9330B">
              <w:rPr>
                <w:noProof/>
                <w:webHidden/>
              </w:rPr>
              <w:fldChar w:fldCharType="end"/>
            </w:r>
          </w:hyperlink>
        </w:p>
        <w:p w14:paraId="36EC4791" w14:textId="2A8C0DC4" w:rsidR="00A9330B" w:rsidRDefault="00DF01D6">
          <w:pPr>
            <w:pStyle w:val="40"/>
            <w:tabs>
              <w:tab w:val="right" w:pos="8630"/>
            </w:tabs>
            <w:rPr>
              <w:rFonts w:asciiTheme="minorHAnsi" w:eastAsiaTheme="minorEastAsia" w:hAnsiTheme="minorHAnsi" w:cstheme="minorBidi"/>
              <w:noProof/>
              <w:sz w:val="22"/>
              <w:szCs w:val="22"/>
            </w:rPr>
          </w:pPr>
          <w:hyperlink w:anchor="_Toc52268976" w:history="1">
            <w:r w:rsidR="00A9330B" w:rsidRPr="000D356E">
              <w:rPr>
                <w:rStyle w:val="af0"/>
                <w:noProof/>
              </w:rPr>
              <w:t>Zenkraft Rates Group Preferences</w:t>
            </w:r>
            <w:r w:rsidR="00A9330B">
              <w:rPr>
                <w:noProof/>
                <w:webHidden/>
              </w:rPr>
              <w:tab/>
            </w:r>
            <w:r w:rsidR="00A9330B">
              <w:rPr>
                <w:noProof/>
                <w:webHidden/>
              </w:rPr>
              <w:fldChar w:fldCharType="begin"/>
            </w:r>
            <w:r w:rsidR="00A9330B">
              <w:rPr>
                <w:noProof/>
                <w:webHidden/>
              </w:rPr>
              <w:instrText xml:space="preserve"> PAGEREF _Toc52268976 \h </w:instrText>
            </w:r>
            <w:r w:rsidR="00A9330B">
              <w:rPr>
                <w:noProof/>
                <w:webHidden/>
              </w:rPr>
            </w:r>
            <w:r w:rsidR="00A9330B">
              <w:rPr>
                <w:noProof/>
                <w:webHidden/>
              </w:rPr>
              <w:fldChar w:fldCharType="separate"/>
            </w:r>
            <w:r w:rsidR="00A9330B">
              <w:rPr>
                <w:noProof/>
                <w:webHidden/>
              </w:rPr>
              <w:t>9</w:t>
            </w:r>
            <w:r w:rsidR="00A9330B">
              <w:rPr>
                <w:noProof/>
                <w:webHidden/>
              </w:rPr>
              <w:fldChar w:fldCharType="end"/>
            </w:r>
          </w:hyperlink>
        </w:p>
        <w:p w14:paraId="21825A46" w14:textId="121C28DC" w:rsidR="00A9330B" w:rsidRDefault="00DF01D6">
          <w:pPr>
            <w:pStyle w:val="40"/>
            <w:tabs>
              <w:tab w:val="right" w:pos="8630"/>
            </w:tabs>
            <w:rPr>
              <w:rFonts w:asciiTheme="minorHAnsi" w:eastAsiaTheme="minorEastAsia" w:hAnsiTheme="minorHAnsi" w:cstheme="minorBidi"/>
              <w:noProof/>
              <w:sz w:val="22"/>
              <w:szCs w:val="22"/>
            </w:rPr>
          </w:pPr>
          <w:hyperlink w:anchor="_Toc52268977" w:history="1">
            <w:r w:rsidR="00A9330B" w:rsidRPr="000D356E">
              <w:rPr>
                <w:rStyle w:val="af0"/>
                <w:noProof/>
              </w:rPr>
              <w:t>Zenkraft Advanced Configuration</w:t>
            </w:r>
            <w:r w:rsidR="00A9330B">
              <w:rPr>
                <w:noProof/>
                <w:webHidden/>
              </w:rPr>
              <w:tab/>
            </w:r>
            <w:r w:rsidR="00A9330B">
              <w:rPr>
                <w:noProof/>
                <w:webHidden/>
              </w:rPr>
              <w:fldChar w:fldCharType="begin"/>
            </w:r>
            <w:r w:rsidR="00A9330B">
              <w:rPr>
                <w:noProof/>
                <w:webHidden/>
              </w:rPr>
              <w:instrText xml:space="preserve"> PAGEREF _Toc52268977 \h </w:instrText>
            </w:r>
            <w:r w:rsidR="00A9330B">
              <w:rPr>
                <w:noProof/>
                <w:webHidden/>
              </w:rPr>
            </w:r>
            <w:r w:rsidR="00A9330B">
              <w:rPr>
                <w:noProof/>
                <w:webHidden/>
              </w:rPr>
              <w:fldChar w:fldCharType="separate"/>
            </w:r>
            <w:r w:rsidR="00A9330B">
              <w:rPr>
                <w:noProof/>
                <w:webHidden/>
              </w:rPr>
              <w:t>10</w:t>
            </w:r>
            <w:r w:rsidR="00A9330B">
              <w:rPr>
                <w:noProof/>
                <w:webHidden/>
              </w:rPr>
              <w:fldChar w:fldCharType="end"/>
            </w:r>
          </w:hyperlink>
        </w:p>
        <w:p w14:paraId="20CDE5AE" w14:textId="3AEB11E7" w:rsidR="00A9330B" w:rsidRDefault="00DF01D6">
          <w:pPr>
            <w:pStyle w:val="40"/>
            <w:tabs>
              <w:tab w:val="right" w:pos="8630"/>
            </w:tabs>
            <w:rPr>
              <w:rFonts w:asciiTheme="minorHAnsi" w:eastAsiaTheme="minorEastAsia" w:hAnsiTheme="minorHAnsi" w:cstheme="minorBidi"/>
              <w:noProof/>
              <w:sz w:val="22"/>
              <w:szCs w:val="22"/>
            </w:rPr>
          </w:pPr>
          <w:hyperlink w:anchor="_Toc52268978" w:history="1">
            <w:r w:rsidR="00A9330B" w:rsidRPr="000D356E">
              <w:rPr>
                <w:rStyle w:val="af0"/>
                <w:noProof/>
              </w:rPr>
              <w:t>Zenkraft Shipment Notifications Preferences</w:t>
            </w:r>
            <w:r w:rsidR="00A9330B">
              <w:rPr>
                <w:noProof/>
                <w:webHidden/>
              </w:rPr>
              <w:tab/>
            </w:r>
            <w:r w:rsidR="00A9330B">
              <w:rPr>
                <w:noProof/>
                <w:webHidden/>
              </w:rPr>
              <w:fldChar w:fldCharType="begin"/>
            </w:r>
            <w:r w:rsidR="00A9330B">
              <w:rPr>
                <w:noProof/>
                <w:webHidden/>
              </w:rPr>
              <w:instrText xml:space="preserve"> PAGEREF _Toc52268978 \h </w:instrText>
            </w:r>
            <w:r w:rsidR="00A9330B">
              <w:rPr>
                <w:noProof/>
                <w:webHidden/>
              </w:rPr>
            </w:r>
            <w:r w:rsidR="00A9330B">
              <w:rPr>
                <w:noProof/>
                <w:webHidden/>
              </w:rPr>
              <w:fldChar w:fldCharType="separate"/>
            </w:r>
            <w:r w:rsidR="00A9330B">
              <w:rPr>
                <w:noProof/>
                <w:webHidden/>
              </w:rPr>
              <w:t>11</w:t>
            </w:r>
            <w:r w:rsidR="00A9330B">
              <w:rPr>
                <w:noProof/>
                <w:webHidden/>
              </w:rPr>
              <w:fldChar w:fldCharType="end"/>
            </w:r>
          </w:hyperlink>
        </w:p>
        <w:p w14:paraId="15F10B2C" w14:textId="64D41E38" w:rsidR="00A9330B" w:rsidRDefault="00DF01D6">
          <w:pPr>
            <w:pStyle w:val="40"/>
            <w:tabs>
              <w:tab w:val="right" w:pos="8630"/>
            </w:tabs>
            <w:rPr>
              <w:rFonts w:asciiTheme="minorHAnsi" w:eastAsiaTheme="minorEastAsia" w:hAnsiTheme="minorHAnsi" w:cstheme="minorBidi"/>
              <w:noProof/>
              <w:sz w:val="22"/>
              <w:szCs w:val="22"/>
            </w:rPr>
          </w:pPr>
          <w:hyperlink w:anchor="_Toc52268979" w:history="1">
            <w:r w:rsidR="00A9330B" w:rsidRPr="000D356E">
              <w:rPr>
                <w:rStyle w:val="af0"/>
                <w:noProof/>
              </w:rPr>
              <w:t>Zenkraft Tracking Page Settings</w:t>
            </w:r>
            <w:r w:rsidR="00A9330B">
              <w:rPr>
                <w:noProof/>
                <w:webHidden/>
              </w:rPr>
              <w:tab/>
            </w:r>
            <w:r w:rsidR="00A9330B">
              <w:rPr>
                <w:noProof/>
                <w:webHidden/>
              </w:rPr>
              <w:fldChar w:fldCharType="begin"/>
            </w:r>
            <w:r w:rsidR="00A9330B">
              <w:rPr>
                <w:noProof/>
                <w:webHidden/>
              </w:rPr>
              <w:instrText xml:space="preserve"> PAGEREF _Toc52268979 \h </w:instrText>
            </w:r>
            <w:r w:rsidR="00A9330B">
              <w:rPr>
                <w:noProof/>
                <w:webHidden/>
              </w:rPr>
            </w:r>
            <w:r w:rsidR="00A9330B">
              <w:rPr>
                <w:noProof/>
                <w:webHidden/>
              </w:rPr>
              <w:fldChar w:fldCharType="separate"/>
            </w:r>
            <w:r w:rsidR="00A9330B">
              <w:rPr>
                <w:noProof/>
                <w:webHidden/>
              </w:rPr>
              <w:t>11</w:t>
            </w:r>
            <w:r w:rsidR="00A9330B">
              <w:rPr>
                <w:noProof/>
                <w:webHidden/>
              </w:rPr>
              <w:fldChar w:fldCharType="end"/>
            </w:r>
          </w:hyperlink>
        </w:p>
        <w:p w14:paraId="5B464AFC" w14:textId="3F029AAC" w:rsidR="00A9330B" w:rsidRDefault="00DF01D6">
          <w:pPr>
            <w:pStyle w:val="40"/>
            <w:tabs>
              <w:tab w:val="right" w:pos="8630"/>
            </w:tabs>
            <w:rPr>
              <w:rFonts w:asciiTheme="minorHAnsi" w:eastAsiaTheme="minorEastAsia" w:hAnsiTheme="minorHAnsi" w:cstheme="minorBidi"/>
              <w:noProof/>
              <w:sz w:val="22"/>
              <w:szCs w:val="22"/>
            </w:rPr>
          </w:pPr>
          <w:hyperlink w:anchor="_Toc52268980" w:history="1">
            <w:r w:rsidR="00A9330B" w:rsidRPr="000D356E">
              <w:rPr>
                <w:rStyle w:val="af0"/>
                <w:noProof/>
              </w:rPr>
              <w:t>Zenkraft Returns Settings</w:t>
            </w:r>
            <w:r w:rsidR="00A9330B">
              <w:rPr>
                <w:noProof/>
                <w:webHidden/>
              </w:rPr>
              <w:tab/>
            </w:r>
            <w:r w:rsidR="00A9330B">
              <w:rPr>
                <w:noProof/>
                <w:webHidden/>
              </w:rPr>
              <w:fldChar w:fldCharType="begin"/>
            </w:r>
            <w:r w:rsidR="00A9330B">
              <w:rPr>
                <w:noProof/>
                <w:webHidden/>
              </w:rPr>
              <w:instrText xml:space="preserve"> PAGEREF _Toc52268980 \h </w:instrText>
            </w:r>
            <w:r w:rsidR="00A9330B">
              <w:rPr>
                <w:noProof/>
                <w:webHidden/>
              </w:rPr>
            </w:r>
            <w:r w:rsidR="00A9330B">
              <w:rPr>
                <w:noProof/>
                <w:webHidden/>
              </w:rPr>
              <w:fldChar w:fldCharType="separate"/>
            </w:r>
            <w:r w:rsidR="00A9330B">
              <w:rPr>
                <w:noProof/>
                <w:webHidden/>
              </w:rPr>
              <w:t>12</w:t>
            </w:r>
            <w:r w:rsidR="00A9330B">
              <w:rPr>
                <w:noProof/>
                <w:webHidden/>
              </w:rPr>
              <w:fldChar w:fldCharType="end"/>
            </w:r>
          </w:hyperlink>
        </w:p>
        <w:p w14:paraId="32B781A3" w14:textId="11794DDC" w:rsidR="00A9330B" w:rsidRDefault="00DF01D6">
          <w:pPr>
            <w:pStyle w:val="30"/>
            <w:tabs>
              <w:tab w:val="right" w:pos="8630"/>
            </w:tabs>
            <w:rPr>
              <w:rFonts w:asciiTheme="minorHAnsi" w:eastAsiaTheme="minorEastAsia" w:hAnsiTheme="minorHAnsi" w:cstheme="minorBidi"/>
              <w:noProof/>
              <w:sz w:val="22"/>
              <w:szCs w:val="22"/>
            </w:rPr>
          </w:pPr>
          <w:hyperlink w:anchor="_Toc52268981" w:history="1">
            <w:r w:rsidR="00A9330B" w:rsidRPr="000D356E">
              <w:rPr>
                <w:rStyle w:val="af0"/>
                <w:noProof/>
              </w:rPr>
              <w:t>Shipping Method Configuration</w:t>
            </w:r>
            <w:r w:rsidR="00A9330B">
              <w:rPr>
                <w:noProof/>
                <w:webHidden/>
              </w:rPr>
              <w:tab/>
            </w:r>
            <w:r w:rsidR="00A9330B">
              <w:rPr>
                <w:noProof/>
                <w:webHidden/>
              </w:rPr>
              <w:fldChar w:fldCharType="begin"/>
            </w:r>
            <w:r w:rsidR="00A9330B">
              <w:rPr>
                <w:noProof/>
                <w:webHidden/>
              </w:rPr>
              <w:instrText xml:space="preserve"> PAGEREF _Toc52268981 \h </w:instrText>
            </w:r>
            <w:r w:rsidR="00A9330B">
              <w:rPr>
                <w:noProof/>
                <w:webHidden/>
              </w:rPr>
            </w:r>
            <w:r w:rsidR="00A9330B">
              <w:rPr>
                <w:noProof/>
                <w:webHidden/>
              </w:rPr>
              <w:fldChar w:fldCharType="separate"/>
            </w:r>
            <w:r w:rsidR="00A9330B">
              <w:rPr>
                <w:noProof/>
                <w:webHidden/>
              </w:rPr>
              <w:t>13</w:t>
            </w:r>
            <w:r w:rsidR="00A9330B">
              <w:rPr>
                <w:noProof/>
                <w:webHidden/>
              </w:rPr>
              <w:fldChar w:fldCharType="end"/>
            </w:r>
          </w:hyperlink>
        </w:p>
        <w:p w14:paraId="44F506C2" w14:textId="6E9BFDAE" w:rsidR="00A9330B" w:rsidRDefault="00DF01D6">
          <w:pPr>
            <w:pStyle w:val="40"/>
            <w:tabs>
              <w:tab w:val="right" w:pos="8630"/>
            </w:tabs>
            <w:rPr>
              <w:rFonts w:asciiTheme="minorHAnsi" w:eastAsiaTheme="minorEastAsia" w:hAnsiTheme="minorHAnsi" w:cstheme="minorBidi"/>
              <w:noProof/>
              <w:sz w:val="22"/>
              <w:szCs w:val="22"/>
            </w:rPr>
          </w:pPr>
          <w:hyperlink w:anchor="_Toc52268982" w:history="1">
            <w:r w:rsidR="00A9330B" w:rsidRPr="000D356E">
              <w:rPr>
                <w:rStyle w:val="af0"/>
                <w:noProof/>
              </w:rPr>
              <w:t>Estimated Delivery Dates</w:t>
            </w:r>
            <w:r w:rsidR="00A9330B">
              <w:rPr>
                <w:noProof/>
                <w:webHidden/>
              </w:rPr>
              <w:tab/>
            </w:r>
            <w:r w:rsidR="00A9330B">
              <w:rPr>
                <w:noProof/>
                <w:webHidden/>
              </w:rPr>
              <w:fldChar w:fldCharType="begin"/>
            </w:r>
            <w:r w:rsidR="00A9330B">
              <w:rPr>
                <w:noProof/>
                <w:webHidden/>
              </w:rPr>
              <w:instrText xml:space="preserve"> PAGEREF _Toc52268982 \h </w:instrText>
            </w:r>
            <w:r w:rsidR="00A9330B">
              <w:rPr>
                <w:noProof/>
                <w:webHidden/>
              </w:rPr>
            </w:r>
            <w:r w:rsidR="00A9330B">
              <w:rPr>
                <w:noProof/>
                <w:webHidden/>
              </w:rPr>
              <w:fldChar w:fldCharType="separate"/>
            </w:r>
            <w:r w:rsidR="00A9330B">
              <w:rPr>
                <w:noProof/>
                <w:webHidden/>
              </w:rPr>
              <w:t>13</w:t>
            </w:r>
            <w:r w:rsidR="00A9330B">
              <w:rPr>
                <w:noProof/>
                <w:webHidden/>
              </w:rPr>
              <w:fldChar w:fldCharType="end"/>
            </w:r>
          </w:hyperlink>
        </w:p>
        <w:p w14:paraId="07111154" w14:textId="6A6C5E23" w:rsidR="00A9330B" w:rsidRDefault="00DF01D6">
          <w:pPr>
            <w:pStyle w:val="40"/>
            <w:tabs>
              <w:tab w:val="right" w:pos="8630"/>
            </w:tabs>
            <w:rPr>
              <w:rFonts w:asciiTheme="minorHAnsi" w:eastAsiaTheme="minorEastAsia" w:hAnsiTheme="minorHAnsi" w:cstheme="minorBidi"/>
              <w:noProof/>
              <w:sz w:val="22"/>
              <w:szCs w:val="22"/>
            </w:rPr>
          </w:pPr>
          <w:hyperlink w:anchor="_Toc52268983" w:history="1">
            <w:r w:rsidR="00A9330B" w:rsidRPr="000D356E">
              <w:rPr>
                <w:rStyle w:val="af0"/>
                <w:noProof/>
              </w:rPr>
              <w:t>Drop Off Shipments (In Progress)</w:t>
            </w:r>
            <w:r w:rsidR="00A9330B">
              <w:rPr>
                <w:noProof/>
                <w:webHidden/>
              </w:rPr>
              <w:tab/>
            </w:r>
            <w:r w:rsidR="00A9330B">
              <w:rPr>
                <w:noProof/>
                <w:webHidden/>
              </w:rPr>
              <w:fldChar w:fldCharType="begin"/>
            </w:r>
            <w:r w:rsidR="00A9330B">
              <w:rPr>
                <w:noProof/>
                <w:webHidden/>
              </w:rPr>
              <w:instrText xml:space="preserve"> PAGEREF _Toc52268983 \h </w:instrText>
            </w:r>
            <w:r w:rsidR="00A9330B">
              <w:rPr>
                <w:noProof/>
                <w:webHidden/>
              </w:rPr>
            </w:r>
            <w:r w:rsidR="00A9330B">
              <w:rPr>
                <w:noProof/>
                <w:webHidden/>
              </w:rPr>
              <w:fldChar w:fldCharType="separate"/>
            </w:r>
            <w:r w:rsidR="00A9330B">
              <w:rPr>
                <w:noProof/>
                <w:webHidden/>
              </w:rPr>
              <w:t>13</w:t>
            </w:r>
            <w:r w:rsidR="00A9330B">
              <w:rPr>
                <w:noProof/>
                <w:webHidden/>
              </w:rPr>
              <w:fldChar w:fldCharType="end"/>
            </w:r>
          </w:hyperlink>
        </w:p>
        <w:p w14:paraId="34D2769E" w14:textId="0834AC01" w:rsidR="00A9330B" w:rsidRDefault="00DF01D6">
          <w:pPr>
            <w:pStyle w:val="20"/>
            <w:tabs>
              <w:tab w:val="right" w:pos="8630"/>
            </w:tabs>
            <w:rPr>
              <w:rFonts w:asciiTheme="minorHAnsi" w:eastAsiaTheme="minorEastAsia" w:hAnsiTheme="minorHAnsi" w:cstheme="minorBidi"/>
              <w:noProof/>
              <w:sz w:val="22"/>
              <w:szCs w:val="22"/>
            </w:rPr>
          </w:pPr>
          <w:hyperlink w:anchor="_Toc52268984" w:history="1">
            <w:r w:rsidR="00A9330B" w:rsidRPr="000D356E">
              <w:rPr>
                <w:rStyle w:val="af0"/>
                <w:noProof/>
              </w:rPr>
              <w:t>3.3 Custom Code</w:t>
            </w:r>
            <w:r w:rsidR="00A9330B">
              <w:rPr>
                <w:noProof/>
                <w:webHidden/>
              </w:rPr>
              <w:tab/>
            </w:r>
            <w:r w:rsidR="00A9330B">
              <w:rPr>
                <w:noProof/>
                <w:webHidden/>
              </w:rPr>
              <w:fldChar w:fldCharType="begin"/>
            </w:r>
            <w:r w:rsidR="00A9330B">
              <w:rPr>
                <w:noProof/>
                <w:webHidden/>
              </w:rPr>
              <w:instrText xml:space="preserve"> PAGEREF _Toc52268984 \h </w:instrText>
            </w:r>
            <w:r w:rsidR="00A9330B">
              <w:rPr>
                <w:noProof/>
                <w:webHidden/>
              </w:rPr>
            </w:r>
            <w:r w:rsidR="00A9330B">
              <w:rPr>
                <w:noProof/>
                <w:webHidden/>
              </w:rPr>
              <w:fldChar w:fldCharType="separate"/>
            </w:r>
            <w:r w:rsidR="00A9330B">
              <w:rPr>
                <w:noProof/>
                <w:webHidden/>
              </w:rPr>
              <w:t>14</w:t>
            </w:r>
            <w:r w:rsidR="00A9330B">
              <w:rPr>
                <w:noProof/>
                <w:webHidden/>
              </w:rPr>
              <w:fldChar w:fldCharType="end"/>
            </w:r>
          </w:hyperlink>
        </w:p>
        <w:p w14:paraId="091D6098" w14:textId="64395963" w:rsidR="00A9330B" w:rsidRDefault="00DF01D6">
          <w:pPr>
            <w:pStyle w:val="30"/>
            <w:tabs>
              <w:tab w:val="right" w:pos="8630"/>
            </w:tabs>
            <w:rPr>
              <w:rFonts w:asciiTheme="minorHAnsi" w:eastAsiaTheme="minorEastAsia" w:hAnsiTheme="minorHAnsi" w:cstheme="minorBidi"/>
              <w:noProof/>
              <w:sz w:val="22"/>
              <w:szCs w:val="22"/>
            </w:rPr>
          </w:pPr>
          <w:hyperlink w:anchor="_Toc52268985" w:history="1">
            <w:r w:rsidR="00A9330B" w:rsidRPr="000D356E">
              <w:rPr>
                <w:rStyle w:val="af0"/>
                <w:i/>
                <w:noProof/>
              </w:rPr>
              <w:t>3.3.1 Estimated Delivery Dates</w:t>
            </w:r>
            <w:r w:rsidR="00A9330B">
              <w:rPr>
                <w:noProof/>
                <w:webHidden/>
              </w:rPr>
              <w:tab/>
            </w:r>
            <w:r w:rsidR="00A9330B">
              <w:rPr>
                <w:noProof/>
                <w:webHidden/>
              </w:rPr>
              <w:fldChar w:fldCharType="begin"/>
            </w:r>
            <w:r w:rsidR="00A9330B">
              <w:rPr>
                <w:noProof/>
                <w:webHidden/>
              </w:rPr>
              <w:instrText xml:space="preserve"> PAGEREF _Toc52268985 \h </w:instrText>
            </w:r>
            <w:r w:rsidR="00A9330B">
              <w:rPr>
                <w:noProof/>
                <w:webHidden/>
              </w:rPr>
            </w:r>
            <w:r w:rsidR="00A9330B">
              <w:rPr>
                <w:noProof/>
                <w:webHidden/>
              </w:rPr>
              <w:fldChar w:fldCharType="separate"/>
            </w:r>
            <w:r w:rsidR="00A9330B">
              <w:rPr>
                <w:noProof/>
                <w:webHidden/>
              </w:rPr>
              <w:t>14</w:t>
            </w:r>
            <w:r w:rsidR="00A9330B">
              <w:rPr>
                <w:noProof/>
                <w:webHidden/>
              </w:rPr>
              <w:fldChar w:fldCharType="end"/>
            </w:r>
          </w:hyperlink>
        </w:p>
        <w:p w14:paraId="470F6EDA" w14:textId="628ECF69" w:rsidR="00A9330B" w:rsidRDefault="00DF01D6">
          <w:pPr>
            <w:pStyle w:val="30"/>
            <w:tabs>
              <w:tab w:val="right" w:pos="8630"/>
            </w:tabs>
            <w:rPr>
              <w:rFonts w:asciiTheme="minorHAnsi" w:eastAsiaTheme="minorEastAsia" w:hAnsiTheme="minorHAnsi" w:cstheme="minorBidi"/>
              <w:noProof/>
              <w:sz w:val="22"/>
              <w:szCs w:val="22"/>
            </w:rPr>
          </w:pPr>
          <w:hyperlink w:anchor="_Toc52268986" w:history="1">
            <w:r w:rsidR="00A9330B" w:rsidRPr="000D356E">
              <w:rPr>
                <w:rStyle w:val="af0"/>
                <w:noProof/>
              </w:rPr>
              <w:t>There is no custom code necessary to enable the Estimated Delivery Dates feature. To enable it, you simply need to configure the shipping methods with Zenkraft IDs as mentioned in the ‘Shipping Method Configuration’ section of this document, then enable the site preference named ‘Enable Zenkraft Estimated Delivery Dates’.</w:t>
            </w:r>
            <w:r w:rsidR="00A9330B">
              <w:rPr>
                <w:noProof/>
                <w:webHidden/>
              </w:rPr>
              <w:tab/>
            </w:r>
            <w:r w:rsidR="00A9330B">
              <w:rPr>
                <w:noProof/>
                <w:webHidden/>
              </w:rPr>
              <w:fldChar w:fldCharType="begin"/>
            </w:r>
            <w:r w:rsidR="00A9330B">
              <w:rPr>
                <w:noProof/>
                <w:webHidden/>
              </w:rPr>
              <w:instrText xml:space="preserve"> PAGEREF _Toc52268986 \h </w:instrText>
            </w:r>
            <w:r w:rsidR="00A9330B">
              <w:rPr>
                <w:noProof/>
                <w:webHidden/>
              </w:rPr>
            </w:r>
            <w:r w:rsidR="00A9330B">
              <w:rPr>
                <w:noProof/>
                <w:webHidden/>
              </w:rPr>
              <w:fldChar w:fldCharType="separate"/>
            </w:r>
            <w:r w:rsidR="00A9330B">
              <w:rPr>
                <w:noProof/>
                <w:webHidden/>
              </w:rPr>
              <w:t>14</w:t>
            </w:r>
            <w:r w:rsidR="00A9330B">
              <w:rPr>
                <w:noProof/>
                <w:webHidden/>
              </w:rPr>
              <w:fldChar w:fldCharType="end"/>
            </w:r>
          </w:hyperlink>
        </w:p>
        <w:p w14:paraId="361C6D8C" w14:textId="66938960" w:rsidR="00A9330B" w:rsidRDefault="00DF01D6">
          <w:pPr>
            <w:pStyle w:val="30"/>
            <w:tabs>
              <w:tab w:val="right" w:pos="8630"/>
            </w:tabs>
            <w:rPr>
              <w:rFonts w:asciiTheme="minorHAnsi" w:eastAsiaTheme="minorEastAsia" w:hAnsiTheme="minorHAnsi" w:cstheme="minorBidi"/>
              <w:noProof/>
              <w:sz w:val="22"/>
              <w:szCs w:val="22"/>
            </w:rPr>
          </w:pPr>
          <w:hyperlink w:anchor="_Toc52268987" w:history="1">
            <w:r w:rsidR="00A9330B" w:rsidRPr="000D356E">
              <w:rPr>
                <w:rStyle w:val="af0"/>
                <w:i/>
                <w:noProof/>
              </w:rPr>
              <w:t>3.3.2 Return Labels for Customers</w:t>
            </w:r>
            <w:r w:rsidR="00A9330B">
              <w:rPr>
                <w:noProof/>
                <w:webHidden/>
              </w:rPr>
              <w:tab/>
            </w:r>
            <w:r w:rsidR="00A9330B">
              <w:rPr>
                <w:noProof/>
                <w:webHidden/>
              </w:rPr>
              <w:fldChar w:fldCharType="begin"/>
            </w:r>
            <w:r w:rsidR="00A9330B">
              <w:rPr>
                <w:noProof/>
                <w:webHidden/>
              </w:rPr>
              <w:instrText xml:space="preserve"> PAGEREF _Toc52268987 \h </w:instrText>
            </w:r>
            <w:r w:rsidR="00A9330B">
              <w:rPr>
                <w:noProof/>
                <w:webHidden/>
              </w:rPr>
            </w:r>
            <w:r w:rsidR="00A9330B">
              <w:rPr>
                <w:noProof/>
                <w:webHidden/>
              </w:rPr>
              <w:fldChar w:fldCharType="separate"/>
            </w:r>
            <w:r w:rsidR="00A9330B">
              <w:rPr>
                <w:noProof/>
                <w:webHidden/>
              </w:rPr>
              <w:t>14</w:t>
            </w:r>
            <w:r w:rsidR="00A9330B">
              <w:rPr>
                <w:noProof/>
                <w:webHidden/>
              </w:rPr>
              <w:fldChar w:fldCharType="end"/>
            </w:r>
          </w:hyperlink>
        </w:p>
        <w:p w14:paraId="7BA37137" w14:textId="63F887F1" w:rsidR="00A9330B" w:rsidRDefault="00DF01D6">
          <w:pPr>
            <w:pStyle w:val="40"/>
            <w:tabs>
              <w:tab w:val="right" w:pos="8630"/>
            </w:tabs>
            <w:rPr>
              <w:rFonts w:asciiTheme="minorHAnsi" w:eastAsiaTheme="minorEastAsia" w:hAnsiTheme="minorHAnsi" w:cstheme="minorBidi"/>
              <w:noProof/>
              <w:sz w:val="22"/>
              <w:szCs w:val="22"/>
            </w:rPr>
          </w:pPr>
          <w:hyperlink w:anchor="_Toc52268988" w:history="1">
            <w:r w:rsidR="00A9330B" w:rsidRPr="000D356E">
              <w:rPr>
                <w:rStyle w:val="af0"/>
                <w:noProof/>
              </w:rPr>
              <w:t>Templates</w:t>
            </w:r>
            <w:r w:rsidR="00A9330B">
              <w:rPr>
                <w:noProof/>
                <w:webHidden/>
              </w:rPr>
              <w:tab/>
            </w:r>
            <w:r w:rsidR="00A9330B">
              <w:rPr>
                <w:noProof/>
                <w:webHidden/>
              </w:rPr>
              <w:fldChar w:fldCharType="begin"/>
            </w:r>
            <w:r w:rsidR="00A9330B">
              <w:rPr>
                <w:noProof/>
                <w:webHidden/>
              </w:rPr>
              <w:instrText xml:space="preserve"> PAGEREF _Toc52268988 \h </w:instrText>
            </w:r>
            <w:r w:rsidR="00A9330B">
              <w:rPr>
                <w:noProof/>
                <w:webHidden/>
              </w:rPr>
            </w:r>
            <w:r w:rsidR="00A9330B">
              <w:rPr>
                <w:noProof/>
                <w:webHidden/>
              </w:rPr>
              <w:fldChar w:fldCharType="separate"/>
            </w:r>
            <w:r w:rsidR="00A9330B">
              <w:rPr>
                <w:noProof/>
                <w:webHidden/>
              </w:rPr>
              <w:t>14</w:t>
            </w:r>
            <w:r w:rsidR="00A9330B">
              <w:rPr>
                <w:noProof/>
                <w:webHidden/>
              </w:rPr>
              <w:fldChar w:fldCharType="end"/>
            </w:r>
          </w:hyperlink>
        </w:p>
        <w:p w14:paraId="483B579F" w14:textId="191B463F" w:rsidR="00A9330B" w:rsidRDefault="00DF01D6">
          <w:pPr>
            <w:pStyle w:val="50"/>
            <w:tabs>
              <w:tab w:val="right" w:pos="8630"/>
            </w:tabs>
            <w:rPr>
              <w:rFonts w:asciiTheme="minorHAnsi" w:eastAsiaTheme="minorEastAsia" w:hAnsiTheme="minorHAnsi" w:cstheme="minorBidi"/>
              <w:noProof/>
              <w:sz w:val="22"/>
              <w:szCs w:val="22"/>
            </w:rPr>
          </w:pPr>
          <w:hyperlink w:anchor="_Toc52268989" w:history="1">
            <w:r w:rsidR="00A9330B" w:rsidRPr="000D356E">
              <w:rPr>
                <w:rStyle w:val="af0"/>
                <w:noProof/>
              </w:rPr>
              <w:t>account/order/orderHistoryCard.isml</w:t>
            </w:r>
            <w:r w:rsidR="00A9330B">
              <w:rPr>
                <w:noProof/>
                <w:webHidden/>
              </w:rPr>
              <w:tab/>
            </w:r>
            <w:r w:rsidR="00A9330B">
              <w:rPr>
                <w:noProof/>
                <w:webHidden/>
              </w:rPr>
              <w:fldChar w:fldCharType="begin"/>
            </w:r>
            <w:r w:rsidR="00A9330B">
              <w:rPr>
                <w:noProof/>
                <w:webHidden/>
              </w:rPr>
              <w:instrText xml:space="preserve"> PAGEREF _Toc52268989 \h </w:instrText>
            </w:r>
            <w:r w:rsidR="00A9330B">
              <w:rPr>
                <w:noProof/>
                <w:webHidden/>
              </w:rPr>
            </w:r>
            <w:r w:rsidR="00A9330B">
              <w:rPr>
                <w:noProof/>
                <w:webHidden/>
              </w:rPr>
              <w:fldChar w:fldCharType="separate"/>
            </w:r>
            <w:r w:rsidR="00A9330B">
              <w:rPr>
                <w:noProof/>
                <w:webHidden/>
              </w:rPr>
              <w:t>14</w:t>
            </w:r>
            <w:r w:rsidR="00A9330B">
              <w:rPr>
                <w:noProof/>
                <w:webHidden/>
              </w:rPr>
              <w:fldChar w:fldCharType="end"/>
            </w:r>
          </w:hyperlink>
        </w:p>
        <w:p w14:paraId="279D465B" w14:textId="78960429" w:rsidR="00A9330B" w:rsidRDefault="00DF01D6">
          <w:pPr>
            <w:pStyle w:val="40"/>
            <w:tabs>
              <w:tab w:val="right" w:pos="8630"/>
            </w:tabs>
            <w:rPr>
              <w:rFonts w:asciiTheme="minorHAnsi" w:eastAsiaTheme="minorEastAsia" w:hAnsiTheme="minorHAnsi" w:cstheme="minorBidi"/>
              <w:noProof/>
              <w:sz w:val="22"/>
              <w:szCs w:val="22"/>
            </w:rPr>
          </w:pPr>
          <w:hyperlink w:anchor="_Toc52268990" w:history="1">
            <w:r w:rsidR="00A9330B" w:rsidRPr="000D356E">
              <w:rPr>
                <w:rStyle w:val="af0"/>
                <w:noProof/>
              </w:rPr>
              <w:t>Client-side Javascript</w:t>
            </w:r>
            <w:r w:rsidR="00A9330B">
              <w:rPr>
                <w:noProof/>
                <w:webHidden/>
              </w:rPr>
              <w:tab/>
            </w:r>
            <w:r w:rsidR="00A9330B">
              <w:rPr>
                <w:noProof/>
                <w:webHidden/>
              </w:rPr>
              <w:fldChar w:fldCharType="begin"/>
            </w:r>
            <w:r w:rsidR="00A9330B">
              <w:rPr>
                <w:noProof/>
                <w:webHidden/>
              </w:rPr>
              <w:instrText xml:space="preserve"> PAGEREF _Toc52268990 \h </w:instrText>
            </w:r>
            <w:r w:rsidR="00A9330B">
              <w:rPr>
                <w:noProof/>
                <w:webHidden/>
              </w:rPr>
            </w:r>
            <w:r w:rsidR="00A9330B">
              <w:rPr>
                <w:noProof/>
                <w:webHidden/>
              </w:rPr>
              <w:fldChar w:fldCharType="separate"/>
            </w:r>
            <w:r w:rsidR="00A9330B">
              <w:rPr>
                <w:noProof/>
                <w:webHidden/>
              </w:rPr>
              <w:t>14</w:t>
            </w:r>
            <w:r w:rsidR="00A9330B">
              <w:rPr>
                <w:noProof/>
                <w:webHidden/>
              </w:rPr>
              <w:fldChar w:fldCharType="end"/>
            </w:r>
          </w:hyperlink>
        </w:p>
        <w:p w14:paraId="57A0D17F" w14:textId="5B74C5AE" w:rsidR="00A9330B" w:rsidRDefault="00DF01D6">
          <w:pPr>
            <w:pStyle w:val="30"/>
            <w:tabs>
              <w:tab w:val="right" w:pos="8630"/>
            </w:tabs>
            <w:rPr>
              <w:rFonts w:asciiTheme="minorHAnsi" w:eastAsiaTheme="minorEastAsia" w:hAnsiTheme="minorHAnsi" w:cstheme="minorBidi"/>
              <w:noProof/>
              <w:sz w:val="22"/>
              <w:szCs w:val="22"/>
            </w:rPr>
          </w:pPr>
          <w:hyperlink w:anchor="_Toc52268991" w:history="1">
            <w:r w:rsidR="00A9330B" w:rsidRPr="000D356E">
              <w:rPr>
                <w:rStyle w:val="af0"/>
                <w:noProof/>
              </w:rPr>
              <w:t>3.3.3 Drop Off Shipping Locations (In Progress)</w:t>
            </w:r>
            <w:r w:rsidR="00A9330B">
              <w:rPr>
                <w:noProof/>
                <w:webHidden/>
              </w:rPr>
              <w:tab/>
            </w:r>
            <w:r w:rsidR="00A9330B">
              <w:rPr>
                <w:noProof/>
                <w:webHidden/>
              </w:rPr>
              <w:fldChar w:fldCharType="begin"/>
            </w:r>
            <w:r w:rsidR="00A9330B">
              <w:rPr>
                <w:noProof/>
                <w:webHidden/>
              </w:rPr>
              <w:instrText xml:space="preserve"> PAGEREF _Toc52268991 \h </w:instrText>
            </w:r>
            <w:r w:rsidR="00A9330B">
              <w:rPr>
                <w:noProof/>
                <w:webHidden/>
              </w:rPr>
            </w:r>
            <w:r w:rsidR="00A9330B">
              <w:rPr>
                <w:noProof/>
                <w:webHidden/>
              </w:rPr>
              <w:fldChar w:fldCharType="separate"/>
            </w:r>
            <w:r w:rsidR="00A9330B">
              <w:rPr>
                <w:noProof/>
                <w:webHidden/>
              </w:rPr>
              <w:t>15</w:t>
            </w:r>
            <w:r w:rsidR="00A9330B">
              <w:rPr>
                <w:noProof/>
                <w:webHidden/>
              </w:rPr>
              <w:fldChar w:fldCharType="end"/>
            </w:r>
          </w:hyperlink>
        </w:p>
        <w:p w14:paraId="4F91D711" w14:textId="2CB6734D" w:rsidR="00A9330B" w:rsidRDefault="00DF01D6">
          <w:pPr>
            <w:pStyle w:val="40"/>
            <w:tabs>
              <w:tab w:val="right" w:pos="8630"/>
            </w:tabs>
            <w:rPr>
              <w:rFonts w:asciiTheme="minorHAnsi" w:eastAsiaTheme="minorEastAsia" w:hAnsiTheme="minorHAnsi" w:cstheme="minorBidi"/>
              <w:noProof/>
              <w:sz w:val="22"/>
              <w:szCs w:val="22"/>
            </w:rPr>
          </w:pPr>
          <w:hyperlink w:anchor="_Toc52268992" w:history="1">
            <w:r w:rsidR="00A9330B" w:rsidRPr="000D356E">
              <w:rPr>
                <w:rStyle w:val="af0"/>
                <w:noProof/>
              </w:rPr>
              <w:t>Templates</w:t>
            </w:r>
            <w:r w:rsidR="00A9330B">
              <w:rPr>
                <w:noProof/>
                <w:webHidden/>
              </w:rPr>
              <w:tab/>
            </w:r>
            <w:r w:rsidR="00A9330B">
              <w:rPr>
                <w:noProof/>
                <w:webHidden/>
              </w:rPr>
              <w:fldChar w:fldCharType="begin"/>
            </w:r>
            <w:r w:rsidR="00A9330B">
              <w:rPr>
                <w:noProof/>
                <w:webHidden/>
              </w:rPr>
              <w:instrText xml:space="preserve"> PAGEREF _Toc52268992 \h </w:instrText>
            </w:r>
            <w:r w:rsidR="00A9330B">
              <w:rPr>
                <w:noProof/>
                <w:webHidden/>
              </w:rPr>
            </w:r>
            <w:r w:rsidR="00A9330B">
              <w:rPr>
                <w:noProof/>
                <w:webHidden/>
              </w:rPr>
              <w:fldChar w:fldCharType="separate"/>
            </w:r>
            <w:r w:rsidR="00A9330B">
              <w:rPr>
                <w:noProof/>
                <w:webHidden/>
              </w:rPr>
              <w:t>15</w:t>
            </w:r>
            <w:r w:rsidR="00A9330B">
              <w:rPr>
                <w:noProof/>
                <w:webHidden/>
              </w:rPr>
              <w:fldChar w:fldCharType="end"/>
            </w:r>
          </w:hyperlink>
        </w:p>
        <w:p w14:paraId="28F49087" w14:textId="77B64AB7" w:rsidR="00A9330B" w:rsidRDefault="00DF01D6">
          <w:pPr>
            <w:pStyle w:val="30"/>
            <w:tabs>
              <w:tab w:val="right" w:pos="8630"/>
            </w:tabs>
            <w:rPr>
              <w:rFonts w:asciiTheme="minorHAnsi" w:eastAsiaTheme="minorEastAsia" w:hAnsiTheme="minorHAnsi" w:cstheme="minorBidi"/>
              <w:noProof/>
              <w:sz w:val="22"/>
              <w:szCs w:val="22"/>
            </w:rPr>
          </w:pPr>
          <w:hyperlink w:anchor="_Toc52268993" w:history="1">
            <w:r w:rsidR="00A9330B" w:rsidRPr="000D356E">
              <w:rPr>
                <w:rStyle w:val="af0"/>
                <w:noProof/>
              </w:rPr>
              <w:t>3.3.4 Shipment Tracking</w:t>
            </w:r>
            <w:r w:rsidR="00A9330B">
              <w:rPr>
                <w:noProof/>
                <w:webHidden/>
              </w:rPr>
              <w:tab/>
            </w:r>
            <w:r w:rsidR="00A9330B">
              <w:rPr>
                <w:noProof/>
                <w:webHidden/>
              </w:rPr>
              <w:fldChar w:fldCharType="begin"/>
            </w:r>
            <w:r w:rsidR="00A9330B">
              <w:rPr>
                <w:noProof/>
                <w:webHidden/>
              </w:rPr>
              <w:instrText xml:space="preserve"> PAGEREF _Toc52268993 \h </w:instrText>
            </w:r>
            <w:r w:rsidR="00A9330B">
              <w:rPr>
                <w:noProof/>
                <w:webHidden/>
              </w:rPr>
            </w:r>
            <w:r w:rsidR="00A9330B">
              <w:rPr>
                <w:noProof/>
                <w:webHidden/>
              </w:rPr>
              <w:fldChar w:fldCharType="separate"/>
            </w:r>
            <w:r w:rsidR="00A9330B">
              <w:rPr>
                <w:noProof/>
                <w:webHidden/>
              </w:rPr>
              <w:t>15</w:t>
            </w:r>
            <w:r w:rsidR="00A9330B">
              <w:rPr>
                <w:noProof/>
                <w:webHidden/>
              </w:rPr>
              <w:fldChar w:fldCharType="end"/>
            </w:r>
          </w:hyperlink>
        </w:p>
        <w:p w14:paraId="49594D5B" w14:textId="597E800A" w:rsidR="00A9330B" w:rsidRDefault="00DF01D6">
          <w:pPr>
            <w:pStyle w:val="40"/>
            <w:tabs>
              <w:tab w:val="right" w:pos="8630"/>
            </w:tabs>
            <w:rPr>
              <w:rFonts w:asciiTheme="minorHAnsi" w:eastAsiaTheme="minorEastAsia" w:hAnsiTheme="minorHAnsi" w:cstheme="minorBidi"/>
              <w:noProof/>
              <w:sz w:val="22"/>
              <w:szCs w:val="22"/>
            </w:rPr>
          </w:pPr>
          <w:hyperlink w:anchor="_Toc52268994" w:history="1">
            <w:r w:rsidR="00A9330B" w:rsidRPr="000D356E">
              <w:rPr>
                <w:rStyle w:val="af0"/>
                <w:noProof/>
              </w:rPr>
              <w:t>Shipment Tracking URL</w:t>
            </w:r>
            <w:r w:rsidR="00A9330B">
              <w:rPr>
                <w:noProof/>
                <w:webHidden/>
              </w:rPr>
              <w:tab/>
            </w:r>
            <w:r w:rsidR="00A9330B">
              <w:rPr>
                <w:noProof/>
                <w:webHidden/>
              </w:rPr>
              <w:fldChar w:fldCharType="begin"/>
            </w:r>
            <w:r w:rsidR="00A9330B">
              <w:rPr>
                <w:noProof/>
                <w:webHidden/>
              </w:rPr>
              <w:instrText xml:space="preserve"> PAGEREF _Toc52268994 \h </w:instrText>
            </w:r>
            <w:r w:rsidR="00A9330B">
              <w:rPr>
                <w:noProof/>
                <w:webHidden/>
              </w:rPr>
            </w:r>
            <w:r w:rsidR="00A9330B">
              <w:rPr>
                <w:noProof/>
                <w:webHidden/>
              </w:rPr>
              <w:fldChar w:fldCharType="separate"/>
            </w:r>
            <w:r w:rsidR="00A9330B">
              <w:rPr>
                <w:noProof/>
                <w:webHidden/>
              </w:rPr>
              <w:t>15</w:t>
            </w:r>
            <w:r w:rsidR="00A9330B">
              <w:rPr>
                <w:noProof/>
                <w:webHidden/>
              </w:rPr>
              <w:fldChar w:fldCharType="end"/>
            </w:r>
          </w:hyperlink>
        </w:p>
        <w:p w14:paraId="01F96C63" w14:textId="5C180D14" w:rsidR="00A9330B" w:rsidRDefault="00DF01D6">
          <w:pPr>
            <w:pStyle w:val="20"/>
            <w:tabs>
              <w:tab w:val="right" w:pos="8630"/>
            </w:tabs>
            <w:rPr>
              <w:rFonts w:asciiTheme="minorHAnsi" w:eastAsiaTheme="minorEastAsia" w:hAnsiTheme="minorHAnsi" w:cstheme="minorBidi"/>
              <w:noProof/>
              <w:sz w:val="22"/>
              <w:szCs w:val="22"/>
            </w:rPr>
          </w:pPr>
          <w:hyperlink w:anchor="_Toc52268995" w:history="1">
            <w:r w:rsidR="00A9330B" w:rsidRPr="000D356E">
              <w:rPr>
                <w:rStyle w:val="af0"/>
                <w:noProof/>
              </w:rPr>
              <w:t>3.4 External Interfaces</w:t>
            </w:r>
            <w:r w:rsidR="00A9330B">
              <w:rPr>
                <w:noProof/>
                <w:webHidden/>
              </w:rPr>
              <w:tab/>
            </w:r>
            <w:r w:rsidR="00A9330B">
              <w:rPr>
                <w:noProof/>
                <w:webHidden/>
              </w:rPr>
              <w:fldChar w:fldCharType="begin"/>
            </w:r>
            <w:r w:rsidR="00A9330B">
              <w:rPr>
                <w:noProof/>
                <w:webHidden/>
              </w:rPr>
              <w:instrText xml:space="preserve"> PAGEREF _Toc52268995 \h </w:instrText>
            </w:r>
            <w:r w:rsidR="00A9330B">
              <w:rPr>
                <w:noProof/>
                <w:webHidden/>
              </w:rPr>
            </w:r>
            <w:r w:rsidR="00A9330B">
              <w:rPr>
                <w:noProof/>
                <w:webHidden/>
              </w:rPr>
              <w:fldChar w:fldCharType="separate"/>
            </w:r>
            <w:r w:rsidR="00A9330B">
              <w:rPr>
                <w:noProof/>
                <w:webHidden/>
              </w:rPr>
              <w:t>15</w:t>
            </w:r>
            <w:r w:rsidR="00A9330B">
              <w:rPr>
                <w:noProof/>
                <w:webHidden/>
              </w:rPr>
              <w:fldChar w:fldCharType="end"/>
            </w:r>
          </w:hyperlink>
        </w:p>
        <w:p w14:paraId="58BFBAA6" w14:textId="1D04DAED" w:rsidR="00A9330B" w:rsidRDefault="00DF01D6">
          <w:pPr>
            <w:pStyle w:val="20"/>
            <w:tabs>
              <w:tab w:val="right" w:pos="8630"/>
            </w:tabs>
            <w:rPr>
              <w:rFonts w:asciiTheme="minorHAnsi" w:eastAsiaTheme="minorEastAsia" w:hAnsiTheme="minorHAnsi" w:cstheme="minorBidi"/>
              <w:noProof/>
              <w:sz w:val="22"/>
              <w:szCs w:val="22"/>
            </w:rPr>
          </w:pPr>
          <w:hyperlink w:anchor="_Toc52268996" w:history="1">
            <w:r w:rsidR="00A9330B" w:rsidRPr="000D356E">
              <w:rPr>
                <w:rStyle w:val="af0"/>
                <w:noProof/>
              </w:rPr>
              <w:t>3.5 Testing</w:t>
            </w:r>
            <w:r w:rsidR="00A9330B">
              <w:rPr>
                <w:noProof/>
                <w:webHidden/>
              </w:rPr>
              <w:tab/>
            </w:r>
            <w:r w:rsidR="00A9330B">
              <w:rPr>
                <w:noProof/>
                <w:webHidden/>
              </w:rPr>
              <w:fldChar w:fldCharType="begin"/>
            </w:r>
            <w:r w:rsidR="00A9330B">
              <w:rPr>
                <w:noProof/>
                <w:webHidden/>
              </w:rPr>
              <w:instrText xml:space="preserve"> PAGEREF _Toc52268996 \h </w:instrText>
            </w:r>
            <w:r w:rsidR="00A9330B">
              <w:rPr>
                <w:noProof/>
                <w:webHidden/>
              </w:rPr>
            </w:r>
            <w:r w:rsidR="00A9330B">
              <w:rPr>
                <w:noProof/>
                <w:webHidden/>
              </w:rPr>
              <w:fldChar w:fldCharType="separate"/>
            </w:r>
            <w:r w:rsidR="00A9330B">
              <w:rPr>
                <w:noProof/>
                <w:webHidden/>
              </w:rPr>
              <w:t>15</w:t>
            </w:r>
            <w:r w:rsidR="00A9330B">
              <w:rPr>
                <w:noProof/>
                <w:webHidden/>
              </w:rPr>
              <w:fldChar w:fldCharType="end"/>
            </w:r>
          </w:hyperlink>
        </w:p>
        <w:p w14:paraId="4E686459" w14:textId="4DD2C95A" w:rsidR="00A9330B" w:rsidRDefault="00DF01D6">
          <w:pPr>
            <w:pStyle w:val="10"/>
            <w:tabs>
              <w:tab w:val="right" w:pos="8630"/>
            </w:tabs>
            <w:rPr>
              <w:rFonts w:asciiTheme="minorHAnsi" w:eastAsiaTheme="minorEastAsia" w:hAnsiTheme="minorHAnsi" w:cstheme="minorBidi"/>
              <w:noProof/>
              <w:sz w:val="22"/>
              <w:szCs w:val="22"/>
            </w:rPr>
          </w:pPr>
          <w:hyperlink w:anchor="_Toc52268997" w:history="1">
            <w:r w:rsidR="00A9330B" w:rsidRPr="000D356E">
              <w:rPr>
                <w:rStyle w:val="af0"/>
                <w:noProof/>
              </w:rPr>
              <w:t>4. Operations, Maintenance</w:t>
            </w:r>
            <w:r w:rsidR="00A9330B">
              <w:rPr>
                <w:noProof/>
                <w:webHidden/>
              </w:rPr>
              <w:tab/>
            </w:r>
            <w:r w:rsidR="00A9330B">
              <w:rPr>
                <w:noProof/>
                <w:webHidden/>
              </w:rPr>
              <w:fldChar w:fldCharType="begin"/>
            </w:r>
            <w:r w:rsidR="00A9330B">
              <w:rPr>
                <w:noProof/>
                <w:webHidden/>
              </w:rPr>
              <w:instrText xml:space="preserve"> PAGEREF _Toc52268997 \h </w:instrText>
            </w:r>
            <w:r w:rsidR="00A9330B">
              <w:rPr>
                <w:noProof/>
                <w:webHidden/>
              </w:rPr>
            </w:r>
            <w:r w:rsidR="00A9330B">
              <w:rPr>
                <w:noProof/>
                <w:webHidden/>
              </w:rPr>
              <w:fldChar w:fldCharType="separate"/>
            </w:r>
            <w:r w:rsidR="00A9330B">
              <w:rPr>
                <w:noProof/>
                <w:webHidden/>
              </w:rPr>
              <w:t>16</w:t>
            </w:r>
            <w:r w:rsidR="00A9330B">
              <w:rPr>
                <w:noProof/>
                <w:webHidden/>
              </w:rPr>
              <w:fldChar w:fldCharType="end"/>
            </w:r>
          </w:hyperlink>
        </w:p>
        <w:p w14:paraId="15DE8659" w14:textId="59998A02" w:rsidR="00A9330B" w:rsidRDefault="00DF01D6">
          <w:pPr>
            <w:pStyle w:val="20"/>
            <w:tabs>
              <w:tab w:val="right" w:pos="8630"/>
            </w:tabs>
            <w:rPr>
              <w:rFonts w:asciiTheme="minorHAnsi" w:eastAsiaTheme="minorEastAsia" w:hAnsiTheme="minorHAnsi" w:cstheme="minorBidi"/>
              <w:noProof/>
              <w:sz w:val="22"/>
              <w:szCs w:val="22"/>
            </w:rPr>
          </w:pPr>
          <w:hyperlink w:anchor="_Toc52268998" w:history="1">
            <w:r w:rsidR="00A9330B" w:rsidRPr="000D356E">
              <w:rPr>
                <w:rStyle w:val="af0"/>
                <w:noProof/>
              </w:rPr>
              <w:t>4.1 Data Storage</w:t>
            </w:r>
            <w:r w:rsidR="00A9330B">
              <w:rPr>
                <w:noProof/>
                <w:webHidden/>
              </w:rPr>
              <w:tab/>
            </w:r>
            <w:r w:rsidR="00A9330B">
              <w:rPr>
                <w:noProof/>
                <w:webHidden/>
              </w:rPr>
              <w:fldChar w:fldCharType="begin"/>
            </w:r>
            <w:r w:rsidR="00A9330B">
              <w:rPr>
                <w:noProof/>
                <w:webHidden/>
              </w:rPr>
              <w:instrText xml:space="preserve"> PAGEREF _Toc52268998 \h </w:instrText>
            </w:r>
            <w:r w:rsidR="00A9330B">
              <w:rPr>
                <w:noProof/>
                <w:webHidden/>
              </w:rPr>
            </w:r>
            <w:r w:rsidR="00A9330B">
              <w:rPr>
                <w:noProof/>
                <w:webHidden/>
              </w:rPr>
              <w:fldChar w:fldCharType="separate"/>
            </w:r>
            <w:r w:rsidR="00A9330B">
              <w:rPr>
                <w:noProof/>
                <w:webHidden/>
              </w:rPr>
              <w:t>16</w:t>
            </w:r>
            <w:r w:rsidR="00A9330B">
              <w:rPr>
                <w:noProof/>
                <w:webHidden/>
              </w:rPr>
              <w:fldChar w:fldCharType="end"/>
            </w:r>
          </w:hyperlink>
        </w:p>
        <w:p w14:paraId="14D4B9E9" w14:textId="47EA3738" w:rsidR="00A9330B" w:rsidRDefault="00DF01D6">
          <w:pPr>
            <w:pStyle w:val="20"/>
            <w:tabs>
              <w:tab w:val="right" w:pos="8630"/>
            </w:tabs>
            <w:rPr>
              <w:rFonts w:asciiTheme="minorHAnsi" w:eastAsiaTheme="minorEastAsia" w:hAnsiTheme="minorHAnsi" w:cstheme="minorBidi"/>
              <w:noProof/>
              <w:sz w:val="22"/>
              <w:szCs w:val="22"/>
            </w:rPr>
          </w:pPr>
          <w:hyperlink w:anchor="_Toc52268999" w:history="1">
            <w:r w:rsidR="00A9330B" w:rsidRPr="000D356E">
              <w:rPr>
                <w:rStyle w:val="af0"/>
                <w:noProof/>
              </w:rPr>
              <w:t>4.2 Availability</w:t>
            </w:r>
            <w:r w:rsidR="00A9330B">
              <w:rPr>
                <w:noProof/>
                <w:webHidden/>
              </w:rPr>
              <w:tab/>
            </w:r>
            <w:r w:rsidR="00A9330B">
              <w:rPr>
                <w:noProof/>
                <w:webHidden/>
              </w:rPr>
              <w:fldChar w:fldCharType="begin"/>
            </w:r>
            <w:r w:rsidR="00A9330B">
              <w:rPr>
                <w:noProof/>
                <w:webHidden/>
              </w:rPr>
              <w:instrText xml:space="preserve"> PAGEREF _Toc52268999 \h </w:instrText>
            </w:r>
            <w:r w:rsidR="00A9330B">
              <w:rPr>
                <w:noProof/>
                <w:webHidden/>
              </w:rPr>
            </w:r>
            <w:r w:rsidR="00A9330B">
              <w:rPr>
                <w:noProof/>
                <w:webHidden/>
              </w:rPr>
              <w:fldChar w:fldCharType="separate"/>
            </w:r>
            <w:r w:rsidR="00A9330B">
              <w:rPr>
                <w:noProof/>
                <w:webHidden/>
              </w:rPr>
              <w:t>16</w:t>
            </w:r>
            <w:r w:rsidR="00A9330B">
              <w:rPr>
                <w:noProof/>
                <w:webHidden/>
              </w:rPr>
              <w:fldChar w:fldCharType="end"/>
            </w:r>
          </w:hyperlink>
        </w:p>
        <w:p w14:paraId="3FECCE40" w14:textId="78CB65EF" w:rsidR="00A9330B" w:rsidRDefault="00DF01D6">
          <w:pPr>
            <w:pStyle w:val="20"/>
            <w:tabs>
              <w:tab w:val="right" w:pos="8630"/>
            </w:tabs>
            <w:rPr>
              <w:rFonts w:asciiTheme="minorHAnsi" w:eastAsiaTheme="minorEastAsia" w:hAnsiTheme="minorHAnsi" w:cstheme="minorBidi"/>
              <w:noProof/>
              <w:sz w:val="22"/>
              <w:szCs w:val="22"/>
            </w:rPr>
          </w:pPr>
          <w:hyperlink w:anchor="_Toc52269000" w:history="1">
            <w:r w:rsidR="00A9330B" w:rsidRPr="000D356E">
              <w:rPr>
                <w:rStyle w:val="af0"/>
                <w:noProof/>
              </w:rPr>
              <w:t>4.3 Support</w:t>
            </w:r>
            <w:r w:rsidR="00A9330B">
              <w:rPr>
                <w:noProof/>
                <w:webHidden/>
              </w:rPr>
              <w:tab/>
            </w:r>
            <w:r w:rsidR="00A9330B">
              <w:rPr>
                <w:noProof/>
                <w:webHidden/>
              </w:rPr>
              <w:fldChar w:fldCharType="begin"/>
            </w:r>
            <w:r w:rsidR="00A9330B">
              <w:rPr>
                <w:noProof/>
                <w:webHidden/>
              </w:rPr>
              <w:instrText xml:space="preserve"> PAGEREF _Toc52269000 \h </w:instrText>
            </w:r>
            <w:r w:rsidR="00A9330B">
              <w:rPr>
                <w:noProof/>
                <w:webHidden/>
              </w:rPr>
            </w:r>
            <w:r w:rsidR="00A9330B">
              <w:rPr>
                <w:noProof/>
                <w:webHidden/>
              </w:rPr>
              <w:fldChar w:fldCharType="separate"/>
            </w:r>
            <w:r w:rsidR="00A9330B">
              <w:rPr>
                <w:noProof/>
                <w:webHidden/>
              </w:rPr>
              <w:t>16</w:t>
            </w:r>
            <w:r w:rsidR="00A9330B">
              <w:rPr>
                <w:noProof/>
                <w:webHidden/>
              </w:rPr>
              <w:fldChar w:fldCharType="end"/>
            </w:r>
          </w:hyperlink>
        </w:p>
        <w:p w14:paraId="7AB14656" w14:textId="7B6DDDF7" w:rsidR="00A9330B" w:rsidRDefault="00DF01D6">
          <w:pPr>
            <w:pStyle w:val="10"/>
            <w:tabs>
              <w:tab w:val="right" w:pos="8630"/>
            </w:tabs>
            <w:rPr>
              <w:rFonts w:asciiTheme="minorHAnsi" w:eastAsiaTheme="minorEastAsia" w:hAnsiTheme="minorHAnsi" w:cstheme="minorBidi"/>
              <w:noProof/>
              <w:sz w:val="22"/>
              <w:szCs w:val="22"/>
            </w:rPr>
          </w:pPr>
          <w:hyperlink w:anchor="_Toc52269001" w:history="1">
            <w:r w:rsidR="00A9330B" w:rsidRPr="000D356E">
              <w:rPr>
                <w:rStyle w:val="af0"/>
                <w:noProof/>
              </w:rPr>
              <w:t>5. User Guide</w:t>
            </w:r>
            <w:r w:rsidR="00A9330B">
              <w:rPr>
                <w:noProof/>
                <w:webHidden/>
              </w:rPr>
              <w:tab/>
            </w:r>
            <w:r w:rsidR="00A9330B">
              <w:rPr>
                <w:noProof/>
                <w:webHidden/>
              </w:rPr>
              <w:fldChar w:fldCharType="begin"/>
            </w:r>
            <w:r w:rsidR="00A9330B">
              <w:rPr>
                <w:noProof/>
                <w:webHidden/>
              </w:rPr>
              <w:instrText xml:space="preserve"> PAGEREF _Toc52269001 \h </w:instrText>
            </w:r>
            <w:r w:rsidR="00A9330B">
              <w:rPr>
                <w:noProof/>
                <w:webHidden/>
              </w:rPr>
            </w:r>
            <w:r w:rsidR="00A9330B">
              <w:rPr>
                <w:noProof/>
                <w:webHidden/>
              </w:rPr>
              <w:fldChar w:fldCharType="separate"/>
            </w:r>
            <w:r w:rsidR="00A9330B">
              <w:rPr>
                <w:noProof/>
                <w:webHidden/>
              </w:rPr>
              <w:t>16</w:t>
            </w:r>
            <w:r w:rsidR="00A9330B">
              <w:rPr>
                <w:noProof/>
                <w:webHidden/>
              </w:rPr>
              <w:fldChar w:fldCharType="end"/>
            </w:r>
          </w:hyperlink>
        </w:p>
        <w:p w14:paraId="7DE45051" w14:textId="44B69F7E" w:rsidR="00A9330B" w:rsidRDefault="00DF01D6">
          <w:pPr>
            <w:pStyle w:val="20"/>
            <w:tabs>
              <w:tab w:val="right" w:pos="8630"/>
            </w:tabs>
            <w:rPr>
              <w:rFonts w:asciiTheme="minorHAnsi" w:eastAsiaTheme="minorEastAsia" w:hAnsiTheme="minorHAnsi" w:cstheme="minorBidi"/>
              <w:noProof/>
              <w:sz w:val="22"/>
              <w:szCs w:val="22"/>
            </w:rPr>
          </w:pPr>
          <w:hyperlink w:anchor="_Toc52269002" w:history="1">
            <w:r w:rsidR="00A9330B" w:rsidRPr="000D356E">
              <w:rPr>
                <w:rStyle w:val="af0"/>
                <w:noProof/>
              </w:rPr>
              <w:t>5.1 Roles/Responsibilities</w:t>
            </w:r>
            <w:r w:rsidR="00A9330B">
              <w:rPr>
                <w:noProof/>
                <w:webHidden/>
              </w:rPr>
              <w:tab/>
            </w:r>
            <w:r w:rsidR="00A9330B">
              <w:rPr>
                <w:noProof/>
                <w:webHidden/>
              </w:rPr>
              <w:fldChar w:fldCharType="begin"/>
            </w:r>
            <w:r w:rsidR="00A9330B">
              <w:rPr>
                <w:noProof/>
                <w:webHidden/>
              </w:rPr>
              <w:instrText xml:space="preserve"> PAGEREF _Toc52269002 \h </w:instrText>
            </w:r>
            <w:r w:rsidR="00A9330B">
              <w:rPr>
                <w:noProof/>
                <w:webHidden/>
              </w:rPr>
            </w:r>
            <w:r w:rsidR="00A9330B">
              <w:rPr>
                <w:noProof/>
                <w:webHidden/>
              </w:rPr>
              <w:fldChar w:fldCharType="separate"/>
            </w:r>
            <w:r w:rsidR="00A9330B">
              <w:rPr>
                <w:noProof/>
                <w:webHidden/>
              </w:rPr>
              <w:t>16</w:t>
            </w:r>
            <w:r w:rsidR="00A9330B">
              <w:rPr>
                <w:noProof/>
                <w:webHidden/>
              </w:rPr>
              <w:fldChar w:fldCharType="end"/>
            </w:r>
          </w:hyperlink>
        </w:p>
        <w:p w14:paraId="3AEA3607" w14:textId="0A26FD03" w:rsidR="00A9330B" w:rsidRDefault="00DF01D6">
          <w:pPr>
            <w:pStyle w:val="20"/>
            <w:tabs>
              <w:tab w:val="right" w:pos="8630"/>
            </w:tabs>
            <w:rPr>
              <w:rFonts w:asciiTheme="minorHAnsi" w:eastAsiaTheme="minorEastAsia" w:hAnsiTheme="minorHAnsi" w:cstheme="minorBidi"/>
              <w:noProof/>
              <w:sz w:val="22"/>
              <w:szCs w:val="22"/>
            </w:rPr>
          </w:pPr>
          <w:hyperlink w:anchor="_Toc52269003" w:history="1">
            <w:r w:rsidR="00A9330B" w:rsidRPr="000D356E">
              <w:rPr>
                <w:rStyle w:val="af0"/>
                <w:noProof/>
              </w:rPr>
              <w:t>5.2 Business Manager</w:t>
            </w:r>
            <w:r w:rsidR="00A9330B">
              <w:rPr>
                <w:noProof/>
                <w:webHidden/>
              </w:rPr>
              <w:tab/>
            </w:r>
            <w:r w:rsidR="00A9330B">
              <w:rPr>
                <w:noProof/>
                <w:webHidden/>
              </w:rPr>
              <w:fldChar w:fldCharType="begin"/>
            </w:r>
            <w:r w:rsidR="00A9330B">
              <w:rPr>
                <w:noProof/>
                <w:webHidden/>
              </w:rPr>
              <w:instrText xml:space="preserve"> PAGEREF _Toc52269003 \h </w:instrText>
            </w:r>
            <w:r w:rsidR="00A9330B">
              <w:rPr>
                <w:noProof/>
                <w:webHidden/>
              </w:rPr>
            </w:r>
            <w:r w:rsidR="00A9330B">
              <w:rPr>
                <w:noProof/>
                <w:webHidden/>
              </w:rPr>
              <w:fldChar w:fldCharType="separate"/>
            </w:r>
            <w:r w:rsidR="00A9330B">
              <w:rPr>
                <w:noProof/>
                <w:webHidden/>
              </w:rPr>
              <w:t>16</w:t>
            </w:r>
            <w:r w:rsidR="00A9330B">
              <w:rPr>
                <w:noProof/>
                <w:webHidden/>
              </w:rPr>
              <w:fldChar w:fldCharType="end"/>
            </w:r>
          </w:hyperlink>
        </w:p>
        <w:p w14:paraId="46277519" w14:textId="20993B2B" w:rsidR="00A9330B" w:rsidRDefault="00DF01D6">
          <w:pPr>
            <w:pStyle w:val="20"/>
            <w:tabs>
              <w:tab w:val="right" w:pos="8630"/>
            </w:tabs>
            <w:rPr>
              <w:rFonts w:asciiTheme="minorHAnsi" w:eastAsiaTheme="minorEastAsia" w:hAnsiTheme="minorHAnsi" w:cstheme="minorBidi"/>
              <w:noProof/>
              <w:sz w:val="22"/>
              <w:szCs w:val="22"/>
            </w:rPr>
          </w:pPr>
          <w:hyperlink w:anchor="_Toc52269004" w:history="1">
            <w:r w:rsidR="00A9330B" w:rsidRPr="000D356E">
              <w:rPr>
                <w:rStyle w:val="af0"/>
                <w:noProof/>
              </w:rPr>
              <w:t>5.3 Storefront Functionality</w:t>
            </w:r>
            <w:r w:rsidR="00A9330B">
              <w:rPr>
                <w:noProof/>
                <w:webHidden/>
              </w:rPr>
              <w:tab/>
            </w:r>
            <w:r w:rsidR="00A9330B">
              <w:rPr>
                <w:noProof/>
                <w:webHidden/>
              </w:rPr>
              <w:fldChar w:fldCharType="begin"/>
            </w:r>
            <w:r w:rsidR="00A9330B">
              <w:rPr>
                <w:noProof/>
                <w:webHidden/>
              </w:rPr>
              <w:instrText xml:space="preserve"> PAGEREF _Toc52269004 \h </w:instrText>
            </w:r>
            <w:r w:rsidR="00A9330B">
              <w:rPr>
                <w:noProof/>
                <w:webHidden/>
              </w:rPr>
            </w:r>
            <w:r w:rsidR="00A9330B">
              <w:rPr>
                <w:noProof/>
                <w:webHidden/>
              </w:rPr>
              <w:fldChar w:fldCharType="separate"/>
            </w:r>
            <w:r w:rsidR="00A9330B">
              <w:rPr>
                <w:noProof/>
                <w:webHidden/>
              </w:rPr>
              <w:t>16</w:t>
            </w:r>
            <w:r w:rsidR="00A9330B">
              <w:rPr>
                <w:noProof/>
                <w:webHidden/>
              </w:rPr>
              <w:fldChar w:fldCharType="end"/>
            </w:r>
          </w:hyperlink>
        </w:p>
        <w:p w14:paraId="72C40FA7" w14:textId="3F116ED0" w:rsidR="00A9330B" w:rsidRDefault="00DF01D6">
          <w:pPr>
            <w:pStyle w:val="30"/>
            <w:tabs>
              <w:tab w:val="right" w:pos="8630"/>
            </w:tabs>
            <w:rPr>
              <w:rFonts w:asciiTheme="minorHAnsi" w:eastAsiaTheme="minorEastAsia" w:hAnsiTheme="minorHAnsi" w:cstheme="minorBidi"/>
              <w:noProof/>
              <w:sz w:val="22"/>
              <w:szCs w:val="22"/>
            </w:rPr>
          </w:pPr>
          <w:hyperlink w:anchor="_Toc52269005" w:history="1">
            <w:r w:rsidR="00A9330B" w:rsidRPr="000D356E">
              <w:rPr>
                <w:rStyle w:val="af0"/>
                <w:noProof/>
              </w:rPr>
              <w:t>Shipment Tracking Page</w:t>
            </w:r>
            <w:r w:rsidR="00A9330B">
              <w:rPr>
                <w:noProof/>
                <w:webHidden/>
              </w:rPr>
              <w:tab/>
            </w:r>
            <w:r w:rsidR="00A9330B">
              <w:rPr>
                <w:noProof/>
                <w:webHidden/>
              </w:rPr>
              <w:fldChar w:fldCharType="begin"/>
            </w:r>
            <w:r w:rsidR="00A9330B">
              <w:rPr>
                <w:noProof/>
                <w:webHidden/>
              </w:rPr>
              <w:instrText xml:space="preserve"> PAGEREF _Toc52269005 \h </w:instrText>
            </w:r>
            <w:r w:rsidR="00A9330B">
              <w:rPr>
                <w:noProof/>
                <w:webHidden/>
              </w:rPr>
            </w:r>
            <w:r w:rsidR="00A9330B">
              <w:rPr>
                <w:noProof/>
                <w:webHidden/>
              </w:rPr>
              <w:fldChar w:fldCharType="separate"/>
            </w:r>
            <w:r w:rsidR="00A9330B">
              <w:rPr>
                <w:noProof/>
                <w:webHidden/>
              </w:rPr>
              <w:t>16</w:t>
            </w:r>
            <w:r w:rsidR="00A9330B">
              <w:rPr>
                <w:noProof/>
                <w:webHidden/>
              </w:rPr>
              <w:fldChar w:fldCharType="end"/>
            </w:r>
          </w:hyperlink>
        </w:p>
        <w:p w14:paraId="6699761F" w14:textId="3EB5F350" w:rsidR="00A9330B" w:rsidRDefault="00DF01D6">
          <w:pPr>
            <w:pStyle w:val="30"/>
            <w:tabs>
              <w:tab w:val="right" w:pos="8630"/>
            </w:tabs>
            <w:rPr>
              <w:rFonts w:asciiTheme="minorHAnsi" w:eastAsiaTheme="minorEastAsia" w:hAnsiTheme="minorHAnsi" w:cstheme="minorBidi"/>
              <w:noProof/>
              <w:sz w:val="22"/>
              <w:szCs w:val="22"/>
            </w:rPr>
          </w:pPr>
          <w:hyperlink w:anchor="_Toc52269006" w:history="1">
            <w:r w:rsidR="00A9330B" w:rsidRPr="000D356E">
              <w:rPr>
                <w:rStyle w:val="af0"/>
                <w:noProof/>
              </w:rPr>
              <w:t>Print Return Labels</w:t>
            </w:r>
            <w:r w:rsidR="00A9330B">
              <w:rPr>
                <w:noProof/>
                <w:webHidden/>
              </w:rPr>
              <w:tab/>
            </w:r>
            <w:r w:rsidR="00A9330B">
              <w:rPr>
                <w:noProof/>
                <w:webHidden/>
              </w:rPr>
              <w:fldChar w:fldCharType="begin"/>
            </w:r>
            <w:r w:rsidR="00A9330B">
              <w:rPr>
                <w:noProof/>
                <w:webHidden/>
              </w:rPr>
              <w:instrText xml:space="preserve"> PAGEREF _Toc52269006 \h </w:instrText>
            </w:r>
            <w:r w:rsidR="00A9330B">
              <w:rPr>
                <w:noProof/>
                <w:webHidden/>
              </w:rPr>
            </w:r>
            <w:r w:rsidR="00A9330B">
              <w:rPr>
                <w:noProof/>
                <w:webHidden/>
              </w:rPr>
              <w:fldChar w:fldCharType="separate"/>
            </w:r>
            <w:r w:rsidR="00A9330B">
              <w:rPr>
                <w:noProof/>
                <w:webHidden/>
              </w:rPr>
              <w:t>16</w:t>
            </w:r>
            <w:r w:rsidR="00A9330B">
              <w:rPr>
                <w:noProof/>
                <w:webHidden/>
              </w:rPr>
              <w:fldChar w:fldCharType="end"/>
            </w:r>
          </w:hyperlink>
        </w:p>
        <w:p w14:paraId="2855783A" w14:textId="292E7FF9" w:rsidR="00A9330B" w:rsidRDefault="00DF01D6">
          <w:pPr>
            <w:pStyle w:val="30"/>
            <w:tabs>
              <w:tab w:val="right" w:pos="8630"/>
            </w:tabs>
            <w:rPr>
              <w:rFonts w:asciiTheme="minorHAnsi" w:eastAsiaTheme="minorEastAsia" w:hAnsiTheme="minorHAnsi" w:cstheme="minorBidi"/>
              <w:noProof/>
              <w:sz w:val="22"/>
              <w:szCs w:val="22"/>
            </w:rPr>
          </w:pPr>
          <w:hyperlink w:anchor="_Toc52269007" w:history="1">
            <w:r w:rsidR="00A9330B" w:rsidRPr="000D356E">
              <w:rPr>
                <w:rStyle w:val="af0"/>
                <w:noProof/>
              </w:rPr>
              <w:t>Zenkraft Shipping Rates</w:t>
            </w:r>
            <w:r w:rsidR="00A9330B">
              <w:rPr>
                <w:noProof/>
                <w:webHidden/>
              </w:rPr>
              <w:tab/>
            </w:r>
            <w:r w:rsidR="00A9330B">
              <w:rPr>
                <w:noProof/>
                <w:webHidden/>
              </w:rPr>
              <w:fldChar w:fldCharType="begin"/>
            </w:r>
            <w:r w:rsidR="00A9330B">
              <w:rPr>
                <w:noProof/>
                <w:webHidden/>
              </w:rPr>
              <w:instrText xml:space="preserve"> PAGEREF _Toc52269007 \h </w:instrText>
            </w:r>
            <w:r w:rsidR="00A9330B">
              <w:rPr>
                <w:noProof/>
                <w:webHidden/>
              </w:rPr>
            </w:r>
            <w:r w:rsidR="00A9330B">
              <w:rPr>
                <w:noProof/>
                <w:webHidden/>
              </w:rPr>
              <w:fldChar w:fldCharType="separate"/>
            </w:r>
            <w:r w:rsidR="00A9330B">
              <w:rPr>
                <w:noProof/>
                <w:webHidden/>
              </w:rPr>
              <w:t>17</w:t>
            </w:r>
            <w:r w:rsidR="00A9330B">
              <w:rPr>
                <w:noProof/>
                <w:webHidden/>
              </w:rPr>
              <w:fldChar w:fldCharType="end"/>
            </w:r>
          </w:hyperlink>
        </w:p>
        <w:p w14:paraId="71F2114C" w14:textId="55525326" w:rsidR="00A9330B" w:rsidRDefault="00DF01D6">
          <w:pPr>
            <w:pStyle w:val="30"/>
            <w:tabs>
              <w:tab w:val="right" w:pos="8630"/>
            </w:tabs>
            <w:rPr>
              <w:rFonts w:asciiTheme="minorHAnsi" w:eastAsiaTheme="minorEastAsia" w:hAnsiTheme="minorHAnsi" w:cstheme="minorBidi"/>
              <w:noProof/>
              <w:sz w:val="22"/>
              <w:szCs w:val="22"/>
            </w:rPr>
          </w:pPr>
          <w:hyperlink w:anchor="_Toc52269008" w:history="1">
            <w:r w:rsidR="00A9330B" w:rsidRPr="000D356E">
              <w:rPr>
                <w:rStyle w:val="af0"/>
                <w:noProof/>
              </w:rPr>
              <w:t>Drop Off Shipments</w:t>
            </w:r>
            <w:r w:rsidR="00A9330B">
              <w:rPr>
                <w:noProof/>
                <w:webHidden/>
              </w:rPr>
              <w:tab/>
            </w:r>
            <w:r w:rsidR="00A9330B">
              <w:rPr>
                <w:noProof/>
                <w:webHidden/>
              </w:rPr>
              <w:fldChar w:fldCharType="begin"/>
            </w:r>
            <w:r w:rsidR="00A9330B">
              <w:rPr>
                <w:noProof/>
                <w:webHidden/>
              </w:rPr>
              <w:instrText xml:space="preserve"> PAGEREF _Toc52269008 \h </w:instrText>
            </w:r>
            <w:r w:rsidR="00A9330B">
              <w:rPr>
                <w:noProof/>
                <w:webHidden/>
              </w:rPr>
            </w:r>
            <w:r w:rsidR="00A9330B">
              <w:rPr>
                <w:noProof/>
                <w:webHidden/>
              </w:rPr>
              <w:fldChar w:fldCharType="separate"/>
            </w:r>
            <w:r w:rsidR="00A9330B">
              <w:rPr>
                <w:noProof/>
                <w:webHidden/>
              </w:rPr>
              <w:t>17</w:t>
            </w:r>
            <w:r w:rsidR="00A9330B">
              <w:rPr>
                <w:noProof/>
                <w:webHidden/>
              </w:rPr>
              <w:fldChar w:fldCharType="end"/>
            </w:r>
          </w:hyperlink>
        </w:p>
        <w:p w14:paraId="6E8E94B5" w14:textId="28717B31" w:rsidR="00A9330B" w:rsidRDefault="00DF01D6">
          <w:pPr>
            <w:pStyle w:val="10"/>
            <w:tabs>
              <w:tab w:val="right" w:pos="8630"/>
            </w:tabs>
            <w:rPr>
              <w:rFonts w:asciiTheme="minorHAnsi" w:eastAsiaTheme="minorEastAsia" w:hAnsiTheme="minorHAnsi" w:cstheme="minorBidi"/>
              <w:noProof/>
              <w:sz w:val="22"/>
              <w:szCs w:val="22"/>
            </w:rPr>
          </w:pPr>
          <w:hyperlink w:anchor="_Toc52269009" w:history="1">
            <w:r w:rsidR="00A9330B" w:rsidRPr="000D356E">
              <w:rPr>
                <w:rStyle w:val="af0"/>
                <w:noProof/>
              </w:rPr>
              <w:t>6. Known Issues</w:t>
            </w:r>
            <w:r w:rsidR="00A9330B">
              <w:rPr>
                <w:noProof/>
                <w:webHidden/>
              </w:rPr>
              <w:tab/>
            </w:r>
            <w:r w:rsidR="00A9330B">
              <w:rPr>
                <w:noProof/>
                <w:webHidden/>
              </w:rPr>
              <w:fldChar w:fldCharType="begin"/>
            </w:r>
            <w:r w:rsidR="00A9330B">
              <w:rPr>
                <w:noProof/>
                <w:webHidden/>
              </w:rPr>
              <w:instrText xml:space="preserve"> PAGEREF _Toc52269009 \h </w:instrText>
            </w:r>
            <w:r w:rsidR="00A9330B">
              <w:rPr>
                <w:noProof/>
                <w:webHidden/>
              </w:rPr>
            </w:r>
            <w:r w:rsidR="00A9330B">
              <w:rPr>
                <w:noProof/>
                <w:webHidden/>
              </w:rPr>
              <w:fldChar w:fldCharType="separate"/>
            </w:r>
            <w:r w:rsidR="00A9330B">
              <w:rPr>
                <w:noProof/>
                <w:webHidden/>
              </w:rPr>
              <w:t>17</w:t>
            </w:r>
            <w:r w:rsidR="00A9330B">
              <w:rPr>
                <w:noProof/>
                <w:webHidden/>
              </w:rPr>
              <w:fldChar w:fldCharType="end"/>
            </w:r>
          </w:hyperlink>
        </w:p>
        <w:p w14:paraId="6EEBC695" w14:textId="6C013139" w:rsidR="00A9330B" w:rsidRDefault="00DF01D6">
          <w:pPr>
            <w:pStyle w:val="10"/>
            <w:tabs>
              <w:tab w:val="right" w:pos="8630"/>
            </w:tabs>
            <w:rPr>
              <w:rFonts w:asciiTheme="minorHAnsi" w:eastAsiaTheme="minorEastAsia" w:hAnsiTheme="minorHAnsi" w:cstheme="minorBidi"/>
              <w:noProof/>
              <w:sz w:val="22"/>
              <w:szCs w:val="22"/>
            </w:rPr>
          </w:pPr>
          <w:hyperlink w:anchor="_Toc52269010" w:history="1">
            <w:r w:rsidR="00A9330B" w:rsidRPr="000D356E">
              <w:rPr>
                <w:rStyle w:val="af0"/>
                <w:noProof/>
              </w:rPr>
              <w:t>7. Release History</w:t>
            </w:r>
            <w:r w:rsidR="00A9330B">
              <w:rPr>
                <w:noProof/>
                <w:webHidden/>
              </w:rPr>
              <w:tab/>
            </w:r>
            <w:r w:rsidR="00A9330B">
              <w:rPr>
                <w:noProof/>
                <w:webHidden/>
              </w:rPr>
              <w:fldChar w:fldCharType="begin"/>
            </w:r>
            <w:r w:rsidR="00A9330B">
              <w:rPr>
                <w:noProof/>
                <w:webHidden/>
              </w:rPr>
              <w:instrText xml:space="preserve"> PAGEREF _Toc52269010 \h </w:instrText>
            </w:r>
            <w:r w:rsidR="00A9330B">
              <w:rPr>
                <w:noProof/>
                <w:webHidden/>
              </w:rPr>
            </w:r>
            <w:r w:rsidR="00A9330B">
              <w:rPr>
                <w:noProof/>
                <w:webHidden/>
              </w:rPr>
              <w:fldChar w:fldCharType="separate"/>
            </w:r>
            <w:r w:rsidR="00A9330B">
              <w:rPr>
                <w:noProof/>
                <w:webHidden/>
              </w:rPr>
              <w:t>17</w:t>
            </w:r>
            <w:r w:rsidR="00A9330B">
              <w:rPr>
                <w:noProof/>
                <w:webHidden/>
              </w:rPr>
              <w:fldChar w:fldCharType="end"/>
            </w:r>
          </w:hyperlink>
        </w:p>
        <w:p w14:paraId="2151596F" w14:textId="554D112A" w:rsidR="00E92A69" w:rsidRDefault="003E4CFA">
          <w:pPr>
            <w:pStyle w:val="Normal1"/>
            <w:tabs>
              <w:tab w:val="right" w:pos="8640"/>
            </w:tabs>
            <w:spacing w:before="200" w:after="80"/>
            <w:rPr>
              <w:b/>
              <w:color w:val="000000"/>
            </w:rPr>
          </w:pPr>
          <w:r>
            <w:fldChar w:fldCharType="end"/>
          </w:r>
        </w:p>
      </w:sdtContent>
    </w:sdt>
    <w:p w14:paraId="48E0B2AB" w14:textId="77777777" w:rsidR="00E92A69" w:rsidRDefault="00E92A69">
      <w:pPr>
        <w:pStyle w:val="Normal1"/>
      </w:pPr>
    </w:p>
    <w:p w14:paraId="17286F5A" w14:textId="46C5ACF8" w:rsidR="00E92A69" w:rsidRPr="00BC344C" w:rsidRDefault="003E4CFA">
      <w:pPr>
        <w:pStyle w:val="1"/>
        <w:rPr>
          <w:b w:val="0"/>
        </w:rPr>
      </w:pPr>
      <w:bookmarkStart w:id="0" w:name="_30j0zll" w:colFirst="0" w:colLast="0"/>
      <w:bookmarkEnd w:id="0"/>
      <w:r>
        <w:br w:type="page"/>
      </w:r>
      <w:bookmarkStart w:id="1" w:name="_Toc52268956"/>
      <w:r>
        <w:rPr>
          <w:b w:val="0"/>
        </w:rPr>
        <w:lastRenderedPageBreak/>
        <w:t>1.</w:t>
      </w:r>
      <w:r>
        <w:t xml:space="preserve"> Summary</w:t>
      </w:r>
      <w:bookmarkEnd w:id="1"/>
      <w:r>
        <w:br/>
      </w:r>
    </w:p>
    <w:p w14:paraId="05449F0C" w14:textId="1A0E2FE3" w:rsidR="00E92A69" w:rsidRDefault="00EE2707">
      <w:pPr>
        <w:pStyle w:val="Normal1"/>
        <w:pBdr>
          <w:top w:val="nil"/>
          <w:left w:val="nil"/>
          <w:bottom w:val="nil"/>
          <w:right w:val="nil"/>
          <w:between w:val="nil"/>
        </w:pBdr>
        <w:rPr>
          <w:color w:val="000000"/>
          <w:sz w:val="20"/>
          <w:szCs w:val="20"/>
        </w:rPr>
      </w:pPr>
      <w:proofErr w:type="spellStart"/>
      <w:r>
        <w:rPr>
          <w:color w:val="000000"/>
          <w:sz w:val="20"/>
          <w:szCs w:val="20"/>
        </w:rPr>
        <w:t>Zenkraft</w:t>
      </w:r>
      <w:proofErr w:type="spellEnd"/>
      <w:r>
        <w:rPr>
          <w:color w:val="000000"/>
          <w:sz w:val="20"/>
          <w:szCs w:val="20"/>
        </w:rPr>
        <w:t xml:space="preserve"> provides </w:t>
      </w:r>
      <w:r w:rsidR="003E4CFA">
        <w:rPr>
          <w:color w:val="000000"/>
          <w:sz w:val="20"/>
          <w:szCs w:val="20"/>
        </w:rPr>
        <w:t xml:space="preserve">100% Native shipping applications for All Salesforce Clouds including a cartridge for Cloud Commerce (formerly </w:t>
      </w:r>
      <w:proofErr w:type="spellStart"/>
      <w:r w:rsidR="003E4CFA">
        <w:rPr>
          <w:color w:val="000000"/>
          <w:sz w:val="20"/>
          <w:szCs w:val="20"/>
        </w:rPr>
        <w:t>Demandware</w:t>
      </w:r>
      <w:proofErr w:type="spellEnd"/>
      <w:r w:rsidR="003E4CFA">
        <w:rPr>
          <w:color w:val="000000"/>
          <w:sz w:val="20"/>
          <w:szCs w:val="20"/>
        </w:rPr>
        <w:t>). We provide Rating, Label, Tracking and Pickup technology for 45+ carriers including FedEx, UPS, USPS, DHL and 40+ others. In additional to parcel carriers, we also provide access to some Freight providers.</w:t>
      </w:r>
    </w:p>
    <w:p w14:paraId="3496508C" w14:textId="77777777" w:rsidR="00E92A69" w:rsidRDefault="00E92A69">
      <w:pPr>
        <w:pStyle w:val="Normal1"/>
        <w:pBdr>
          <w:top w:val="nil"/>
          <w:left w:val="nil"/>
          <w:bottom w:val="nil"/>
          <w:right w:val="nil"/>
          <w:between w:val="nil"/>
        </w:pBdr>
        <w:rPr>
          <w:color w:val="000000"/>
          <w:sz w:val="20"/>
          <w:szCs w:val="20"/>
        </w:rPr>
      </w:pPr>
    </w:p>
    <w:p w14:paraId="059CE5C0" w14:textId="77777777" w:rsidR="00E92A69" w:rsidRDefault="003E4CFA">
      <w:pPr>
        <w:pStyle w:val="Normal1"/>
        <w:pBdr>
          <w:top w:val="nil"/>
          <w:left w:val="nil"/>
          <w:bottom w:val="nil"/>
          <w:right w:val="nil"/>
          <w:between w:val="nil"/>
        </w:pBdr>
        <w:rPr>
          <w:color w:val="000000"/>
          <w:sz w:val="20"/>
          <w:szCs w:val="20"/>
        </w:rPr>
      </w:pPr>
      <w:proofErr w:type="spellStart"/>
      <w:r>
        <w:rPr>
          <w:color w:val="000000"/>
          <w:sz w:val="20"/>
          <w:szCs w:val="20"/>
        </w:rPr>
        <w:t>Zenkraft</w:t>
      </w:r>
      <w:proofErr w:type="spellEnd"/>
      <w:r>
        <w:rPr>
          <w:color w:val="000000"/>
          <w:sz w:val="20"/>
          <w:szCs w:val="20"/>
        </w:rPr>
        <w:t xml:space="preserve"> are a cloud-first business and also make available a core logistics API for integration into your own business application.</w:t>
      </w:r>
    </w:p>
    <w:p w14:paraId="6F26B6E3" w14:textId="77777777" w:rsidR="00E92A69" w:rsidRDefault="00E92A69">
      <w:pPr>
        <w:pStyle w:val="Normal1"/>
        <w:pBdr>
          <w:top w:val="nil"/>
          <w:left w:val="nil"/>
          <w:bottom w:val="nil"/>
          <w:right w:val="nil"/>
          <w:between w:val="nil"/>
        </w:pBdr>
        <w:rPr>
          <w:color w:val="000000"/>
          <w:sz w:val="20"/>
          <w:szCs w:val="20"/>
        </w:rPr>
      </w:pPr>
    </w:p>
    <w:p w14:paraId="3B430EE3" w14:textId="77777777" w:rsidR="00E92A69" w:rsidRDefault="003E4CFA">
      <w:pPr>
        <w:pStyle w:val="Normal1"/>
        <w:pBdr>
          <w:top w:val="nil"/>
          <w:left w:val="nil"/>
          <w:bottom w:val="nil"/>
          <w:right w:val="nil"/>
          <w:between w:val="nil"/>
        </w:pBdr>
        <w:rPr>
          <w:color w:val="000000"/>
          <w:sz w:val="20"/>
          <w:szCs w:val="20"/>
        </w:rPr>
      </w:pPr>
      <w:proofErr w:type="spellStart"/>
      <w:r>
        <w:rPr>
          <w:color w:val="000000"/>
          <w:sz w:val="20"/>
          <w:szCs w:val="20"/>
        </w:rPr>
        <w:t>Zenkraft</w:t>
      </w:r>
      <w:proofErr w:type="spellEnd"/>
      <w:r>
        <w:rPr>
          <w:color w:val="000000"/>
          <w:sz w:val="20"/>
          <w:szCs w:val="20"/>
        </w:rPr>
        <w:t xml:space="preserve"> has nearly 1,000 customers including over 10% of Fortune 500 businesses. As well has having over 200 5 star reviews on the Salesforce AppExchange.</w:t>
      </w:r>
    </w:p>
    <w:p w14:paraId="169EEE03" w14:textId="77777777" w:rsidR="00E92A69" w:rsidRDefault="00E92A69">
      <w:pPr>
        <w:pStyle w:val="Normal1"/>
        <w:pBdr>
          <w:top w:val="nil"/>
          <w:left w:val="nil"/>
          <w:bottom w:val="nil"/>
          <w:right w:val="nil"/>
          <w:between w:val="nil"/>
        </w:pBdr>
        <w:rPr>
          <w:color w:val="000000"/>
          <w:sz w:val="20"/>
          <w:szCs w:val="20"/>
        </w:rPr>
      </w:pPr>
    </w:p>
    <w:p w14:paraId="6A1DB0DE" w14:textId="77777777" w:rsidR="00E92A69" w:rsidRDefault="003E4CFA">
      <w:pPr>
        <w:pStyle w:val="Normal1"/>
        <w:pBdr>
          <w:top w:val="nil"/>
          <w:left w:val="nil"/>
          <w:bottom w:val="nil"/>
          <w:right w:val="nil"/>
          <w:between w:val="nil"/>
        </w:pBdr>
        <w:rPr>
          <w:color w:val="000000"/>
          <w:sz w:val="20"/>
          <w:szCs w:val="20"/>
        </w:rPr>
      </w:pPr>
      <w:proofErr w:type="spellStart"/>
      <w:r>
        <w:rPr>
          <w:color w:val="000000"/>
          <w:sz w:val="20"/>
          <w:szCs w:val="20"/>
        </w:rPr>
        <w:t>Zenkraft</w:t>
      </w:r>
      <w:proofErr w:type="spellEnd"/>
      <w:r>
        <w:rPr>
          <w:color w:val="000000"/>
          <w:sz w:val="20"/>
          <w:szCs w:val="20"/>
        </w:rPr>
        <w:t xml:space="preserve"> have been a Salesforce partner since 2009.</w:t>
      </w:r>
    </w:p>
    <w:p w14:paraId="56788761" w14:textId="77777777" w:rsidR="001003CE" w:rsidRDefault="001003CE">
      <w:pPr>
        <w:pStyle w:val="Normal1"/>
        <w:pBdr>
          <w:top w:val="nil"/>
          <w:left w:val="nil"/>
          <w:bottom w:val="nil"/>
          <w:right w:val="nil"/>
          <w:between w:val="nil"/>
        </w:pBdr>
        <w:rPr>
          <w:color w:val="000000"/>
          <w:sz w:val="20"/>
          <w:szCs w:val="20"/>
        </w:rPr>
      </w:pPr>
    </w:p>
    <w:p w14:paraId="68EE6F0D" w14:textId="1B7C1B7C" w:rsidR="001003CE" w:rsidRDefault="001003CE">
      <w:pPr>
        <w:pStyle w:val="Normal1"/>
        <w:pBdr>
          <w:top w:val="nil"/>
          <w:left w:val="nil"/>
          <w:bottom w:val="nil"/>
          <w:right w:val="nil"/>
          <w:between w:val="nil"/>
        </w:pBdr>
        <w:rPr>
          <w:color w:val="000000"/>
          <w:sz w:val="20"/>
          <w:szCs w:val="20"/>
        </w:rPr>
      </w:pPr>
      <w:r>
        <w:rPr>
          <w:color w:val="000000"/>
          <w:sz w:val="20"/>
          <w:szCs w:val="20"/>
        </w:rPr>
        <w:t>This cartridge was created and tested against SFRA version 4.4.1</w:t>
      </w:r>
      <w:r w:rsidR="00EB4A9C">
        <w:rPr>
          <w:color w:val="000000"/>
          <w:sz w:val="20"/>
          <w:szCs w:val="20"/>
        </w:rPr>
        <w:t>.</w:t>
      </w:r>
    </w:p>
    <w:p w14:paraId="7FEF5425" w14:textId="77777777" w:rsidR="00EB4A9C" w:rsidRDefault="00EB4A9C">
      <w:pPr>
        <w:pStyle w:val="Normal1"/>
        <w:pBdr>
          <w:top w:val="nil"/>
          <w:left w:val="nil"/>
          <w:bottom w:val="nil"/>
          <w:right w:val="nil"/>
          <w:between w:val="nil"/>
        </w:pBdr>
        <w:rPr>
          <w:color w:val="000000"/>
          <w:sz w:val="20"/>
          <w:szCs w:val="20"/>
        </w:rPr>
      </w:pPr>
    </w:p>
    <w:p w14:paraId="03372A42" w14:textId="765CE104" w:rsidR="00EB4A9C" w:rsidRDefault="00EB4A9C">
      <w:pPr>
        <w:pStyle w:val="Normal1"/>
        <w:pBdr>
          <w:top w:val="nil"/>
          <w:left w:val="nil"/>
          <w:bottom w:val="nil"/>
          <w:right w:val="nil"/>
          <w:between w:val="nil"/>
        </w:pBdr>
        <w:rPr>
          <w:color w:val="000000"/>
          <w:sz w:val="20"/>
          <w:szCs w:val="20"/>
        </w:rPr>
      </w:pPr>
      <w:r>
        <w:rPr>
          <w:color w:val="000000"/>
          <w:sz w:val="20"/>
          <w:szCs w:val="20"/>
        </w:rPr>
        <w:t xml:space="preserve">The </w:t>
      </w:r>
      <w:proofErr w:type="spellStart"/>
      <w:r>
        <w:rPr>
          <w:color w:val="000000"/>
          <w:sz w:val="20"/>
          <w:szCs w:val="20"/>
        </w:rPr>
        <w:t>int_zenkraft_sfra</w:t>
      </w:r>
      <w:proofErr w:type="spellEnd"/>
      <w:r>
        <w:rPr>
          <w:color w:val="000000"/>
          <w:sz w:val="20"/>
          <w:szCs w:val="20"/>
        </w:rPr>
        <w:t xml:space="preserve"> cartridge works against all locales in Salesforce Commerce Cloud.</w:t>
      </w:r>
    </w:p>
    <w:p w14:paraId="1017354E" w14:textId="77777777" w:rsidR="00E92A69" w:rsidRDefault="003E4CFA">
      <w:pPr>
        <w:pStyle w:val="1"/>
      </w:pPr>
      <w:bookmarkStart w:id="2" w:name="_Toc52268957"/>
      <w:r>
        <w:t>2. Component Overview</w:t>
      </w:r>
      <w:bookmarkEnd w:id="2"/>
    </w:p>
    <w:p w14:paraId="6564A017" w14:textId="77777777" w:rsidR="00E92A69" w:rsidRDefault="00E92A69">
      <w:pPr>
        <w:pStyle w:val="Normal1"/>
      </w:pPr>
    </w:p>
    <w:p w14:paraId="605E7961" w14:textId="77777777" w:rsidR="00E92A69" w:rsidRDefault="003E4CFA">
      <w:pPr>
        <w:pStyle w:val="2"/>
      </w:pPr>
      <w:bookmarkStart w:id="3" w:name="_Toc52268958"/>
      <w:r>
        <w:t>2.1 Functional Overview</w:t>
      </w:r>
      <w:bookmarkEnd w:id="3"/>
      <w:r>
        <w:br/>
      </w:r>
    </w:p>
    <w:p w14:paraId="23637514" w14:textId="77777777" w:rsidR="00E92A69" w:rsidRDefault="003E4CFA">
      <w:pPr>
        <w:pStyle w:val="Normal1"/>
        <w:pBdr>
          <w:top w:val="nil"/>
          <w:left w:val="nil"/>
          <w:bottom w:val="nil"/>
          <w:right w:val="nil"/>
          <w:between w:val="nil"/>
        </w:pBdr>
        <w:rPr>
          <w:color w:val="000000"/>
          <w:sz w:val="20"/>
          <w:szCs w:val="20"/>
        </w:rPr>
      </w:pPr>
      <w:proofErr w:type="spellStart"/>
      <w:r>
        <w:rPr>
          <w:color w:val="000000"/>
          <w:sz w:val="20"/>
          <w:szCs w:val="20"/>
        </w:rPr>
        <w:t>Zenkraft</w:t>
      </w:r>
      <w:proofErr w:type="spellEnd"/>
      <w:r>
        <w:rPr>
          <w:color w:val="000000"/>
          <w:sz w:val="20"/>
          <w:szCs w:val="20"/>
        </w:rPr>
        <w:t xml:space="preserve"> provides shipping integration with Salesforce Commerce Cloud. This includes the ability to:</w:t>
      </w:r>
    </w:p>
    <w:p w14:paraId="398F36E4" w14:textId="77777777" w:rsidR="00E92A69" w:rsidRDefault="00E92A69">
      <w:pPr>
        <w:pStyle w:val="Normal1"/>
        <w:pBdr>
          <w:top w:val="nil"/>
          <w:left w:val="nil"/>
          <w:bottom w:val="nil"/>
          <w:right w:val="nil"/>
          <w:between w:val="nil"/>
        </w:pBdr>
        <w:rPr>
          <w:color w:val="000000"/>
        </w:rPr>
      </w:pPr>
    </w:p>
    <w:p w14:paraId="46398C43" w14:textId="77777777" w:rsidR="00E92A69" w:rsidRDefault="003E4CFA">
      <w:pPr>
        <w:pStyle w:val="Normal1"/>
        <w:numPr>
          <w:ilvl w:val="0"/>
          <w:numId w:val="9"/>
        </w:numPr>
        <w:pBdr>
          <w:top w:val="nil"/>
          <w:left w:val="nil"/>
          <w:bottom w:val="nil"/>
          <w:right w:val="nil"/>
          <w:between w:val="nil"/>
        </w:pBdr>
        <w:rPr>
          <w:color w:val="000000"/>
          <w:sz w:val="20"/>
          <w:szCs w:val="20"/>
        </w:rPr>
      </w:pPr>
      <w:r>
        <w:rPr>
          <w:color w:val="000000"/>
          <w:sz w:val="20"/>
          <w:szCs w:val="20"/>
        </w:rPr>
        <w:t>Calculate ratings during the checkout process.</w:t>
      </w:r>
    </w:p>
    <w:p w14:paraId="28C6D277" w14:textId="77777777" w:rsidR="00E92A69" w:rsidRDefault="003E4CFA">
      <w:pPr>
        <w:pStyle w:val="Normal1"/>
        <w:numPr>
          <w:ilvl w:val="0"/>
          <w:numId w:val="9"/>
        </w:numPr>
        <w:pBdr>
          <w:top w:val="nil"/>
          <w:left w:val="nil"/>
          <w:bottom w:val="nil"/>
          <w:right w:val="nil"/>
          <w:between w:val="nil"/>
        </w:pBdr>
        <w:rPr>
          <w:color w:val="000000"/>
          <w:sz w:val="20"/>
          <w:szCs w:val="20"/>
        </w:rPr>
      </w:pPr>
      <w:r>
        <w:rPr>
          <w:color w:val="000000"/>
          <w:sz w:val="20"/>
          <w:szCs w:val="20"/>
        </w:rPr>
        <w:t>Book shipments from Business Manager for 45+ carriers.</w:t>
      </w:r>
    </w:p>
    <w:p w14:paraId="6E84D6D3" w14:textId="77777777" w:rsidR="00E92A69" w:rsidRDefault="003E4CFA">
      <w:pPr>
        <w:pStyle w:val="Normal1"/>
        <w:numPr>
          <w:ilvl w:val="0"/>
          <w:numId w:val="9"/>
        </w:numPr>
        <w:pBdr>
          <w:top w:val="nil"/>
          <w:left w:val="nil"/>
          <w:bottom w:val="nil"/>
          <w:right w:val="nil"/>
          <w:between w:val="nil"/>
        </w:pBdr>
        <w:rPr>
          <w:color w:val="000000"/>
          <w:sz w:val="20"/>
          <w:szCs w:val="20"/>
        </w:rPr>
      </w:pPr>
      <w:r>
        <w:rPr>
          <w:color w:val="000000"/>
          <w:sz w:val="20"/>
          <w:szCs w:val="20"/>
        </w:rPr>
        <w:t>Transmit order data to your 3PLs and back.</w:t>
      </w:r>
    </w:p>
    <w:p w14:paraId="7932544F" w14:textId="77777777" w:rsidR="00E92A69" w:rsidRDefault="003E4CFA">
      <w:pPr>
        <w:pStyle w:val="Normal1"/>
        <w:numPr>
          <w:ilvl w:val="0"/>
          <w:numId w:val="9"/>
        </w:numPr>
        <w:pBdr>
          <w:top w:val="nil"/>
          <w:left w:val="nil"/>
          <w:bottom w:val="nil"/>
          <w:right w:val="nil"/>
          <w:between w:val="nil"/>
        </w:pBdr>
        <w:rPr>
          <w:color w:val="000000"/>
          <w:sz w:val="20"/>
          <w:szCs w:val="20"/>
        </w:rPr>
      </w:pPr>
      <w:r>
        <w:rPr>
          <w:color w:val="000000"/>
          <w:sz w:val="20"/>
          <w:szCs w:val="20"/>
        </w:rPr>
        <w:t>Provide real-time tracking within the user order page.</w:t>
      </w:r>
    </w:p>
    <w:p w14:paraId="1AD95E0D" w14:textId="77777777" w:rsidR="00E92A69" w:rsidRDefault="003E4CFA">
      <w:pPr>
        <w:pStyle w:val="Normal1"/>
        <w:numPr>
          <w:ilvl w:val="0"/>
          <w:numId w:val="9"/>
        </w:numPr>
        <w:pBdr>
          <w:top w:val="nil"/>
          <w:left w:val="nil"/>
          <w:bottom w:val="nil"/>
          <w:right w:val="nil"/>
          <w:between w:val="nil"/>
        </w:pBdr>
        <w:rPr>
          <w:color w:val="000000"/>
          <w:sz w:val="20"/>
          <w:szCs w:val="20"/>
        </w:rPr>
      </w:pPr>
      <w:r>
        <w:rPr>
          <w:color w:val="000000"/>
          <w:sz w:val="20"/>
          <w:szCs w:val="20"/>
        </w:rPr>
        <w:t>Generate return shipping labels from within the user order page</w:t>
      </w:r>
    </w:p>
    <w:p w14:paraId="1FF9DC3C" w14:textId="77777777" w:rsidR="00E92A69" w:rsidRDefault="003E4CFA">
      <w:pPr>
        <w:pStyle w:val="Normal1"/>
        <w:numPr>
          <w:ilvl w:val="0"/>
          <w:numId w:val="9"/>
        </w:numPr>
        <w:pBdr>
          <w:top w:val="nil"/>
          <w:left w:val="nil"/>
          <w:bottom w:val="nil"/>
          <w:right w:val="nil"/>
          <w:between w:val="nil"/>
        </w:pBdr>
        <w:rPr>
          <w:color w:val="000000"/>
          <w:sz w:val="20"/>
          <w:szCs w:val="20"/>
        </w:rPr>
      </w:pPr>
      <w:r>
        <w:rPr>
          <w:sz w:val="20"/>
          <w:szCs w:val="20"/>
        </w:rPr>
        <w:t>Provide users with a link to a public tracking page that will allow them to see the current status of their shipment, as well as provide the opportunity to show content or related products</w:t>
      </w:r>
    </w:p>
    <w:p w14:paraId="4F82B686" w14:textId="77777777" w:rsidR="00E92A69" w:rsidRDefault="003E4CFA">
      <w:pPr>
        <w:pStyle w:val="Normal1"/>
        <w:numPr>
          <w:ilvl w:val="0"/>
          <w:numId w:val="9"/>
        </w:numPr>
        <w:pBdr>
          <w:top w:val="nil"/>
          <w:left w:val="nil"/>
          <w:bottom w:val="nil"/>
          <w:right w:val="nil"/>
          <w:between w:val="nil"/>
        </w:pBdr>
        <w:rPr>
          <w:color w:val="000000"/>
          <w:sz w:val="20"/>
          <w:szCs w:val="20"/>
        </w:rPr>
      </w:pPr>
      <w:r>
        <w:rPr>
          <w:sz w:val="20"/>
          <w:szCs w:val="20"/>
        </w:rPr>
        <w:t>Give users the option to subscribe to shipment update notifications through several channels</w:t>
      </w:r>
      <w:r>
        <w:rPr>
          <w:color w:val="000000"/>
          <w:sz w:val="20"/>
          <w:szCs w:val="20"/>
        </w:rPr>
        <w:t xml:space="preserve"> </w:t>
      </w:r>
    </w:p>
    <w:p w14:paraId="64A10C84" w14:textId="77777777" w:rsidR="00E92A69" w:rsidRDefault="00E92A69">
      <w:pPr>
        <w:pStyle w:val="Normal1"/>
      </w:pPr>
    </w:p>
    <w:p w14:paraId="116A1BFE" w14:textId="77777777" w:rsidR="00E92A69" w:rsidRDefault="003E4CFA">
      <w:pPr>
        <w:pStyle w:val="2"/>
      </w:pPr>
      <w:bookmarkStart w:id="4" w:name="_Toc52268959"/>
      <w:r>
        <w:t>2.2 Use Cases</w:t>
      </w:r>
      <w:bookmarkEnd w:id="4"/>
    </w:p>
    <w:p w14:paraId="2EC0924D" w14:textId="244DD01F" w:rsidR="00E92A69" w:rsidRDefault="006E43E1">
      <w:pPr>
        <w:pStyle w:val="3"/>
        <w:rPr>
          <w:i/>
        </w:rPr>
      </w:pPr>
      <w:bookmarkStart w:id="5" w:name="_Toc52268960"/>
      <w:r>
        <w:rPr>
          <w:i/>
        </w:rPr>
        <w:t>Estimated Delivery Dat</w:t>
      </w:r>
      <w:r w:rsidR="0036366E">
        <w:rPr>
          <w:i/>
        </w:rPr>
        <w:t>es</w:t>
      </w:r>
      <w:bookmarkEnd w:id="5"/>
    </w:p>
    <w:p w14:paraId="2CB96233" w14:textId="2643F704" w:rsidR="00E92A69" w:rsidRDefault="0036366E">
      <w:pPr>
        <w:pStyle w:val="Normal1"/>
        <w:rPr>
          <w:sz w:val="20"/>
          <w:szCs w:val="20"/>
        </w:rPr>
      </w:pPr>
      <w:r>
        <w:rPr>
          <w:sz w:val="20"/>
          <w:szCs w:val="20"/>
        </w:rPr>
        <w:t xml:space="preserve">When a user is given their shipping method options in the checkout area of the storefront, currently they are just given a static range of days that it will take for the item(s) to be delivered via that </w:t>
      </w:r>
      <w:r w:rsidR="004C470C">
        <w:rPr>
          <w:sz w:val="20"/>
          <w:szCs w:val="20"/>
        </w:rPr>
        <w:t xml:space="preserve">method (ex. 7-10 Business Days). With the </w:t>
      </w:r>
      <w:proofErr w:type="spellStart"/>
      <w:r w:rsidR="004C470C">
        <w:rPr>
          <w:sz w:val="20"/>
          <w:szCs w:val="20"/>
        </w:rPr>
        <w:t>Zenkraft</w:t>
      </w:r>
      <w:proofErr w:type="spellEnd"/>
      <w:r w:rsidR="004C470C">
        <w:rPr>
          <w:sz w:val="20"/>
          <w:szCs w:val="20"/>
        </w:rPr>
        <w:t xml:space="preserve"> Estimated Delivery Dates feature, users are instead given an exact estimated date of arrival based on their entered address (ex. Tuesday, October 29</w:t>
      </w:r>
      <w:r w:rsidR="004C470C" w:rsidRPr="004C470C">
        <w:rPr>
          <w:sz w:val="20"/>
          <w:szCs w:val="20"/>
          <w:vertAlign w:val="superscript"/>
        </w:rPr>
        <w:t>th</w:t>
      </w:r>
      <w:r w:rsidR="004C470C">
        <w:rPr>
          <w:sz w:val="20"/>
          <w:szCs w:val="20"/>
        </w:rPr>
        <w:t>). If an estimated date isn’t available for the method, the default static range is automatically displayed.</w:t>
      </w:r>
    </w:p>
    <w:p w14:paraId="7337299A" w14:textId="77777777" w:rsidR="004C470C" w:rsidRDefault="004C470C">
      <w:pPr>
        <w:pStyle w:val="Normal1"/>
        <w:rPr>
          <w:sz w:val="20"/>
          <w:szCs w:val="20"/>
        </w:rPr>
      </w:pPr>
    </w:p>
    <w:p w14:paraId="18680C47" w14:textId="59E37A66" w:rsidR="004C470C" w:rsidRDefault="004C470C">
      <w:pPr>
        <w:pStyle w:val="Normal1"/>
        <w:rPr>
          <w:sz w:val="20"/>
          <w:szCs w:val="20"/>
        </w:rPr>
      </w:pPr>
      <w:r>
        <w:rPr>
          <w:noProof/>
          <w:sz w:val="20"/>
          <w:szCs w:val="20"/>
        </w:rPr>
        <w:lastRenderedPageBreak/>
        <w:drawing>
          <wp:inline distT="0" distB="0" distL="0" distR="0" wp14:anchorId="06DB7F03" wp14:editId="26F2A161">
            <wp:extent cx="5486400" cy="2502535"/>
            <wp:effectExtent l="25400" t="25400" r="25400" b="3746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eckout-dates.png"/>
                    <pic:cNvPicPr/>
                  </pic:nvPicPr>
                  <pic:blipFill>
                    <a:blip r:embed="rId10">
                      <a:extLst>
                        <a:ext uri="{28A0092B-C50C-407E-A947-70E740481C1C}">
                          <a14:useLocalDpi xmlns:a14="http://schemas.microsoft.com/office/drawing/2010/main" val="0"/>
                        </a:ext>
                      </a:extLst>
                    </a:blip>
                    <a:stretch>
                      <a:fillRect/>
                    </a:stretch>
                  </pic:blipFill>
                  <pic:spPr>
                    <a:xfrm>
                      <a:off x="0" y="0"/>
                      <a:ext cx="5486400" cy="2502535"/>
                    </a:xfrm>
                    <a:prstGeom prst="rect">
                      <a:avLst/>
                    </a:prstGeom>
                    <a:ln>
                      <a:solidFill>
                        <a:schemeClr val="tx1"/>
                      </a:solidFill>
                    </a:ln>
                  </pic:spPr>
                </pic:pic>
              </a:graphicData>
            </a:graphic>
          </wp:inline>
        </w:drawing>
      </w:r>
    </w:p>
    <w:p w14:paraId="19541A65" w14:textId="77777777" w:rsidR="004C470C" w:rsidRDefault="004C470C">
      <w:pPr>
        <w:pStyle w:val="Normal1"/>
        <w:rPr>
          <w:sz w:val="20"/>
          <w:szCs w:val="20"/>
        </w:rPr>
      </w:pPr>
    </w:p>
    <w:p w14:paraId="4A8545EB" w14:textId="77777777" w:rsidR="004C470C" w:rsidRDefault="004C470C">
      <w:pPr>
        <w:pStyle w:val="Normal1"/>
        <w:rPr>
          <w:sz w:val="20"/>
          <w:szCs w:val="20"/>
        </w:rPr>
      </w:pPr>
    </w:p>
    <w:p w14:paraId="5EF90A47" w14:textId="77777777" w:rsidR="00E92A69" w:rsidRDefault="003E4CFA">
      <w:pPr>
        <w:pStyle w:val="3"/>
        <w:rPr>
          <w:i/>
        </w:rPr>
      </w:pPr>
      <w:bookmarkStart w:id="6" w:name="_Toc52268961"/>
      <w:r>
        <w:rPr>
          <w:i/>
        </w:rPr>
        <w:t xml:space="preserve">Return Labels </w:t>
      </w:r>
      <w:proofErr w:type="gramStart"/>
      <w:r>
        <w:rPr>
          <w:i/>
        </w:rPr>
        <w:t>For</w:t>
      </w:r>
      <w:proofErr w:type="gramEnd"/>
      <w:r>
        <w:rPr>
          <w:i/>
        </w:rPr>
        <w:t xml:space="preserve"> Customers</w:t>
      </w:r>
      <w:bookmarkEnd w:id="6"/>
    </w:p>
    <w:p w14:paraId="56A92D6B" w14:textId="29C8D9B1" w:rsidR="00E92A69" w:rsidRDefault="003E4CFA">
      <w:pPr>
        <w:pStyle w:val="Normal1"/>
        <w:rPr>
          <w:sz w:val="20"/>
          <w:szCs w:val="20"/>
        </w:rPr>
      </w:pPr>
      <w:r>
        <w:rPr>
          <w:sz w:val="20"/>
          <w:szCs w:val="20"/>
        </w:rPr>
        <w:t>Users are given the option to print shipping labels for product returns or email them to themselves for later use. This includes a separate UI for users to select specific items and quantities from their order to return. This is accessed through the Track Order area or in Order History for logged-in users.</w:t>
      </w:r>
      <w:bookmarkStart w:id="7" w:name="_379dtorvv4mz" w:colFirst="0" w:colLast="0"/>
      <w:bookmarkStart w:id="8" w:name="_jw2lt6x6drdv" w:colFirst="0" w:colLast="0"/>
      <w:bookmarkStart w:id="9" w:name="_6jz1zthchv4f" w:colFirst="0" w:colLast="0"/>
      <w:bookmarkEnd w:id="7"/>
      <w:bookmarkEnd w:id="8"/>
      <w:bookmarkEnd w:id="9"/>
    </w:p>
    <w:p w14:paraId="33403B69" w14:textId="43A78B97" w:rsidR="00E92A69" w:rsidRDefault="003E4CFA">
      <w:pPr>
        <w:pStyle w:val="3"/>
        <w:rPr>
          <w:i/>
        </w:rPr>
      </w:pPr>
      <w:bookmarkStart w:id="10" w:name="_Toc52268962"/>
      <w:r>
        <w:rPr>
          <w:i/>
        </w:rPr>
        <w:t>Drop Off Shipments</w:t>
      </w:r>
      <w:r w:rsidR="004A6C2D">
        <w:rPr>
          <w:i/>
        </w:rPr>
        <w:t xml:space="preserve"> (In Progress)</w:t>
      </w:r>
      <w:bookmarkEnd w:id="10"/>
    </w:p>
    <w:p w14:paraId="4234074E" w14:textId="77777777" w:rsidR="00E92A69" w:rsidRDefault="003E4CFA">
      <w:pPr>
        <w:pStyle w:val="Normal1"/>
        <w:rPr>
          <w:sz w:val="20"/>
          <w:szCs w:val="20"/>
        </w:rPr>
      </w:pPr>
      <w:r>
        <w:rPr>
          <w:sz w:val="20"/>
          <w:szCs w:val="20"/>
        </w:rPr>
        <w:t>This feature allows storefront customers to select non-residential locations as their shipping address. When a user selects a Drop-off-enabled shipping method, they are presented with a search box so that they can search for drop-off locations by postal code. Once they search, nearby drop off locations, and a map, are presented to the user so that they can select a location to ship their order.</w:t>
      </w:r>
    </w:p>
    <w:p w14:paraId="61092535" w14:textId="77777777" w:rsidR="00E92A69" w:rsidRDefault="003E4CFA">
      <w:pPr>
        <w:pStyle w:val="Normal1"/>
        <w:rPr>
          <w:sz w:val="20"/>
          <w:szCs w:val="20"/>
        </w:rPr>
      </w:pPr>
      <w:r>
        <w:rPr>
          <w:sz w:val="20"/>
          <w:szCs w:val="20"/>
        </w:rPr>
        <w:t xml:space="preserve"> </w:t>
      </w:r>
    </w:p>
    <w:p w14:paraId="698BE3BF" w14:textId="118E0E89" w:rsidR="00E92A69" w:rsidRPr="00820E58" w:rsidRDefault="003E4CFA">
      <w:pPr>
        <w:pStyle w:val="Normal1"/>
        <w:rPr>
          <w:sz w:val="20"/>
          <w:szCs w:val="20"/>
        </w:rPr>
      </w:pPr>
      <w:r>
        <w:rPr>
          <w:sz w:val="20"/>
          <w:szCs w:val="20"/>
        </w:rPr>
        <w:t>In order to enable this feature, you’ll need to set a shipping method as drop-off-enabled, add the zenkraft.js client code, include the drop-offs template, and obtain/set a Google Maps API key. Instructions for each of these are included in this document.</w:t>
      </w:r>
    </w:p>
    <w:p w14:paraId="36AD16BD" w14:textId="77777777" w:rsidR="00E92A69" w:rsidRDefault="003E4CFA">
      <w:pPr>
        <w:pStyle w:val="3"/>
      </w:pPr>
      <w:bookmarkStart w:id="11" w:name="_Toc52268963"/>
      <w:r>
        <w:t>Shipment Tracking for Customers</w:t>
      </w:r>
      <w:bookmarkEnd w:id="11"/>
    </w:p>
    <w:p w14:paraId="294E3045" w14:textId="77777777" w:rsidR="00E92A69" w:rsidRDefault="003E4CFA">
      <w:pPr>
        <w:pStyle w:val="Normal1"/>
        <w:rPr>
          <w:sz w:val="20"/>
          <w:szCs w:val="20"/>
        </w:rPr>
      </w:pPr>
      <w:r>
        <w:rPr>
          <w:sz w:val="20"/>
          <w:szCs w:val="20"/>
        </w:rPr>
        <w:t>The Public Shipment Tracking page is a publicly available link that you can provide a customer that will allow them to quickly see the current tracking status of their order, as well as the history of all of the tracking checkpoints of that shipment. Additionally, since this page lives on your SFCC site, you can give targeted branding and communication to the customer, as well as give them personalized promotions. As an added bonus, if you are using Einstein recommendations, a content slot is provided on the template so that you can recommend products to the customer as they are looking at their tracking information. Note that this area does not contain any personal identifiable information, so it’s safe to provide publicly.</w:t>
      </w:r>
    </w:p>
    <w:p w14:paraId="379E9837" w14:textId="77777777" w:rsidR="00E92A69" w:rsidRDefault="00E92A69">
      <w:pPr>
        <w:pStyle w:val="Normal1"/>
        <w:rPr>
          <w:sz w:val="20"/>
          <w:szCs w:val="20"/>
        </w:rPr>
      </w:pPr>
    </w:p>
    <w:p w14:paraId="5A4244F4" w14:textId="54606EEE" w:rsidR="00E92A69" w:rsidRDefault="004D6AB5">
      <w:pPr>
        <w:pStyle w:val="Normal1"/>
        <w:jc w:val="center"/>
        <w:rPr>
          <w:sz w:val="20"/>
          <w:szCs w:val="20"/>
        </w:rPr>
      </w:pPr>
      <w:r>
        <w:rPr>
          <w:noProof/>
          <w:sz w:val="20"/>
          <w:szCs w:val="20"/>
        </w:rPr>
        <w:lastRenderedPageBreak/>
        <w:drawing>
          <wp:inline distT="0" distB="0" distL="0" distR="0" wp14:anchorId="128C7043" wp14:editId="1A63BA51">
            <wp:extent cx="4940300" cy="3143723"/>
            <wp:effectExtent l="203200" t="203200" r="215900" b="2095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racking-top.png"/>
                    <pic:cNvPicPr/>
                  </pic:nvPicPr>
                  <pic:blipFill>
                    <a:blip r:embed="rId11">
                      <a:extLst>
                        <a:ext uri="{28A0092B-C50C-407E-A947-70E740481C1C}">
                          <a14:useLocalDpi xmlns:a14="http://schemas.microsoft.com/office/drawing/2010/main" val="0"/>
                        </a:ext>
                      </a:extLst>
                    </a:blip>
                    <a:stretch>
                      <a:fillRect/>
                    </a:stretch>
                  </pic:blipFill>
                  <pic:spPr>
                    <a:xfrm>
                      <a:off x="0" y="0"/>
                      <a:ext cx="4940300" cy="3143723"/>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3B5C2FB7" w14:textId="77777777" w:rsidR="00E92A69" w:rsidRDefault="00E92A69">
      <w:pPr>
        <w:pStyle w:val="Normal1"/>
        <w:rPr>
          <w:sz w:val="20"/>
          <w:szCs w:val="20"/>
        </w:rPr>
      </w:pPr>
    </w:p>
    <w:p w14:paraId="5A9F489C" w14:textId="77777777" w:rsidR="00E92A69" w:rsidRDefault="003E4CFA">
      <w:pPr>
        <w:pStyle w:val="3"/>
      </w:pPr>
      <w:bookmarkStart w:id="12" w:name="_Toc52268964"/>
      <w:r>
        <w:t>Shipment Tracking Notifications</w:t>
      </w:r>
      <w:bookmarkEnd w:id="12"/>
    </w:p>
    <w:p w14:paraId="6A7F7519" w14:textId="2AAF81F5" w:rsidR="0007180D" w:rsidRDefault="003E4CFA">
      <w:pPr>
        <w:pStyle w:val="Normal1"/>
        <w:rPr>
          <w:sz w:val="20"/>
          <w:szCs w:val="20"/>
        </w:rPr>
      </w:pPr>
      <w:r>
        <w:rPr>
          <w:sz w:val="20"/>
          <w:szCs w:val="20"/>
        </w:rPr>
        <w:t xml:space="preserve">The public Shipment Tracking page also allows for users to subscribe to notifications (see screenshot above). The </w:t>
      </w:r>
      <w:proofErr w:type="spellStart"/>
      <w:r>
        <w:rPr>
          <w:sz w:val="20"/>
          <w:szCs w:val="20"/>
        </w:rPr>
        <w:t>Zenkraft</w:t>
      </w:r>
      <w:proofErr w:type="spellEnd"/>
      <w:r>
        <w:rPr>
          <w:sz w:val="20"/>
          <w:szCs w:val="20"/>
        </w:rPr>
        <w:t xml:space="preserve"> cartridge provides a framework for sending notifications to users when their shipment’s status changes, via any channel with which you want to integrate. Included with the cartridge is an integration with </w:t>
      </w:r>
      <w:proofErr w:type="spellStart"/>
      <w:r>
        <w:rPr>
          <w:sz w:val="20"/>
          <w:szCs w:val="20"/>
        </w:rPr>
        <w:t>Twilio</w:t>
      </w:r>
      <w:proofErr w:type="spellEnd"/>
      <w:r>
        <w:rPr>
          <w:sz w:val="20"/>
          <w:szCs w:val="20"/>
        </w:rPr>
        <w:t xml:space="preserve"> for SMS, WhatsApp, and Facebook Messenger notifications.</w:t>
      </w:r>
    </w:p>
    <w:p w14:paraId="36BC3DD0" w14:textId="777C44CC" w:rsidR="0007180D" w:rsidRDefault="0007180D">
      <w:pPr>
        <w:pStyle w:val="Normal1"/>
        <w:rPr>
          <w:sz w:val="20"/>
          <w:szCs w:val="20"/>
        </w:rPr>
      </w:pPr>
      <w:r>
        <w:rPr>
          <w:noProof/>
          <w:sz w:val="20"/>
          <w:szCs w:val="20"/>
        </w:rPr>
        <w:drawing>
          <wp:inline distT="0" distB="0" distL="0" distR="0" wp14:anchorId="75682E55" wp14:editId="78176DE5">
            <wp:extent cx="4991100" cy="3224575"/>
            <wp:effectExtent l="152400" t="152400" r="165100" b="17907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racking-bottom.png"/>
                    <pic:cNvPicPr/>
                  </pic:nvPicPr>
                  <pic:blipFill>
                    <a:blip r:embed="rId12">
                      <a:extLst>
                        <a:ext uri="{28A0092B-C50C-407E-A947-70E740481C1C}">
                          <a14:useLocalDpi xmlns:a14="http://schemas.microsoft.com/office/drawing/2010/main" val="0"/>
                        </a:ext>
                      </a:extLst>
                    </a:blip>
                    <a:stretch>
                      <a:fillRect/>
                    </a:stretch>
                  </pic:blipFill>
                  <pic:spPr>
                    <a:xfrm>
                      <a:off x="0" y="0"/>
                      <a:ext cx="4991869" cy="3225072"/>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0BAFAA3" w14:textId="77777777" w:rsidR="00E92A69" w:rsidRDefault="003E4CFA">
      <w:pPr>
        <w:pStyle w:val="2"/>
      </w:pPr>
      <w:bookmarkStart w:id="13" w:name="_Toc52268965"/>
      <w:r>
        <w:lastRenderedPageBreak/>
        <w:t>2.3 Limitations/Constraints</w:t>
      </w:r>
      <w:bookmarkEnd w:id="13"/>
    </w:p>
    <w:p w14:paraId="302E2CFC" w14:textId="77777777" w:rsidR="00E92A69" w:rsidRDefault="003E4CFA">
      <w:pPr>
        <w:pStyle w:val="Normal1"/>
        <w:rPr>
          <w:sz w:val="20"/>
          <w:szCs w:val="20"/>
        </w:rPr>
      </w:pPr>
      <w:r>
        <w:rPr>
          <w:sz w:val="20"/>
          <w:szCs w:val="20"/>
        </w:rPr>
        <w:t>We currently do not support multiple tracking numbers and return labels on a shipment. Everything is handled at the shipment level, not the line item level.</w:t>
      </w:r>
    </w:p>
    <w:p w14:paraId="4C8AC3AE" w14:textId="77777777" w:rsidR="00CA4192" w:rsidRDefault="00CA4192">
      <w:pPr>
        <w:pStyle w:val="Normal1"/>
        <w:rPr>
          <w:sz w:val="20"/>
          <w:szCs w:val="20"/>
        </w:rPr>
      </w:pPr>
    </w:p>
    <w:p w14:paraId="0281B598" w14:textId="2676B28B" w:rsidR="00CA4192" w:rsidRDefault="00CA4192">
      <w:pPr>
        <w:pStyle w:val="Normal1"/>
        <w:rPr>
          <w:sz w:val="20"/>
          <w:szCs w:val="20"/>
        </w:rPr>
      </w:pPr>
      <w:r>
        <w:rPr>
          <w:sz w:val="20"/>
          <w:szCs w:val="20"/>
        </w:rPr>
        <w:t xml:space="preserve">Also, the </w:t>
      </w:r>
      <w:proofErr w:type="spellStart"/>
      <w:r>
        <w:rPr>
          <w:sz w:val="20"/>
          <w:szCs w:val="20"/>
        </w:rPr>
        <w:t>Zenkraft</w:t>
      </w:r>
      <w:proofErr w:type="spellEnd"/>
      <w:r>
        <w:rPr>
          <w:sz w:val="20"/>
          <w:szCs w:val="20"/>
        </w:rPr>
        <w:t xml:space="preserve"> API is carrier-specific, meaning that if you need to retrieve Estimated Delivery Dates for multiple carriers, multiple calls to the API would be required.</w:t>
      </w:r>
    </w:p>
    <w:p w14:paraId="76809D5B" w14:textId="77777777" w:rsidR="00E92A69" w:rsidRDefault="003E4CFA">
      <w:pPr>
        <w:pStyle w:val="2"/>
      </w:pPr>
      <w:bookmarkStart w:id="14" w:name="_Toc52268966"/>
      <w:r>
        <w:t>2.4 Compatibility</w:t>
      </w:r>
      <w:bookmarkEnd w:id="14"/>
    </w:p>
    <w:p w14:paraId="3F2195C8" w14:textId="78531397" w:rsidR="00E92A69" w:rsidRDefault="003E4CFA">
      <w:pPr>
        <w:pStyle w:val="Normal1"/>
        <w:rPr>
          <w:sz w:val="20"/>
          <w:szCs w:val="20"/>
        </w:rPr>
      </w:pPr>
      <w:r>
        <w:rPr>
          <w:sz w:val="20"/>
          <w:szCs w:val="20"/>
        </w:rPr>
        <w:t xml:space="preserve">The </w:t>
      </w:r>
      <w:proofErr w:type="spellStart"/>
      <w:r>
        <w:rPr>
          <w:sz w:val="20"/>
          <w:szCs w:val="20"/>
        </w:rPr>
        <w:t>Zenkraft</w:t>
      </w:r>
      <w:proofErr w:type="spellEnd"/>
      <w:r>
        <w:rPr>
          <w:sz w:val="20"/>
          <w:szCs w:val="20"/>
        </w:rPr>
        <w:t xml:space="preserve"> LINK Cartridge is available since Sale</w:t>
      </w:r>
      <w:r w:rsidR="00853FBD">
        <w:rPr>
          <w:sz w:val="20"/>
          <w:szCs w:val="20"/>
        </w:rPr>
        <w:t>sforce Commerce Cloud version 19</w:t>
      </w:r>
      <w:r>
        <w:rPr>
          <w:sz w:val="20"/>
          <w:szCs w:val="20"/>
        </w:rPr>
        <w:t>.10.</w:t>
      </w:r>
    </w:p>
    <w:p w14:paraId="067BFEE3" w14:textId="77777777" w:rsidR="00E92A69" w:rsidRDefault="00E92A69">
      <w:pPr>
        <w:pStyle w:val="Normal1"/>
      </w:pPr>
    </w:p>
    <w:p w14:paraId="5DEE0D26" w14:textId="142E0426" w:rsidR="00E92A69" w:rsidRDefault="003E4CFA">
      <w:pPr>
        <w:pStyle w:val="Normal1"/>
        <w:rPr>
          <w:sz w:val="20"/>
          <w:szCs w:val="20"/>
        </w:rPr>
      </w:pPr>
      <w:r>
        <w:rPr>
          <w:sz w:val="20"/>
          <w:szCs w:val="20"/>
        </w:rPr>
        <w:t xml:space="preserve">This cartridge is available to be implemented on storefronts that support the </w:t>
      </w:r>
      <w:r w:rsidR="005C7E68">
        <w:rPr>
          <w:sz w:val="20"/>
          <w:szCs w:val="20"/>
        </w:rPr>
        <w:t>Storefront Reference Architecture (SFRA)</w:t>
      </w:r>
      <w:r>
        <w:rPr>
          <w:sz w:val="20"/>
          <w:szCs w:val="20"/>
        </w:rPr>
        <w:t>.</w:t>
      </w:r>
    </w:p>
    <w:p w14:paraId="107B5DF9" w14:textId="77777777" w:rsidR="00E92A69" w:rsidRDefault="003E4CFA">
      <w:pPr>
        <w:pStyle w:val="2"/>
      </w:pPr>
      <w:bookmarkStart w:id="15" w:name="_Toc52268967"/>
      <w:r>
        <w:t>2.5 Privacy, Payment</w:t>
      </w:r>
      <w:bookmarkEnd w:id="15"/>
    </w:p>
    <w:p w14:paraId="67D0D3E6" w14:textId="77777777" w:rsidR="00E92A69" w:rsidRDefault="003E4CFA">
      <w:pPr>
        <w:pStyle w:val="Normal1"/>
        <w:rPr>
          <w:sz w:val="20"/>
          <w:szCs w:val="20"/>
        </w:rPr>
      </w:pPr>
      <w:r>
        <w:rPr>
          <w:sz w:val="20"/>
          <w:szCs w:val="20"/>
        </w:rPr>
        <w:t xml:space="preserve">No payment or credit card data is passed between Salesforce Commerce Cloud and the </w:t>
      </w:r>
      <w:proofErr w:type="spellStart"/>
      <w:r>
        <w:rPr>
          <w:sz w:val="20"/>
          <w:szCs w:val="20"/>
        </w:rPr>
        <w:t>Zenkraft</w:t>
      </w:r>
      <w:proofErr w:type="spellEnd"/>
      <w:r>
        <w:rPr>
          <w:sz w:val="20"/>
          <w:szCs w:val="20"/>
        </w:rPr>
        <w:t xml:space="preserve"> API.</w:t>
      </w:r>
    </w:p>
    <w:p w14:paraId="515E1278" w14:textId="77777777" w:rsidR="00E92A69" w:rsidRDefault="00E92A69">
      <w:pPr>
        <w:pStyle w:val="Normal1"/>
      </w:pPr>
    </w:p>
    <w:p w14:paraId="20F75F5C" w14:textId="77777777" w:rsidR="00E92A69" w:rsidRDefault="003E4CFA">
      <w:pPr>
        <w:pStyle w:val="1"/>
      </w:pPr>
      <w:bookmarkStart w:id="16" w:name="_Toc52268968"/>
      <w:r>
        <w:t>3. Implementation Guide</w:t>
      </w:r>
      <w:bookmarkEnd w:id="16"/>
    </w:p>
    <w:p w14:paraId="4D121720" w14:textId="77777777" w:rsidR="00E92A69" w:rsidRDefault="00E92A69">
      <w:pPr>
        <w:pStyle w:val="Normal1"/>
      </w:pPr>
    </w:p>
    <w:p w14:paraId="4A0E0423" w14:textId="77777777" w:rsidR="00E92A69" w:rsidRDefault="003E4CFA">
      <w:pPr>
        <w:pStyle w:val="2"/>
      </w:pPr>
      <w:bookmarkStart w:id="17" w:name="_Toc52268969"/>
      <w:r>
        <w:t>3.1 Setup</w:t>
      </w:r>
      <w:bookmarkEnd w:id="17"/>
    </w:p>
    <w:p w14:paraId="16C18091" w14:textId="77777777" w:rsidR="00E92A69" w:rsidRDefault="003E4CFA">
      <w:pPr>
        <w:pStyle w:val="Normal1"/>
        <w:rPr>
          <w:sz w:val="20"/>
          <w:szCs w:val="20"/>
        </w:rPr>
      </w:pPr>
      <w:r>
        <w:rPr>
          <w:sz w:val="20"/>
          <w:szCs w:val="20"/>
        </w:rPr>
        <w:t xml:space="preserve">The </w:t>
      </w:r>
      <w:proofErr w:type="spellStart"/>
      <w:r>
        <w:rPr>
          <w:sz w:val="20"/>
          <w:szCs w:val="20"/>
        </w:rPr>
        <w:t>Zenkraft</w:t>
      </w:r>
      <w:proofErr w:type="spellEnd"/>
      <w:r>
        <w:rPr>
          <w:sz w:val="20"/>
          <w:szCs w:val="20"/>
        </w:rPr>
        <w:t xml:space="preserve"> LINK Integration contains two cartridges: one for the storefront integration and one for the optional Business Manager extension. They will need to be added to your codebase, associated with an SFCC server connection and uploaded to an SFCC environment.</w:t>
      </w:r>
    </w:p>
    <w:p w14:paraId="186E09F4" w14:textId="77777777" w:rsidR="00E92A69" w:rsidRDefault="00E92A69">
      <w:pPr>
        <w:pStyle w:val="Normal1"/>
      </w:pPr>
    </w:p>
    <w:p w14:paraId="50808FDC" w14:textId="77777777" w:rsidR="00E92A69" w:rsidRDefault="003E4CFA">
      <w:pPr>
        <w:pStyle w:val="3"/>
        <w:rPr>
          <w:i/>
        </w:rPr>
      </w:pPr>
      <w:bookmarkStart w:id="18" w:name="_Toc52268970"/>
      <w:r>
        <w:rPr>
          <w:i/>
        </w:rPr>
        <w:t>Cartridges</w:t>
      </w:r>
      <w:bookmarkEnd w:id="18"/>
    </w:p>
    <w:p w14:paraId="6F1BC9EE" w14:textId="77777777" w:rsidR="00E92A69" w:rsidRDefault="003E4CFA">
      <w:pPr>
        <w:pStyle w:val="Normal1"/>
        <w:rPr>
          <w:sz w:val="20"/>
          <w:szCs w:val="20"/>
        </w:rPr>
      </w:pPr>
      <w:proofErr w:type="spellStart"/>
      <w:r>
        <w:rPr>
          <w:i/>
          <w:sz w:val="20"/>
          <w:szCs w:val="20"/>
        </w:rPr>
        <w:t>int_zenkraft</w:t>
      </w:r>
      <w:r w:rsidR="00FA3C52">
        <w:rPr>
          <w:i/>
          <w:sz w:val="20"/>
          <w:szCs w:val="20"/>
        </w:rPr>
        <w:t>_sfra</w:t>
      </w:r>
      <w:proofErr w:type="spellEnd"/>
      <w:r>
        <w:rPr>
          <w:sz w:val="20"/>
          <w:szCs w:val="20"/>
        </w:rPr>
        <w:t xml:space="preserve"> – This cartridge contains all of the controllers, forms, templates, and scripts for integration with the </w:t>
      </w:r>
      <w:proofErr w:type="spellStart"/>
      <w:r>
        <w:rPr>
          <w:sz w:val="20"/>
          <w:szCs w:val="20"/>
        </w:rPr>
        <w:t>Zenkraft</w:t>
      </w:r>
      <w:proofErr w:type="spellEnd"/>
      <w:r>
        <w:rPr>
          <w:sz w:val="20"/>
          <w:szCs w:val="20"/>
        </w:rPr>
        <w:t xml:space="preserve"> API:</w:t>
      </w:r>
    </w:p>
    <w:p w14:paraId="181E9597" w14:textId="77777777" w:rsidR="00E92A69" w:rsidRDefault="00E92A69">
      <w:pPr>
        <w:pStyle w:val="Normal1"/>
        <w:rPr>
          <w:sz w:val="20"/>
          <w:szCs w:val="20"/>
        </w:rPr>
      </w:pPr>
    </w:p>
    <w:p w14:paraId="685D8B82" w14:textId="77777777" w:rsidR="00E92A69" w:rsidRDefault="003E4CFA">
      <w:pPr>
        <w:pStyle w:val="Normal1"/>
        <w:rPr>
          <w:b/>
          <w:sz w:val="20"/>
          <w:szCs w:val="20"/>
        </w:rPr>
      </w:pPr>
      <w:r>
        <w:rPr>
          <w:b/>
          <w:sz w:val="20"/>
          <w:szCs w:val="20"/>
        </w:rPr>
        <w:t xml:space="preserve">Controllers: </w:t>
      </w:r>
    </w:p>
    <w:p w14:paraId="67BDE945" w14:textId="77777777" w:rsidR="00E92A69" w:rsidRDefault="003E4CFA">
      <w:pPr>
        <w:pStyle w:val="Normal1"/>
        <w:numPr>
          <w:ilvl w:val="0"/>
          <w:numId w:val="6"/>
        </w:numPr>
        <w:rPr>
          <w:sz w:val="20"/>
          <w:szCs w:val="20"/>
        </w:rPr>
      </w:pPr>
      <w:r>
        <w:rPr>
          <w:sz w:val="20"/>
          <w:szCs w:val="20"/>
        </w:rPr>
        <w:t>Zenkraft.js</w:t>
      </w:r>
    </w:p>
    <w:p w14:paraId="7CC6C27D" w14:textId="1CA1D1C9" w:rsidR="00C11DE5" w:rsidRDefault="00C11DE5">
      <w:pPr>
        <w:pStyle w:val="Normal1"/>
        <w:numPr>
          <w:ilvl w:val="0"/>
          <w:numId w:val="6"/>
        </w:numPr>
        <w:rPr>
          <w:sz w:val="20"/>
          <w:szCs w:val="20"/>
        </w:rPr>
      </w:pPr>
      <w:r>
        <w:rPr>
          <w:sz w:val="20"/>
          <w:szCs w:val="20"/>
        </w:rPr>
        <w:t>CheckoutShippingServices.js</w:t>
      </w:r>
    </w:p>
    <w:p w14:paraId="702027C0" w14:textId="06F9C831" w:rsidR="00C11DE5" w:rsidRDefault="00C11DE5">
      <w:pPr>
        <w:pStyle w:val="Normal1"/>
        <w:numPr>
          <w:ilvl w:val="0"/>
          <w:numId w:val="6"/>
        </w:numPr>
        <w:rPr>
          <w:sz w:val="20"/>
          <w:szCs w:val="20"/>
        </w:rPr>
      </w:pPr>
      <w:r>
        <w:rPr>
          <w:sz w:val="20"/>
          <w:szCs w:val="20"/>
        </w:rPr>
        <w:t>Checkout.js</w:t>
      </w:r>
    </w:p>
    <w:p w14:paraId="7BAADD3F" w14:textId="77777777" w:rsidR="00E92A69" w:rsidRDefault="003E4CFA">
      <w:pPr>
        <w:pStyle w:val="Normal1"/>
        <w:rPr>
          <w:sz w:val="20"/>
          <w:szCs w:val="20"/>
        </w:rPr>
      </w:pPr>
      <w:r>
        <w:rPr>
          <w:b/>
          <w:sz w:val="20"/>
          <w:szCs w:val="20"/>
        </w:rPr>
        <w:t>Form Definitions:</w:t>
      </w:r>
      <w:r>
        <w:rPr>
          <w:sz w:val="20"/>
          <w:szCs w:val="20"/>
        </w:rPr>
        <w:t xml:space="preserve"> </w:t>
      </w:r>
    </w:p>
    <w:p w14:paraId="64F6AA47" w14:textId="77777777" w:rsidR="00E92A69" w:rsidRDefault="003E4CFA">
      <w:pPr>
        <w:pStyle w:val="Normal1"/>
        <w:numPr>
          <w:ilvl w:val="0"/>
          <w:numId w:val="5"/>
        </w:numPr>
        <w:rPr>
          <w:sz w:val="20"/>
          <w:szCs w:val="20"/>
        </w:rPr>
      </w:pPr>
      <w:r>
        <w:rPr>
          <w:sz w:val="20"/>
          <w:szCs w:val="20"/>
        </w:rPr>
        <w:t>zenkraft.xml</w:t>
      </w:r>
    </w:p>
    <w:p w14:paraId="65EF5150" w14:textId="1437FB2E" w:rsidR="00E92A69" w:rsidRDefault="00772512">
      <w:pPr>
        <w:pStyle w:val="Normal1"/>
        <w:rPr>
          <w:sz w:val="20"/>
          <w:szCs w:val="20"/>
        </w:rPr>
      </w:pPr>
      <w:r>
        <w:rPr>
          <w:b/>
          <w:sz w:val="20"/>
          <w:szCs w:val="20"/>
        </w:rPr>
        <w:t>Scripts</w:t>
      </w:r>
      <w:r w:rsidR="003E4CFA">
        <w:rPr>
          <w:b/>
          <w:sz w:val="20"/>
          <w:szCs w:val="20"/>
        </w:rPr>
        <w:t>:</w:t>
      </w:r>
      <w:r w:rsidR="003E4CFA">
        <w:rPr>
          <w:sz w:val="20"/>
          <w:szCs w:val="20"/>
        </w:rPr>
        <w:t xml:space="preserve"> </w:t>
      </w:r>
    </w:p>
    <w:p w14:paraId="290F5D01" w14:textId="53362BE9" w:rsidR="00E92A69" w:rsidRDefault="00772512">
      <w:pPr>
        <w:pStyle w:val="Normal1"/>
        <w:numPr>
          <w:ilvl w:val="0"/>
          <w:numId w:val="1"/>
        </w:numPr>
        <w:rPr>
          <w:sz w:val="20"/>
          <w:szCs w:val="20"/>
        </w:rPr>
      </w:pPr>
      <w:r>
        <w:rPr>
          <w:sz w:val="20"/>
          <w:szCs w:val="20"/>
        </w:rPr>
        <w:t>Zenkraft</w:t>
      </w:r>
      <w:r w:rsidR="003E4CFA">
        <w:rPr>
          <w:sz w:val="20"/>
          <w:szCs w:val="20"/>
        </w:rPr>
        <w:t>.js</w:t>
      </w:r>
    </w:p>
    <w:p w14:paraId="4D6FBB44" w14:textId="7BC6F2FB" w:rsidR="00E92A69" w:rsidRDefault="00772512">
      <w:pPr>
        <w:pStyle w:val="Normal1"/>
        <w:numPr>
          <w:ilvl w:val="0"/>
          <w:numId w:val="1"/>
        </w:numPr>
        <w:rPr>
          <w:sz w:val="20"/>
          <w:szCs w:val="20"/>
        </w:rPr>
      </w:pPr>
      <w:r>
        <w:rPr>
          <w:sz w:val="20"/>
          <w:szCs w:val="20"/>
        </w:rPr>
        <w:t>Notifications</w:t>
      </w:r>
      <w:r w:rsidR="003E4CFA">
        <w:rPr>
          <w:sz w:val="20"/>
          <w:szCs w:val="20"/>
        </w:rPr>
        <w:t>.js</w:t>
      </w:r>
    </w:p>
    <w:p w14:paraId="181F6EFB" w14:textId="472C4443" w:rsidR="00E96686" w:rsidRPr="00772512" w:rsidRDefault="00BE64FA" w:rsidP="00772512">
      <w:pPr>
        <w:pStyle w:val="Normal1"/>
        <w:numPr>
          <w:ilvl w:val="0"/>
          <w:numId w:val="1"/>
        </w:numPr>
        <w:rPr>
          <w:sz w:val="20"/>
          <w:szCs w:val="20"/>
        </w:rPr>
      </w:pPr>
      <w:r>
        <w:rPr>
          <w:sz w:val="20"/>
          <w:szCs w:val="20"/>
        </w:rPr>
        <w:t>serviceInit.js</w:t>
      </w:r>
    </w:p>
    <w:p w14:paraId="480322D8" w14:textId="6BE99566" w:rsidR="00772512" w:rsidRDefault="00772512">
      <w:pPr>
        <w:pStyle w:val="Normal1"/>
        <w:rPr>
          <w:b/>
          <w:sz w:val="20"/>
          <w:szCs w:val="20"/>
        </w:rPr>
      </w:pPr>
      <w:r>
        <w:rPr>
          <w:b/>
          <w:sz w:val="20"/>
          <w:szCs w:val="20"/>
        </w:rPr>
        <w:t>Models</w:t>
      </w:r>
    </w:p>
    <w:p w14:paraId="7B156768" w14:textId="22366F07" w:rsidR="00772512" w:rsidRPr="00772512" w:rsidRDefault="00772512" w:rsidP="00772512">
      <w:pPr>
        <w:pStyle w:val="Normal1"/>
        <w:numPr>
          <w:ilvl w:val="0"/>
          <w:numId w:val="1"/>
        </w:numPr>
        <w:rPr>
          <w:sz w:val="20"/>
          <w:szCs w:val="20"/>
        </w:rPr>
      </w:pPr>
      <w:r>
        <w:rPr>
          <w:sz w:val="20"/>
          <w:szCs w:val="20"/>
        </w:rPr>
        <w:t>shipping/shippingMethod.js</w:t>
      </w:r>
    </w:p>
    <w:p w14:paraId="526FF99E" w14:textId="77777777" w:rsidR="00E92A69" w:rsidRDefault="003E4CFA">
      <w:pPr>
        <w:pStyle w:val="Normal1"/>
        <w:rPr>
          <w:b/>
          <w:sz w:val="20"/>
          <w:szCs w:val="20"/>
        </w:rPr>
      </w:pPr>
      <w:r>
        <w:rPr>
          <w:b/>
          <w:sz w:val="20"/>
          <w:szCs w:val="20"/>
        </w:rPr>
        <w:t>Helpers</w:t>
      </w:r>
    </w:p>
    <w:p w14:paraId="2CC7FB0A" w14:textId="77777777" w:rsidR="00E92A69" w:rsidRDefault="003E4CFA">
      <w:pPr>
        <w:pStyle w:val="Normal1"/>
        <w:numPr>
          <w:ilvl w:val="0"/>
          <w:numId w:val="3"/>
        </w:numPr>
        <w:rPr>
          <w:sz w:val="20"/>
          <w:szCs w:val="20"/>
        </w:rPr>
      </w:pPr>
      <w:r>
        <w:rPr>
          <w:sz w:val="20"/>
          <w:szCs w:val="20"/>
        </w:rPr>
        <w:t>ZenkraftHelpers.js</w:t>
      </w:r>
    </w:p>
    <w:p w14:paraId="70DBD2B9" w14:textId="3C2FFD91" w:rsidR="00E96686" w:rsidRDefault="00E96686">
      <w:pPr>
        <w:pStyle w:val="Normal1"/>
        <w:numPr>
          <w:ilvl w:val="0"/>
          <w:numId w:val="3"/>
        </w:numPr>
        <w:rPr>
          <w:sz w:val="20"/>
          <w:szCs w:val="20"/>
        </w:rPr>
      </w:pPr>
      <w:r>
        <w:rPr>
          <w:sz w:val="20"/>
          <w:szCs w:val="20"/>
        </w:rPr>
        <w:t>ServiceHelper.js</w:t>
      </w:r>
    </w:p>
    <w:p w14:paraId="0EF683E8" w14:textId="77777777" w:rsidR="00E92A69" w:rsidRDefault="003E4CFA">
      <w:pPr>
        <w:pStyle w:val="Normal1"/>
        <w:rPr>
          <w:b/>
          <w:sz w:val="20"/>
          <w:szCs w:val="20"/>
        </w:rPr>
      </w:pPr>
      <w:r>
        <w:rPr>
          <w:b/>
          <w:sz w:val="20"/>
          <w:szCs w:val="20"/>
        </w:rPr>
        <w:t>Static Files</w:t>
      </w:r>
    </w:p>
    <w:p w14:paraId="222F0385" w14:textId="77777777" w:rsidR="00E92A69" w:rsidRDefault="003E4CFA">
      <w:pPr>
        <w:pStyle w:val="Normal1"/>
        <w:numPr>
          <w:ilvl w:val="0"/>
          <w:numId w:val="8"/>
        </w:numPr>
        <w:rPr>
          <w:sz w:val="20"/>
          <w:szCs w:val="20"/>
        </w:rPr>
      </w:pPr>
      <w:r>
        <w:rPr>
          <w:sz w:val="20"/>
          <w:szCs w:val="20"/>
        </w:rPr>
        <w:t>zenkraft.js</w:t>
      </w:r>
    </w:p>
    <w:p w14:paraId="5B563CCD" w14:textId="35494635" w:rsidR="00BE64FA" w:rsidRDefault="00BE64FA">
      <w:pPr>
        <w:pStyle w:val="Normal1"/>
        <w:numPr>
          <w:ilvl w:val="0"/>
          <w:numId w:val="8"/>
        </w:numPr>
        <w:rPr>
          <w:sz w:val="20"/>
          <w:szCs w:val="20"/>
        </w:rPr>
      </w:pPr>
      <w:r>
        <w:rPr>
          <w:sz w:val="20"/>
          <w:szCs w:val="20"/>
        </w:rPr>
        <w:t>tracking.js</w:t>
      </w:r>
    </w:p>
    <w:p w14:paraId="00A6CD8D" w14:textId="77777777" w:rsidR="00E92A69" w:rsidRDefault="003E4CFA">
      <w:pPr>
        <w:pStyle w:val="Normal1"/>
        <w:numPr>
          <w:ilvl w:val="0"/>
          <w:numId w:val="8"/>
        </w:numPr>
        <w:rPr>
          <w:sz w:val="20"/>
          <w:szCs w:val="20"/>
        </w:rPr>
      </w:pPr>
      <w:r>
        <w:rPr>
          <w:sz w:val="20"/>
          <w:szCs w:val="20"/>
        </w:rPr>
        <w:t>zenkraft.css</w:t>
      </w:r>
    </w:p>
    <w:p w14:paraId="1A285199" w14:textId="77777777" w:rsidR="00E92A69" w:rsidRDefault="003E4CFA">
      <w:pPr>
        <w:pStyle w:val="Normal1"/>
        <w:rPr>
          <w:b/>
          <w:sz w:val="20"/>
          <w:szCs w:val="20"/>
        </w:rPr>
      </w:pPr>
      <w:r>
        <w:rPr>
          <w:b/>
          <w:sz w:val="20"/>
          <w:szCs w:val="20"/>
        </w:rPr>
        <w:t>Templates:</w:t>
      </w:r>
    </w:p>
    <w:p w14:paraId="17CF16FA" w14:textId="77777777" w:rsidR="00E92A69" w:rsidRDefault="003E4CFA">
      <w:pPr>
        <w:pStyle w:val="Normal1"/>
        <w:numPr>
          <w:ilvl w:val="0"/>
          <w:numId w:val="7"/>
        </w:numPr>
        <w:pBdr>
          <w:top w:val="nil"/>
          <w:left w:val="nil"/>
          <w:bottom w:val="nil"/>
          <w:right w:val="nil"/>
          <w:between w:val="nil"/>
        </w:pBdr>
        <w:ind w:left="450"/>
        <w:rPr>
          <w:color w:val="000000"/>
          <w:sz w:val="20"/>
          <w:szCs w:val="20"/>
        </w:rPr>
      </w:pPr>
      <w:r>
        <w:rPr>
          <w:color w:val="000000"/>
          <w:sz w:val="20"/>
          <w:szCs w:val="20"/>
        </w:rPr>
        <w:t>account/</w:t>
      </w:r>
      <w:proofErr w:type="spellStart"/>
      <w:r>
        <w:rPr>
          <w:color w:val="000000"/>
          <w:sz w:val="20"/>
          <w:szCs w:val="20"/>
        </w:rPr>
        <w:t>orderhistory</w:t>
      </w:r>
      <w:proofErr w:type="spellEnd"/>
      <w:r>
        <w:rPr>
          <w:color w:val="000000"/>
          <w:sz w:val="20"/>
          <w:szCs w:val="20"/>
        </w:rPr>
        <w:t>/</w:t>
      </w:r>
      <w:proofErr w:type="spellStart"/>
      <w:r>
        <w:rPr>
          <w:color w:val="000000"/>
          <w:sz w:val="20"/>
          <w:szCs w:val="20"/>
        </w:rPr>
        <w:t>printlabel</w:t>
      </w:r>
      <w:proofErr w:type="spellEnd"/>
    </w:p>
    <w:p w14:paraId="7EB1433B" w14:textId="77777777" w:rsidR="00E92A69" w:rsidRDefault="003E4CFA">
      <w:pPr>
        <w:pStyle w:val="Normal1"/>
        <w:numPr>
          <w:ilvl w:val="0"/>
          <w:numId w:val="7"/>
        </w:numPr>
        <w:pBdr>
          <w:top w:val="nil"/>
          <w:left w:val="nil"/>
          <w:bottom w:val="nil"/>
          <w:right w:val="nil"/>
          <w:between w:val="nil"/>
        </w:pBdr>
        <w:ind w:left="450"/>
        <w:rPr>
          <w:sz w:val="20"/>
          <w:szCs w:val="20"/>
        </w:rPr>
      </w:pPr>
      <w:r>
        <w:rPr>
          <w:sz w:val="20"/>
          <w:szCs w:val="20"/>
        </w:rPr>
        <w:lastRenderedPageBreak/>
        <w:t>account/tracking/tracking</w:t>
      </w:r>
    </w:p>
    <w:p w14:paraId="716D1EC9" w14:textId="77777777" w:rsidR="00E92A69" w:rsidRDefault="003E4CFA">
      <w:pPr>
        <w:pStyle w:val="Normal1"/>
        <w:numPr>
          <w:ilvl w:val="0"/>
          <w:numId w:val="7"/>
        </w:numPr>
        <w:pBdr>
          <w:top w:val="nil"/>
          <w:left w:val="nil"/>
          <w:bottom w:val="nil"/>
          <w:right w:val="nil"/>
          <w:between w:val="nil"/>
        </w:pBdr>
        <w:ind w:left="450"/>
        <w:rPr>
          <w:color w:val="000000"/>
          <w:sz w:val="20"/>
          <w:szCs w:val="20"/>
        </w:rPr>
      </w:pPr>
      <w:r>
        <w:rPr>
          <w:color w:val="000000"/>
          <w:sz w:val="20"/>
          <w:szCs w:val="20"/>
        </w:rPr>
        <w:t>mail/</w:t>
      </w:r>
      <w:proofErr w:type="spellStart"/>
      <w:r>
        <w:rPr>
          <w:color w:val="000000"/>
          <w:sz w:val="20"/>
          <w:szCs w:val="20"/>
        </w:rPr>
        <w:t>printlabelemail</w:t>
      </w:r>
      <w:proofErr w:type="spellEnd"/>
    </w:p>
    <w:p w14:paraId="02430048" w14:textId="77777777" w:rsidR="00E92A69" w:rsidRDefault="003E4CFA">
      <w:pPr>
        <w:pStyle w:val="Normal1"/>
        <w:numPr>
          <w:ilvl w:val="0"/>
          <w:numId w:val="7"/>
        </w:numPr>
        <w:pBdr>
          <w:top w:val="nil"/>
          <w:left w:val="nil"/>
          <w:bottom w:val="nil"/>
          <w:right w:val="nil"/>
          <w:between w:val="nil"/>
        </w:pBdr>
        <w:ind w:left="450"/>
        <w:rPr>
          <w:sz w:val="20"/>
          <w:szCs w:val="20"/>
        </w:rPr>
      </w:pPr>
      <w:r>
        <w:rPr>
          <w:sz w:val="20"/>
          <w:szCs w:val="20"/>
        </w:rPr>
        <w:t>checkout/shipping/</w:t>
      </w:r>
      <w:proofErr w:type="spellStart"/>
      <w:r>
        <w:rPr>
          <w:sz w:val="20"/>
          <w:szCs w:val="20"/>
        </w:rPr>
        <w:t>dropoffshipments</w:t>
      </w:r>
      <w:proofErr w:type="spellEnd"/>
    </w:p>
    <w:p w14:paraId="5F6E75FD" w14:textId="77777777" w:rsidR="00E92A69" w:rsidRDefault="003E4CFA">
      <w:pPr>
        <w:pStyle w:val="Normal1"/>
        <w:numPr>
          <w:ilvl w:val="0"/>
          <w:numId w:val="7"/>
        </w:numPr>
        <w:pBdr>
          <w:top w:val="nil"/>
          <w:left w:val="nil"/>
          <w:bottom w:val="nil"/>
          <w:right w:val="nil"/>
          <w:between w:val="nil"/>
        </w:pBdr>
        <w:ind w:left="450"/>
        <w:rPr>
          <w:sz w:val="20"/>
          <w:szCs w:val="20"/>
        </w:rPr>
      </w:pPr>
      <w:r>
        <w:rPr>
          <w:sz w:val="20"/>
          <w:szCs w:val="20"/>
        </w:rPr>
        <w:t>checkout/shipping/</w:t>
      </w:r>
      <w:proofErr w:type="spellStart"/>
      <w:r>
        <w:rPr>
          <w:sz w:val="20"/>
          <w:szCs w:val="20"/>
        </w:rPr>
        <w:t>dropoffresults</w:t>
      </w:r>
      <w:proofErr w:type="spellEnd"/>
    </w:p>
    <w:p w14:paraId="2BB14EB8" w14:textId="77777777" w:rsidR="00E92A69" w:rsidRDefault="003E4CFA">
      <w:pPr>
        <w:pStyle w:val="Normal1"/>
        <w:ind w:left="720"/>
        <w:rPr>
          <w:b/>
          <w:sz w:val="20"/>
          <w:szCs w:val="20"/>
        </w:rPr>
      </w:pPr>
      <w:r>
        <w:rPr>
          <w:b/>
          <w:sz w:val="20"/>
          <w:szCs w:val="20"/>
        </w:rPr>
        <w:t>Resources:</w:t>
      </w:r>
    </w:p>
    <w:p w14:paraId="4C25B139" w14:textId="77777777" w:rsidR="00E92A69" w:rsidRDefault="003E4CFA">
      <w:pPr>
        <w:pStyle w:val="Normal1"/>
        <w:numPr>
          <w:ilvl w:val="0"/>
          <w:numId w:val="7"/>
        </w:numPr>
        <w:pBdr>
          <w:top w:val="nil"/>
          <w:left w:val="nil"/>
          <w:bottom w:val="nil"/>
          <w:right w:val="nil"/>
          <w:between w:val="nil"/>
        </w:pBdr>
        <w:ind w:left="450"/>
        <w:rPr>
          <w:color w:val="000000"/>
          <w:sz w:val="20"/>
          <w:szCs w:val="20"/>
        </w:rPr>
      </w:pPr>
      <w:proofErr w:type="spellStart"/>
      <w:proofErr w:type="gramStart"/>
      <w:r>
        <w:rPr>
          <w:color w:val="000000"/>
          <w:sz w:val="20"/>
          <w:szCs w:val="20"/>
        </w:rPr>
        <w:t>checkout.properties</w:t>
      </w:r>
      <w:proofErr w:type="spellEnd"/>
      <w:proofErr w:type="gramEnd"/>
    </w:p>
    <w:p w14:paraId="5D0CC361" w14:textId="77777777" w:rsidR="00E92A69" w:rsidRDefault="003E4CFA">
      <w:pPr>
        <w:pStyle w:val="Normal1"/>
        <w:numPr>
          <w:ilvl w:val="0"/>
          <w:numId w:val="7"/>
        </w:numPr>
        <w:pBdr>
          <w:top w:val="nil"/>
          <w:left w:val="nil"/>
          <w:bottom w:val="nil"/>
          <w:right w:val="nil"/>
          <w:between w:val="nil"/>
        </w:pBdr>
        <w:ind w:left="450"/>
        <w:rPr>
          <w:color w:val="000000"/>
          <w:sz w:val="20"/>
          <w:szCs w:val="20"/>
        </w:rPr>
      </w:pPr>
      <w:proofErr w:type="spellStart"/>
      <w:proofErr w:type="gramStart"/>
      <w:r>
        <w:rPr>
          <w:color w:val="000000"/>
          <w:sz w:val="20"/>
          <w:szCs w:val="20"/>
        </w:rPr>
        <w:t>forms.properties</w:t>
      </w:r>
      <w:proofErr w:type="spellEnd"/>
      <w:proofErr w:type="gramEnd"/>
    </w:p>
    <w:p w14:paraId="5CBF1716" w14:textId="31E7DD05" w:rsidR="00E92A69" w:rsidRPr="00BE64FA" w:rsidRDefault="003E4CFA" w:rsidP="00BE64FA">
      <w:pPr>
        <w:pStyle w:val="Normal1"/>
        <w:numPr>
          <w:ilvl w:val="0"/>
          <w:numId w:val="7"/>
        </w:numPr>
        <w:pBdr>
          <w:top w:val="nil"/>
          <w:left w:val="nil"/>
          <w:bottom w:val="nil"/>
          <w:right w:val="nil"/>
          <w:between w:val="nil"/>
        </w:pBdr>
        <w:ind w:left="450"/>
        <w:rPr>
          <w:color w:val="000000"/>
          <w:sz w:val="20"/>
          <w:szCs w:val="20"/>
        </w:rPr>
      </w:pPr>
      <w:proofErr w:type="spellStart"/>
      <w:proofErr w:type="gramStart"/>
      <w:r>
        <w:rPr>
          <w:color w:val="000000"/>
          <w:sz w:val="20"/>
          <w:szCs w:val="20"/>
        </w:rPr>
        <w:t>order.properties</w:t>
      </w:r>
      <w:proofErr w:type="spellEnd"/>
      <w:proofErr w:type="gramEnd"/>
    </w:p>
    <w:p w14:paraId="07A7EFC5" w14:textId="77777777" w:rsidR="00E92A69" w:rsidRDefault="003E4CFA">
      <w:pPr>
        <w:pStyle w:val="2"/>
      </w:pPr>
      <w:bookmarkStart w:id="19" w:name="_Toc52268971"/>
      <w:r>
        <w:t>3.2 Configuration</w:t>
      </w:r>
      <w:bookmarkEnd w:id="19"/>
    </w:p>
    <w:p w14:paraId="50A619C1" w14:textId="77777777" w:rsidR="00E92A69" w:rsidRDefault="003E4CFA">
      <w:pPr>
        <w:pStyle w:val="3"/>
      </w:pPr>
      <w:bookmarkStart w:id="20" w:name="_Toc52268972"/>
      <w:r>
        <w:t>Assign Cartridges</w:t>
      </w:r>
      <w:bookmarkEnd w:id="20"/>
    </w:p>
    <w:p w14:paraId="12968535" w14:textId="10602A28" w:rsidR="00E92A69" w:rsidRDefault="003E4CFA">
      <w:pPr>
        <w:pStyle w:val="Normal1"/>
        <w:rPr>
          <w:sz w:val="20"/>
          <w:szCs w:val="20"/>
        </w:rPr>
      </w:pPr>
      <w:r>
        <w:rPr>
          <w:sz w:val="20"/>
          <w:szCs w:val="20"/>
        </w:rPr>
        <w:t xml:space="preserve">In order to use the </w:t>
      </w:r>
      <w:proofErr w:type="spellStart"/>
      <w:r>
        <w:rPr>
          <w:sz w:val="20"/>
          <w:szCs w:val="20"/>
        </w:rPr>
        <w:t>int_zenkraft</w:t>
      </w:r>
      <w:r w:rsidR="007F4B85">
        <w:rPr>
          <w:sz w:val="20"/>
          <w:szCs w:val="20"/>
        </w:rPr>
        <w:t>_sfra</w:t>
      </w:r>
      <w:proofErr w:type="spellEnd"/>
      <w:r>
        <w:rPr>
          <w:sz w:val="20"/>
          <w:szCs w:val="20"/>
        </w:rPr>
        <w:t xml:space="preserve"> cartridge, it needs to be assigned to your site through Administration -&gt; Sites -&gt; Manage Sites -&gt; Your Site -&gt; Settings tab.</w:t>
      </w:r>
      <w:r w:rsidR="002648E8">
        <w:rPr>
          <w:sz w:val="20"/>
          <w:szCs w:val="20"/>
        </w:rPr>
        <w:t xml:space="preserve"> Add the cartridge to the left of your base cartridge because there are several methods and models that are extending via the </w:t>
      </w:r>
      <w:proofErr w:type="spellStart"/>
      <w:r w:rsidR="002648E8">
        <w:rPr>
          <w:sz w:val="20"/>
          <w:szCs w:val="20"/>
        </w:rPr>
        <w:t>Zenkraft</w:t>
      </w:r>
      <w:proofErr w:type="spellEnd"/>
      <w:r w:rsidR="002648E8">
        <w:rPr>
          <w:sz w:val="20"/>
          <w:szCs w:val="20"/>
        </w:rPr>
        <w:t xml:space="preserve"> cartridge.</w:t>
      </w:r>
    </w:p>
    <w:p w14:paraId="77654153" w14:textId="77777777" w:rsidR="00E92A69" w:rsidRDefault="003E4CFA">
      <w:pPr>
        <w:pStyle w:val="3"/>
      </w:pPr>
      <w:bookmarkStart w:id="21" w:name="_Toc52268973"/>
      <w:r>
        <w:t>Import Metadata</w:t>
      </w:r>
      <w:bookmarkEnd w:id="21"/>
    </w:p>
    <w:p w14:paraId="02880006" w14:textId="303DC48E" w:rsidR="00E92A69" w:rsidRDefault="003E4CFA">
      <w:pPr>
        <w:pStyle w:val="Normal1"/>
        <w:rPr>
          <w:sz w:val="20"/>
          <w:szCs w:val="20"/>
        </w:rPr>
      </w:pPr>
      <w:r>
        <w:rPr>
          <w:sz w:val="20"/>
          <w:szCs w:val="20"/>
        </w:rPr>
        <w:t>In order to function correctly,</w:t>
      </w:r>
      <w:r w:rsidR="00726D28">
        <w:rPr>
          <w:sz w:val="20"/>
          <w:szCs w:val="20"/>
        </w:rPr>
        <w:t xml:space="preserve"> you’ll need to import the metadata for services, jobs and custom system objects. Import this into Business Manager via Administration -&gt; Site Development -&gt; Site Import &amp; Export.</w:t>
      </w:r>
    </w:p>
    <w:p w14:paraId="367584D4" w14:textId="77777777" w:rsidR="00E92A69" w:rsidRDefault="00E92A69">
      <w:pPr>
        <w:pStyle w:val="Normal1"/>
        <w:rPr>
          <w:sz w:val="20"/>
          <w:szCs w:val="20"/>
        </w:rPr>
      </w:pPr>
    </w:p>
    <w:p w14:paraId="557577A8" w14:textId="79A28C98" w:rsidR="00E92A69" w:rsidRDefault="00726D28">
      <w:pPr>
        <w:pStyle w:val="Normal1"/>
        <w:rPr>
          <w:sz w:val="20"/>
          <w:szCs w:val="20"/>
        </w:rPr>
      </w:pPr>
      <w:r>
        <w:rPr>
          <w:b/>
          <w:sz w:val="20"/>
          <w:szCs w:val="20"/>
        </w:rPr>
        <w:t>zenkraft-meta-import.zip</w:t>
      </w:r>
      <w:r w:rsidR="003E4CFA">
        <w:rPr>
          <w:sz w:val="20"/>
          <w:szCs w:val="20"/>
        </w:rPr>
        <w:t xml:space="preserve"> – </w:t>
      </w:r>
      <w:r>
        <w:rPr>
          <w:sz w:val="20"/>
          <w:szCs w:val="20"/>
        </w:rPr>
        <w:t xml:space="preserve">This is the import file located in the metadata folder of the root </w:t>
      </w:r>
      <w:proofErr w:type="spellStart"/>
      <w:r>
        <w:rPr>
          <w:sz w:val="20"/>
          <w:szCs w:val="20"/>
        </w:rPr>
        <w:t>link_zenkraft</w:t>
      </w:r>
      <w:proofErr w:type="spellEnd"/>
      <w:r>
        <w:rPr>
          <w:sz w:val="20"/>
          <w:szCs w:val="20"/>
        </w:rPr>
        <w:t xml:space="preserve">. There are two folders inside. Be sure to use the import under </w:t>
      </w:r>
      <w:proofErr w:type="spellStart"/>
      <w:r>
        <w:rPr>
          <w:sz w:val="20"/>
          <w:szCs w:val="20"/>
        </w:rPr>
        <w:t>sfra</w:t>
      </w:r>
      <w:proofErr w:type="spellEnd"/>
      <w:r>
        <w:rPr>
          <w:sz w:val="20"/>
          <w:szCs w:val="20"/>
        </w:rPr>
        <w:t>.</w:t>
      </w:r>
    </w:p>
    <w:p w14:paraId="1E0EB3C4" w14:textId="77777777" w:rsidR="00E92A69" w:rsidRDefault="003E4CFA">
      <w:pPr>
        <w:pStyle w:val="3"/>
      </w:pPr>
      <w:bookmarkStart w:id="22" w:name="_Toc52268974"/>
      <w:r>
        <w:t>Custom Preference Configuration</w:t>
      </w:r>
      <w:bookmarkEnd w:id="22"/>
    </w:p>
    <w:p w14:paraId="35133B06" w14:textId="77777777" w:rsidR="00E92A69" w:rsidRDefault="003E4CFA">
      <w:pPr>
        <w:pStyle w:val="Normal1"/>
        <w:rPr>
          <w:sz w:val="20"/>
          <w:szCs w:val="20"/>
        </w:rPr>
      </w:pPr>
      <w:r>
        <w:rPr>
          <w:sz w:val="20"/>
          <w:szCs w:val="20"/>
        </w:rPr>
        <w:t xml:space="preserve">There are several custom site preferences that can be set. Some are essential to connecting to the </w:t>
      </w:r>
      <w:proofErr w:type="spellStart"/>
      <w:r>
        <w:rPr>
          <w:sz w:val="20"/>
          <w:szCs w:val="20"/>
        </w:rPr>
        <w:t>Zenkraft</w:t>
      </w:r>
      <w:proofErr w:type="spellEnd"/>
      <w:r>
        <w:rPr>
          <w:sz w:val="20"/>
          <w:szCs w:val="20"/>
        </w:rPr>
        <w:t xml:space="preserve"> API and some allow you to enable/disable/customize certain pieces of functionality. All of the following preferences are in the </w:t>
      </w:r>
      <w:proofErr w:type="spellStart"/>
      <w:r>
        <w:rPr>
          <w:sz w:val="20"/>
          <w:szCs w:val="20"/>
        </w:rPr>
        <w:t>Zenkraft</w:t>
      </w:r>
      <w:proofErr w:type="spellEnd"/>
      <w:r>
        <w:rPr>
          <w:sz w:val="20"/>
          <w:szCs w:val="20"/>
        </w:rPr>
        <w:t xml:space="preserve"> and </w:t>
      </w:r>
      <w:proofErr w:type="spellStart"/>
      <w:r>
        <w:rPr>
          <w:sz w:val="20"/>
          <w:szCs w:val="20"/>
        </w:rPr>
        <w:t>Zenkraft</w:t>
      </w:r>
      <w:proofErr w:type="spellEnd"/>
      <w:r>
        <w:rPr>
          <w:sz w:val="20"/>
          <w:szCs w:val="20"/>
        </w:rPr>
        <w:t xml:space="preserve"> Returns preference groups. Available values for some of the preferences can be found in the </w:t>
      </w:r>
      <w:proofErr w:type="spellStart"/>
      <w:r>
        <w:rPr>
          <w:sz w:val="20"/>
          <w:szCs w:val="20"/>
        </w:rPr>
        <w:t>Zenkraft</w:t>
      </w:r>
      <w:proofErr w:type="spellEnd"/>
      <w:r>
        <w:rPr>
          <w:sz w:val="20"/>
          <w:szCs w:val="20"/>
        </w:rPr>
        <w:t xml:space="preserve"> API documentation here: </w:t>
      </w:r>
      <w:hyperlink r:id="rId13">
        <w:r>
          <w:rPr>
            <w:color w:val="0000FF"/>
            <w:sz w:val="20"/>
            <w:szCs w:val="20"/>
            <w:u w:val="single"/>
          </w:rPr>
          <w:t>https://api.zenkraft.com</w:t>
        </w:r>
      </w:hyperlink>
      <w:r>
        <w:rPr>
          <w:sz w:val="20"/>
          <w:szCs w:val="20"/>
        </w:rPr>
        <w:t>.</w:t>
      </w:r>
    </w:p>
    <w:p w14:paraId="3DCC2055" w14:textId="77777777" w:rsidR="00E92A69" w:rsidRDefault="00E92A69">
      <w:pPr>
        <w:pStyle w:val="Normal1"/>
        <w:rPr>
          <w:sz w:val="20"/>
          <w:szCs w:val="20"/>
        </w:rPr>
      </w:pPr>
    </w:p>
    <w:p w14:paraId="5B013DD6" w14:textId="77777777" w:rsidR="00E92A69" w:rsidRDefault="003E4CFA">
      <w:pPr>
        <w:pStyle w:val="4"/>
      </w:pPr>
      <w:bookmarkStart w:id="23" w:name="_Toc52268975"/>
      <w:proofErr w:type="spellStart"/>
      <w:r>
        <w:t>Zenkraft</w:t>
      </w:r>
      <w:proofErr w:type="spellEnd"/>
      <w:r>
        <w:t xml:space="preserve"> Group Preferences</w:t>
      </w:r>
      <w:bookmarkEnd w:id="23"/>
    </w:p>
    <w:p w14:paraId="59AE163A" w14:textId="77777777" w:rsidR="00E92A69" w:rsidRDefault="00E92A69">
      <w:pPr>
        <w:pStyle w:val="Normal1"/>
        <w:rPr>
          <w:sz w:val="20"/>
          <w:szCs w:val="20"/>
        </w:rPr>
      </w:pPr>
    </w:p>
    <w:tbl>
      <w:tblPr>
        <w:tblStyle w:val="a5"/>
        <w:tblW w:w="8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28"/>
        <w:gridCol w:w="4428"/>
      </w:tblGrid>
      <w:tr w:rsidR="00E92A69" w14:paraId="5205EEF8" w14:textId="77777777">
        <w:trPr>
          <w:trHeight w:val="200"/>
        </w:trPr>
        <w:tc>
          <w:tcPr>
            <w:tcW w:w="4428" w:type="dxa"/>
            <w:shd w:val="clear" w:color="auto" w:fill="C6D9F1"/>
          </w:tcPr>
          <w:p w14:paraId="0697A6F6" w14:textId="77777777" w:rsidR="00E92A69" w:rsidRDefault="003E4CFA">
            <w:pPr>
              <w:pStyle w:val="Normal1"/>
              <w:rPr>
                <w:b/>
                <w:sz w:val="20"/>
                <w:szCs w:val="20"/>
              </w:rPr>
            </w:pPr>
            <w:r>
              <w:rPr>
                <w:b/>
                <w:sz w:val="20"/>
                <w:szCs w:val="20"/>
              </w:rPr>
              <w:t>Site Preference</w:t>
            </w:r>
          </w:p>
        </w:tc>
        <w:tc>
          <w:tcPr>
            <w:tcW w:w="4428" w:type="dxa"/>
            <w:shd w:val="clear" w:color="auto" w:fill="C6D9F1"/>
          </w:tcPr>
          <w:p w14:paraId="02ECD076" w14:textId="77777777" w:rsidR="00E92A69" w:rsidRDefault="003E4CFA">
            <w:pPr>
              <w:pStyle w:val="Normal1"/>
              <w:rPr>
                <w:b/>
                <w:sz w:val="20"/>
                <w:szCs w:val="20"/>
              </w:rPr>
            </w:pPr>
            <w:r>
              <w:rPr>
                <w:b/>
                <w:sz w:val="20"/>
                <w:szCs w:val="20"/>
              </w:rPr>
              <w:t>Description</w:t>
            </w:r>
          </w:p>
        </w:tc>
      </w:tr>
      <w:tr w:rsidR="00E92A69" w14:paraId="46DBB15F" w14:textId="77777777">
        <w:tc>
          <w:tcPr>
            <w:tcW w:w="4428" w:type="dxa"/>
          </w:tcPr>
          <w:p w14:paraId="48AD9176" w14:textId="77777777" w:rsidR="00E92A69" w:rsidRDefault="003E4CFA">
            <w:pPr>
              <w:pStyle w:val="Normal1"/>
              <w:rPr>
                <w:sz w:val="20"/>
                <w:szCs w:val="20"/>
              </w:rPr>
            </w:pPr>
            <w:proofErr w:type="spellStart"/>
            <w:r>
              <w:rPr>
                <w:sz w:val="20"/>
                <w:szCs w:val="20"/>
              </w:rPr>
              <w:t>Zenkraft</w:t>
            </w:r>
            <w:proofErr w:type="spellEnd"/>
            <w:r>
              <w:rPr>
                <w:sz w:val="20"/>
                <w:szCs w:val="20"/>
              </w:rPr>
              <w:t xml:space="preserve"> Master API Key</w:t>
            </w:r>
          </w:p>
        </w:tc>
        <w:tc>
          <w:tcPr>
            <w:tcW w:w="4428" w:type="dxa"/>
          </w:tcPr>
          <w:p w14:paraId="45B245E4" w14:textId="77777777" w:rsidR="00E92A69" w:rsidRDefault="003E4CFA">
            <w:pPr>
              <w:pStyle w:val="Normal1"/>
              <w:rPr>
                <w:sz w:val="20"/>
                <w:szCs w:val="20"/>
              </w:rPr>
            </w:pPr>
            <w:r>
              <w:rPr>
                <w:sz w:val="20"/>
                <w:szCs w:val="20"/>
              </w:rPr>
              <w:t xml:space="preserve">You will need to get this from </w:t>
            </w:r>
            <w:proofErr w:type="spellStart"/>
            <w:r>
              <w:rPr>
                <w:sz w:val="20"/>
                <w:szCs w:val="20"/>
              </w:rPr>
              <w:t>Zenkraft</w:t>
            </w:r>
            <w:proofErr w:type="spellEnd"/>
            <w:r>
              <w:rPr>
                <w:sz w:val="20"/>
                <w:szCs w:val="20"/>
              </w:rPr>
              <w:t>. The API key is required for all API calls.</w:t>
            </w:r>
          </w:p>
          <w:p w14:paraId="6330167D" w14:textId="77777777" w:rsidR="00E92A69" w:rsidRDefault="00E92A69">
            <w:pPr>
              <w:pStyle w:val="Normal1"/>
              <w:rPr>
                <w:sz w:val="20"/>
                <w:szCs w:val="20"/>
              </w:rPr>
            </w:pPr>
          </w:p>
        </w:tc>
      </w:tr>
      <w:tr w:rsidR="00E92A69" w14:paraId="4F170D70" w14:textId="77777777">
        <w:tc>
          <w:tcPr>
            <w:tcW w:w="4428" w:type="dxa"/>
          </w:tcPr>
          <w:p w14:paraId="75305BEE" w14:textId="77777777" w:rsidR="00E92A69" w:rsidRDefault="003E4CFA">
            <w:pPr>
              <w:pStyle w:val="Normal1"/>
              <w:rPr>
                <w:sz w:val="20"/>
                <w:szCs w:val="20"/>
              </w:rPr>
            </w:pPr>
            <w:proofErr w:type="spellStart"/>
            <w:r>
              <w:rPr>
                <w:sz w:val="20"/>
                <w:szCs w:val="20"/>
              </w:rPr>
              <w:t>Zenkraft</w:t>
            </w:r>
            <w:proofErr w:type="spellEnd"/>
            <w:r>
              <w:rPr>
                <w:sz w:val="20"/>
                <w:szCs w:val="20"/>
              </w:rPr>
              <w:t xml:space="preserve"> Production Mode</w:t>
            </w:r>
          </w:p>
        </w:tc>
        <w:tc>
          <w:tcPr>
            <w:tcW w:w="4428" w:type="dxa"/>
          </w:tcPr>
          <w:p w14:paraId="5B43B22B" w14:textId="77777777" w:rsidR="00E92A69" w:rsidRDefault="003E4CFA">
            <w:pPr>
              <w:pStyle w:val="Normal1"/>
              <w:rPr>
                <w:sz w:val="20"/>
                <w:szCs w:val="20"/>
              </w:rPr>
            </w:pPr>
            <w:r>
              <w:rPr>
                <w:sz w:val="20"/>
                <w:szCs w:val="20"/>
              </w:rPr>
              <w:t>Allows you to toggle between production mode and development mode.</w:t>
            </w:r>
          </w:p>
        </w:tc>
      </w:tr>
      <w:tr w:rsidR="00E92A69" w14:paraId="490A77CA" w14:textId="77777777">
        <w:tc>
          <w:tcPr>
            <w:tcW w:w="4428" w:type="dxa"/>
          </w:tcPr>
          <w:p w14:paraId="426B5828" w14:textId="77777777" w:rsidR="00E92A69" w:rsidRDefault="003E4CFA">
            <w:pPr>
              <w:pStyle w:val="Normal1"/>
              <w:rPr>
                <w:sz w:val="20"/>
                <w:szCs w:val="20"/>
              </w:rPr>
            </w:pPr>
            <w:r>
              <w:rPr>
                <w:sz w:val="20"/>
                <w:szCs w:val="20"/>
              </w:rPr>
              <w:t xml:space="preserve">Enable </w:t>
            </w:r>
            <w:proofErr w:type="spellStart"/>
            <w:r>
              <w:rPr>
                <w:sz w:val="20"/>
                <w:szCs w:val="20"/>
              </w:rPr>
              <w:t>Zenkraft</w:t>
            </w:r>
            <w:proofErr w:type="spellEnd"/>
            <w:r>
              <w:rPr>
                <w:sz w:val="20"/>
                <w:szCs w:val="20"/>
              </w:rPr>
              <w:t xml:space="preserve"> Shipping Methods</w:t>
            </w:r>
          </w:p>
        </w:tc>
        <w:tc>
          <w:tcPr>
            <w:tcW w:w="4428" w:type="dxa"/>
          </w:tcPr>
          <w:p w14:paraId="2B21C189" w14:textId="77777777" w:rsidR="00E92A69" w:rsidRDefault="003E4CFA">
            <w:pPr>
              <w:pStyle w:val="Normal1"/>
              <w:rPr>
                <w:sz w:val="20"/>
                <w:szCs w:val="20"/>
              </w:rPr>
            </w:pPr>
            <w:r>
              <w:rPr>
                <w:sz w:val="20"/>
                <w:szCs w:val="20"/>
              </w:rPr>
              <w:t>Allows you to toggle the Real-Time Shipping Rates for Shipping Methods</w:t>
            </w:r>
          </w:p>
        </w:tc>
      </w:tr>
      <w:tr w:rsidR="00E92A69" w14:paraId="74BF1231" w14:textId="77777777">
        <w:tc>
          <w:tcPr>
            <w:tcW w:w="4428" w:type="dxa"/>
          </w:tcPr>
          <w:p w14:paraId="31A2641D" w14:textId="77777777" w:rsidR="00E92A69" w:rsidRDefault="003E4CFA">
            <w:pPr>
              <w:pStyle w:val="Normal1"/>
              <w:rPr>
                <w:sz w:val="20"/>
                <w:szCs w:val="20"/>
              </w:rPr>
            </w:pPr>
            <w:r>
              <w:rPr>
                <w:sz w:val="20"/>
                <w:szCs w:val="20"/>
              </w:rPr>
              <w:t xml:space="preserve">Enable </w:t>
            </w:r>
            <w:proofErr w:type="spellStart"/>
            <w:r>
              <w:rPr>
                <w:sz w:val="20"/>
                <w:szCs w:val="20"/>
              </w:rPr>
              <w:t>Zenkraft</w:t>
            </w:r>
            <w:proofErr w:type="spellEnd"/>
            <w:r>
              <w:rPr>
                <w:sz w:val="20"/>
                <w:szCs w:val="20"/>
              </w:rPr>
              <w:t xml:space="preserve"> Shipping Rates</w:t>
            </w:r>
          </w:p>
        </w:tc>
        <w:tc>
          <w:tcPr>
            <w:tcW w:w="4428" w:type="dxa"/>
          </w:tcPr>
          <w:p w14:paraId="3DE77D4F" w14:textId="77777777" w:rsidR="00E92A69" w:rsidRDefault="003E4CFA">
            <w:pPr>
              <w:pStyle w:val="Normal1"/>
              <w:rPr>
                <w:sz w:val="20"/>
                <w:szCs w:val="20"/>
              </w:rPr>
            </w:pPr>
            <w:r>
              <w:rPr>
                <w:sz w:val="20"/>
                <w:szCs w:val="20"/>
              </w:rPr>
              <w:t>Allows you to toggle the Real-Time Shipping Rates for Shipping Methods</w:t>
            </w:r>
          </w:p>
        </w:tc>
      </w:tr>
      <w:tr w:rsidR="00D166D8" w14:paraId="7EA56385" w14:textId="77777777">
        <w:tc>
          <w:tcPr>
            <w:tcW w:w="4428" w:type="dxa"/>
          </w:tcPr>
          <w:p w14:paraId="60C6E48F" w14:textId="29E7F149" w:rsidR="00D166D8" w:rsidRDefault="00D166D8">
            <w:pPr>
              <w:pStyle w:val="Normal1"/>
              <w:rPr>
                <w:sz w:val="20"/>
                <w:szCs w:val="20"/>
              </w:rPr>
            </w:pPr>
            <w:r>
              <w:rPr>
                <w:sz w:val="20"/>
                <w:szCs w:val="20"/>
              </w:rPr>
              <w:t xml:space="preserve">Enable </w:t>
            </w:r>
            <w:proofErr w:type="spellStart"/>
            <w:r>
              <w:rPr>
                <w:sz w:val="20"/>
                <w:szCs w:val="20"/>
              </w:rPr>
              <w:t>Zenkraft</w:t>
            </w:r>
            <w:proofErr w:type="spellEnd"/>
            <w:r>
              <w:rPr>
                <w:sz w:val="20"/>
                <w:szCs w:val="20"/>
              </w:rPr>
              <w:t xml:space="preserve"> Estimated Delivery Dates</w:t>
            </w:r>
          </w:p>
        </w:tc>
        <w:tc>
          <w:tcPr>
            <w:tcW w:w="4428" w:type="dxa"/>
          </w:tcPr>
          <w:p w14:paraId="493B2FCB" w14:textId="1FC34837" w:rsidR="00D166D8" w:rsidRDefault="00D166D8">
            <w:pPr>
              <w:pStyle w:val="Normal1"/>
              <w:rPr>
                <w:sz w:val="20"/>
                <w:szCs w:val="20"/>
              </w:rPr>
            </w:pPr>
            <w:r>
              <w:rPr>
                <w:sz w:val="20"/>
                <w:szCs w:val="20"/>
              </w:rPr>
              <w:t>Enables estimated delivery dates to be shown in checkout. These will replace the static Estimated Arrival that can be set on the shipping method in Business Manager.</w:t>
            </w:r>
          </w:p>
        </w:tc>
      </w:tr>
      <w:tr w:rsidR="00E92A69" w14:paraId="2B63D76D" w14:textId="77777777">
        <w:tc>
          <w:tcPr>
            <w:tcW w:w="4428" w:type="dxa"/>
          </w:tcPr>
          <w:p w14:paraId="6129E17A" w14:textId="77777777" w:rsidR="00E92A69" w:rsidRDefault="003E4CFA">
            <w:pPr>
              <w:pStyle w:val="Normal1"/>
              <w:rPr>
                <w:sz w:val="20"/>
                <w:szCs w:val="20"/>
              </w:rPr>
            </w:pPr>
            <w:r>
              <w:rPr>
                <w:sz w:val="20"/>
                <w:szCs w:val="20"/>
              </w:rPr>
              <w:t>Carrier ID</w:t>
            </w:r>
          </w:p>
        </w:tc>
        <w:tc>
          <w:tcPr>
            <w:tcW w:w="4428" w:type="dxa"/>
          </w:tcPr>
          <w:p w14:paraId="1EBBF2F1" w14:textId="77777777" w:rsidR="00E92A69" w:rsidRDefault="003E4CFA">
            <w:pPr>
              <w:pStyle w:val="Normal1"/>
              <w:rPr>
                <w:sz w:val="20"/>
                <w:szCs w:val="20"/>
              </w:rPr>
            </w:pPr>
            <w:r>
              <w:rPr>
                <w:sz w:val="20"/>
                <w:szCs w:val="20"/>
              </w:rPr>
              <w:t>Carrier ID to use for Shipments to the customer.</w:t>
            </w:r>
          </w:p>
        </w:tc>
      </w:tr>
      <w:tr w:rsidR="00E92A69" w14:paraId="75FD1795" w14:textId="77777777">
        <w:tc>
          <w:tcPr>
            <w:tcW w:w="4428" w:type="dxa"/>
          </w:tcPr>
          <w:p w14:paraId="304C3C34" w14:textId="77777777" w:rsidR="00E92A69" w:rsidRDefault="003E4CFA">
            <w:pPr>
              <w:pStyle w:val="Normal1"/>
              <w:rPr>
                <w:sz w:val="20"/>
                <w:szCs w:val="20"/>
              </w:rPr>
            </w:pPr>
            <w:r>
              <w:rPr>
                <w:sz w:val="20"/>
                <w:szCs w:val="20"/>
              </w:rPr>
              <w:t>Packaging Type</w:t>
            </w:r>
          </w:p>
        </w:tc>
        <w:tc>
          <w:tcPr>
            <w:tcW w:w="4428" w:type="dxa"/>
          </w:tcPr>
          <w:p w14:paraId="77AE54EE" w14:textId="77777777" w:rsidR="00E92A69" w:rsidRDefault="003E4CFA">
            <w:pPr>
              <w:pStyle w:val="Normal1"/>
              <w:rPr>
                <w:sz w:val="20"/>
                <w:szCs w:val="20"/>
              </w:rPr>
            </w:pPr>
            <w:r>
              <w:rPr>
                <w:sz w:val="20"/>
                <w:szCs w:val="20"/>
              </w:rPr>
              <w:t xml:space="preserve">Packaging type to use for shipments to the customer. Values can be found in </w:t>
            </w:r>
            <w:proofErr w:type="spellStart"/>
            <w:r>
              <w:rPr>
                <w:sz w:val="20"/>
                <w:szCs w:val="20"/>
              </w:rPr>
              <w:t>Zenkraft</w:t>
            </w:r>
            <w:proofErr w:type="spellEnd"/>
            <w:r>
              <w:rPr>
                <w:sz w:val="20"/>
                <w:szCs w:val="20"/>
              </w:rPr>
              <w:t xml:space="preserve"> API documentation.</w:t>
            </w:r>
          </w:p>
        </w:tc>
      </w:tr>
      <w:tr w:rsidR="00E92A69" w14:paraId="552AC03B" w14:textId="77777777">
        <w:tc>
          <w:tcPr>
            <w:tcW w:w="4428" w:type="dxa"/>
          </w:tcPr>
          <w:p w14:paraId="097EA957" w14:textId="77777777" w:rsidR="00E92A69" w:rsidRDefault="003E4CFA">
            <w:pPr>
              <w:pStyle w:val="Normal1"/>
              <w:rPr>
                <w:sz w:val="20"/>
                <w:szCs w:val="20"/>
              </w:rPr>
            </w:pPr>
            <w:r>
              <w:rPr>
                <w:sz w:val="20"/>
                <w:szCs w:val="20"/>
              </w:rPr>
              <w:t>Shipping Account ID</w:t>
            </w:r>
          </w:p>
        </w:tc>
        <w:tc>
          <w:tcPr>
            <w:tcW w:w="4428" w:type="dxa"/>
          </w:tcPr>
          <w:p w14:paraId="5B332BF8" w14:textId="77777777" w:rsidR="00E92A69" w:rsidRDefault="003E4CFA">
            <w:pPr>
              <w:pStyle w:val="Normal1"/>
              <w:rPr>
                <w:sz w:val="20"/>
                <w:szCs w:val="20"/>
              </w:rPr>
            </w:pPr>
            <w:r>
              <w:rPr>
                <w:sz w:val="20"/>
                <w:szCs w:val="20"/>
              </w:rPr>
              <w:t xml:space="preserve">ID Number for the Carrier account for shipments </w:t>
            </w:r>
            <w:r>
              <w:rPr>
                <w:sz w:val="20"/>
                <w:szCs w:val="20"/>
              </w:rPr>
              <w:lastRenderedPageBreak/>
              <w:t>to the customer.</w:t>
            </w:r>
          </w:p>
        </w:tc>
      </w:tr>
      <w:tr w:rsidR="00E92A69" w14:paraId="57D8A18C" w14:textId="77777777">
        <w:tc>
          <w:tcPr>
            <w:tcW w:w="4428" w:type="dxa"/>
          </w:tcPr>
          <w:p w14:paraId="641D69EE" w14:textId="77777777" w:rsidR="00E92A69" w:rsidRDefault="003E4CFA">
            <w:pPr>
              <w:pStyle w:val="Normal1"/>
              <w:rPr>
                <w:sz w:val="20"/>
                <w:szCs w:val="20"/>
              </w:rPr>
            </w:pPr>
            <w:r>
              <w:rPr>
                <w:sz w:val="20"/>
                <w:szCs w:val="20"/>
              </w:rPr>
              <w:lastRenderedPageBreak/>
              <w:t>Currency Code</w:t>
            </w:r>
          </w:p>
        </w:tc>
        <w:tc>
          <w:tcPr>
            <w:tcW w:w="4428" w:type="dxa"/>
          </w:tcPr>
          <w:p w14:paraId="5775A8C6" w14:textId="77777777" w:rsidR="00E92A69" w:rsidRDefault="003E4CFA">
            <w:pPr>
              <w:pStyle w:val="Normal1"/>
              <w:rPr>
                <w:sz w:val="20"/>
                <w:szCs w:val="20"/>
              </w:rPr>
            </w:pPr>
            <w:r>
              <w:rPr>
                <w:sz w:val="20"/>
                <w:szCs w:val="20"/>
              </w:rPr>
              <w:t xml:space="preserve">Currency Code to use with the </w:t>
            </w:r>
            <w:proofErr w:type="spellStart"/>
            <w:r>
              <w:rPr>
                <w:sz w:val="20"/>
                <w:szCs w:val="20"/>
              </w:rPr>
              <w:t>Zenkraft</w:t>
            </w:r>
            <w:proofErr w:type="spellEnd"/>
            <w:r>
              <w:rPr>
                <w:sz w:val="20"/>
                <w:szCs w:val="20"/>
              </w:rPr>
              <w:t xml:space="preserve"> API. Default value is USD and available values can be found in the </w:t>
            </w:r>
            <w:proofErr w:type="spellStart"/>
            <w:r>
              <w:rPr>
                <w:sz w:val="20"/>
                <w:szCs w:val="20"/>
              </w:rPr>
              <w:t>Zenkraft</w:t>
            </w:r>
            <w:proofErr w:type="spellEnd"/>
            <w:r>
              <w:rPr>
                <w:sz w:val="20"/>
                <w:szCs w:val="20"/>
              </w:rPr>
              <w:t xml:space="preserve"> API documentation.</w:t>
            </w:r>
          </w:p>
        </w:tc>
      </w:tr>
      <w:tr w:rsidR="00E92A69" w14:paraId="383B9DFB" w14:textId="77777777">
        <w:tc>
          <w:tcPr>
            <w:tcW w:w="4428" w:type="dxa"/>
          </w:tcPr>
          <w:p w14:paraId="2CBA6E19" w14:textId="77777777" w:rsidR="00E92A69" w:rsidRDefault="003E4CFA">
            <w:pPr>
              <w:pStyle w:val="Normal1"/>
              <w:rPr>
                <w:sz w:val="20"/>
                <w:szCs w:val="20"/>
              </w:rPr>
            </w:pPr>
            <w:r>
              <w:rPr>
                <w:sz w:val="20"/>
                <w:szCs w:val="20"/>
              </w:rPr>
              <w:t>Dimension Units</w:t>
            </w:r>
          </w:p>
        </w:tc>
        <w:tc>
          <w:tcPr>
            <w:tcW w:w="4428" w:type="dxa"/>
          </w:tcPr>
          <w:p w14:paraId="071E80B0" w14:textId="77777777" w:rsidR="00E92A69" w:rsidRDefault="003E4CFA">
            <w:pPr>
              <w:pStyle w:val="Normal1"/>
              <w:rPr>
                <w:sz w:val="20"/>
                <w:szCs w:val="20"/>
              </w:rPr>
            </w:pPr>
            <w:r>
              <w:rPr>
                <w:sz w:val="20"/>
                <w:szCs w:val="20"/>
              </w:rPr>
              <w:t>Units to be used for dimensions.</w:t>
            </w:r>
          </w:p>
        </w:tc>
      </w:tr>
      <w:tr w:rsidR="00E92A69" w14:paraId="43E81943" w14:textId="77777777">
        <w:tc>
          <w:tcPr>
            <w:tcW w:w="4428" w:type="dxa"/>
          </w:tcPr>
          <w:p w14:paraId="622868F1" w14:textId="77777777" w:rsidR="00E92A69" w:rsidRDefault="003E4CFA">
            <w:pPr>
              <w:pStyle w:val="Normal1"/>
              <w:rPr>
                <w:sz w:val="20"/>
                <w:szCs w:val="20"/>
              </w:rPr>
            </w:pPr>
            <w:r>
              <w:rPr>
                <w:sz w:val="20"/>
                <w:szCs w:val="20"/>
              </w:rPr>
              <w:t>Weight Units</w:t>
            </w:r>
          </w:p>
        </w:tc>
        <w:tc>
          <w:tcPr>
            <w:tcW w:w="4428" w:type="dxa"/>
          </w:tcPr>
          <w:p w14:paraId="434EDFAF" w14:textId="77777777" w:rsidR="00E92A69" w:rsidRDefault="003E4CFA">
            <w:pPr>
              <w:pStyle w:val="Normal1"/>
              <w:rPr>
                <w:sz w:val="20"/>
                <w:szCs w:val="20"/>
              </w:rPr>
            </w:pPr>
            <w:r>
              <w:rPr>
                <w:sz w:val="20"/>
                <w:szCs w:val="20"/>
              </w:rPr>
              <w:t>Units to be used for weight.</w:t>
            </w:r>
          </w:p>
        </w:tc>
      </w:tr>
      <w:tr w:rsidR="00E92A69" w14:paraId="69EA6360" w14:textId="77777777">
        <w:tc>
          <w:tcPr>
            <w:tcW w:w="4428" w:type="dxa"/>
          </w:tcPr>
          <w:p w14:paraId="3A1DED44" w14:textId="77777777" w:rsidR="00E92A69" w:rsidRDefault="003E4CFA">
            <w:pPr>
              <w:pStyle w:val="Normal1"/>
              <w:rPr>
                <w:sz w:val="20"/>
                <w:szCs w:val="20"/>
              </w:rPr>
            </w:pPr>
            <w:r>
              <w:rPr>
                <w:sz w:val="20"/>
                <w:szCs w:val="20"/>
              </w:rPr>
              <w:t>Default Product Weight</w:t>
            </w:r>
          </w:p>
        </w:tc>
        <w:tc>
          <w:tcPr>
            <w:tcW w:w="4428" w:type="dxa"/>
          </w:tcPr>
          <w:p w14:paraId="29241FF3" w14:textId="77777777" w:rsidR="00E92A69" w:rsidRDefault="003E4CFA">
            <w:pPr>
              <w:pStyle w:val="Normal1"/>
              <w:rPr>
                <w:sz w:val="20"/>
                <w:szCs w:val="20"/>
              </w:rPr>
            </w:pPr>
            <w:r>
              <w:rPr>
                <w:sz w:val="20"/>
                <w:szCs w:val="20"/>
              </w:rPr>
              <w:t>This is the default weight to be used for products when determining shipping rates. If the weight is not defined on the product, this is what is used.</w:t>
            </w:r>
          </w:p>
        </w:tc>
      </w:tr>
      <w:tr w:rsidR="00E92A69" w14:paraId="41D9DE77" w14:textId="77777777">
        <w:tc>
          <w:tcPr>
            <w:tcW w:w="4428" w:type="dxa"/>
          </w:tcPr>
          <w:p w14:paraId="5FF33942" w14:textId="77777777" w:rsidR="00E92A69" w:rsidRDefault="003E4CFA">
            <w:pPr>
              <w:pStyle w:val="Normal1"/>
              <w:rPr>
                <w:sz w:val="20"/>
                <w:szCs w:val="20"/>
              </w:rPr>
            </w:pPr>
            <w:r>
              <w:rPr>
                <w:sz w:val="20"/>
                <w:szCs w:val="20"/>
              </w:rPr>
              <w:t>Sender Street Address</w:t>
            </w:r>
          </w:p>
        </w:tc>
        <w:tc>
          <w:tcPr>
            <w:tcW w:w="4428" w:type="dxa"/>
          </w:tcPr>
          <w:p w14:paraId="10E87B96" w14:textId="77777777" w:rsidR="00E92A69" w:rsidRDefault="003E4CFA">
            <w:pPr>
              <w:pStyle w:val="Normal1"/>
              <w:rPr>
                <w:sz w:val="20"/>
                <w:szCs w:val="20"/>
              </w:rPr>
            </w:pPr>
            <w:r>
              <w:rPr>
                <w:sz w:val="20"/>
                <w:szCs w:val="20"/>
              </w:rPr>
              <w:t>This is the address used as the FROM address for shipments to the customer.</w:t>
            </w:r>
          </w:p>
        </w:tc>
      </w:tr>
      <w:tr w:rsidR="00E92A69" w14:paraId="566E9080" w14:textId="77777777">
        <w:tc>
          <w:tcPr>
            <w:tcW w:w="4428" w:type="dxa"/>
          </w:tcPr>
          <w:p w14:paraId="5E38652D" w14:textId="77777777" w:rsidR="00E92A69" w:rsidRDefault="003E4CFA">
            <w:pPr>
              <w:pStyle w:val="Normal1"/>
              <w:rPr>
                <w:sz w:val="20"/>
                <w:szCs w:val="20"/>
              </w:rPr>
            </w:pPr>
            <w:r>
              <w:rPr>
                <w:sz w:val="20"/>
                <w:szCs w:val="20"/>
              </w:rPr>
              <w:t>Sender Address City</w:t>
            </w:r>
          </w:p>
        </w:tc>
        <w:tc>
          <w:tcPr>
            <w:tcW w:w="4428" w:type="dxa"/>
          </w:tcPr>
          <w:p w14:paraId="348E6968" w14:textId="77777777" w:rsidR="00E92A69" w:rsidRDefault="003E4CFA">
            <w:pPr>
              <w:pStyle w:val="Normal1"/>
              <w:rPr>
                <w:sz w:val="20"/>
                <w:szCs w:val="20"/>
              </w:rPr>
            </w:pPr>
            <w:r>
              <w:rPr>
                <w:sz w:val="20"/>
                <w:szCs w:val="20"/>
              </w:rPr>
              <w:t>This is the city used as the FROM city for shipments to the customer.</w:t>
            </w:r>
          </w:p>
        </w:tc>
      </w:tr>
      <w:tr w:rsidR="00E92A69" w14:paraId="281A1F8E" w14:textId="77777777">
        <w:tc>
          <w:tcPr>
            <w:tcW w:w="4428" w:type="dxa"/>
          </w:tcPr>
          <w:p w14:paraId="6AAA508B" w14:textId="77777777" w:rsidR="00E92A69" w:rsidRDefault="003E4CFA">
            <w:pPr>
              <w:pStyle w:val="Normal1"/>
              <w:rPr>
                <w:sz w:val="20"/>
                <w:szCs w:val="20"/>
              </w:rPr>
            </w:pPr>
            <w:r>
              <w:rPr>
                <w:sz w:val="20"/>
                <w:szCs w:val="20"/>
              </w:rPr>
              <w:t>Sender Address State Code</w:t>
            </w:r>
          </w:p>
        </w:tc>
        <w:tc>
          <w:tcPr>
            <w:tcW w:w="4428" w:type="dxa"/>
          </w:tcPr>
          <w:p w14:paraId="22E0E0BB" w14:textId="77777777" w:rsidR="00E92A69" w:rsidRDefault="003E4CFA">
            <w:pPr>
              <w:pStyle w:val="Normal1"/>
              <w:rPr>
                <w:sz w:val="20"/>
                <w:szCs w:val="20"/>
              </w:rPr>
            </w:pPr>
            <w:r>
              <w:rPr>
                <w:sz w:val="20"/>
                <w:szCs w:val="20"/>
              </w:rPr>
              <w:t>This is the state code used as the FROM state code for shipments to the customer. This is optional as not all countries have states.</w:t>
            </w:r>
          </w:p>
        </w:tc>
      </w:tr>
      <w:tr w:rsidR="00E92A69" w14:paraId="6E867346" w14:textId="77777777">
        <w:tc>
          <w:tcPr>
            <w:tcW w:w="4428" w:type="dxa"/>
          </w:tcPr>
          <w:p w14:paraId="0D395837" w14:textId="77777777" w:rsidR="00E92A69" w:rsidRDefault="003E4CFA">
            <w:pPr>
              <w:pStyle w:val="Normal1"/>
              <w:rPr>
                <w:sz w:val="20"/>
                <w:szCs w:val="20"/>
              </w:rPr>
            </w:pPr>
            <w:r>
              <w:rPr>
                <w:sz w:val="20"/>
                <w:szCs w:val="20"/>
              </w:rPr>
              <w:t>Sender Address Postal Code</w:t>
            </w:r>
          </w:p>
        </w:tc>
        <w:tc>
          <w:tcPr>
            <w:tcW w:w="4428" w:type="dxa"/>
          </w:tcPr>
          <w:p w14:paraId="6BF9F059" w14:textId="77777777" w:rsidR="00E92A69" w:rsidRDefault="003E4CFA">
            <w:pPr>
              <w:pStyle w:val="Normal1"/>
              <w:rPr>
                <w:sz w:val="20"/>
                <w:szCs w:val="20"/>
              </w:rPr>
            </w:pPr>
            <w:r>
              <w:rPr>
                <w:sz w:val="20"/>
                <w:szCs w:val="20"/>
              </w:rPr>
              <w:t>This is the postal code used as the FROM postal code for shipments to the customer.</w:t>
            </w:r>
          </w:p>
        </w:tc>
      </w:tr>
      <w:tr w:rsidR="00E92A69" w14:paraId="73C713D0" w14:textId="77777777">
        <w:tc>
          <w:tcPr>
            <w:tcW w:w="4428" w:type="dxa"/>
          </w:tcPr>
          <w:p w14:paraId="370148D4" w14:textId="77777777" w:rsidR="00E92A69" w:rsidRDefault="003E4CFA">
            <w:pPr>
              <w:pStyle w:val="Normal1"/>
              <w:rPr>
                <w:sz w:val="20"/>
                <w:szCs w:val="20"/>
              </w:rPr>
            </w:pPr>
            <w:r>
              <w:rPr>
                <w:sz w:val="20"/>
                <w:szCs w:val="20"/>
              </w:rPr>
              <w:t>Sender Address Country Code</w:t>
            </w:r>
          </w:p>
        </w:tc>
        <w:tc>
          <w:tcPr>
            <w:tcW w:w="4428" w:type="dxa"/>
          </w:tcPr>
          <w:p w14:paraId="4753C55B" w14:textId="77777777" w:rsidR="00E92A69" w:rsidRDefault="003E4CFA">
            <w:pPr>
              <w:pStyle w:val="Normal1"/>
              <w:rPr>
                <w:sz w:val="20"/>
                <w:szCs w:val="20"/>
              </w:rPr>
            </w:pPr>
            <w:r>
              <w:rPr>
                <w:sz w:val="20"/>
                <w:szCs w:val="20"/>
              </w:rPr>
              <w:t>This is the country code used as the FROM country code for shipments to the customer.</w:t>
            </w:r>
          </w:p>
        </w:tc>
      </w:tr>
      <w:tr w:rsidR="00E92A69" w14:paraId="5D0DD0FB" w14:textId="77777777">
        <w:tc>
          <w:tcPr>
            <w:tcW w:w="4428" w:type="dxa"/>
          </w:tcPr>
          <w:p w14:paraId="37501803" w14:textId="77777777" w:rsidR="00E92A69" w:rsidRDefault="003E4CFA">
            <w:pPr>
              <w:pStyle w:val="Normal1"/>
              <w:rPr>
                <w:sz w:val="20"/>
                <w:szCs w:val="20"/>
              </w:rPr>
            </w:pPr>
            <w:r>
              <w:rPr>
                <w:sz w:val="20"/>
                <w:szCs w:val="20"/>
              </w:rPr>
              <w:t>Sender Company</w:t>
            </w:r>
          </w:p>
        </w:tc>
        <w:tc>
          <w:tcPr>
            <w:tcW w:w="4428" w:type="dxa"/>
          </w:tcPr>
          <w:p w14:paraId="16B5F1E6" w14:textId="77777777" w:rsidR="00E92A69" w:rsidRDefault="003E4CFA">
            <w:pPr>
              <w:pStyle w:val="Normal1"/>
              <w:rPr>
                <w:sz w:val="20"/>
                <w:szCs w:val="20"/>
              </w:rPr>
            </w:pPr>
            <w:r>
              <w:rPr>
                <w:sz w:val="20"/>
                <w:szCs w:val="20"/>
              </w:rPr>
              <w:t>This is the Company Name used as the FROM company name for shipments to the customer.</w:t>
            </w:r>
          </w:p>
        </w:tc>
      </w:tr>
      <w:tr w:rsidR="00E92A69" w14:paraId="3814676E" w14:textId="77777777">
        <w:tc>
          <w:tcPr>
            <w:tcW w:w="4428" w:type="dxa"/>
          </w:tcPr>
          <w:p w14:paraId="76171182" w14:textId="77777777" w:rsidR="00E92A69" w:rsidRDefault="003E4CFA">
            <w:pPr>
              <w:pStyle w:val="Normal1"/>
              <w:rPr>
                <w:sz w:val="20"/>
                <w:szCs w:val="20"/>
              </w:rPr>
            </w:pPr>
            <w:r>
              <w:rPr>
                <w:sz w:val="20"/>
                <w:szCs w:val="20"/>
              </w:rPr>
              <w:t>Sender Name</w:t>
            </w:r>
          </w:p>
        </w:tc>
        <w:tc>
          <w:tcPr>
            <w:tcW w:w="4428" w:type="dxa"/>
          </w:tcPr>
          <w:p w14:paraId="6E07B0BE" w14:textId="77777777" w:rsidR="00E92A69" w:rsidRDefault="003E4CFA">
            <w:pPr>
              <w:pStyle w:val="Normal1"/>
              <w:rPr>
                <w:sz w:val="20"/>
                <w:szCs w:val="20"/>
              </w:rPr>
            </w:pPr>
            <w:r>
              <w:rPr>
                <w:sz w:val="20"/>
                <w:szCs w:val="20"/>
              </w:rPr>
              <w:t>This is the name used as the FROM name for shipments to the customer.</w:t>
            </w:r>
          </w:p>
        </w:tc>
      </w:tr>
      <w:tr w:rsidR="00E92A69" w14:paraId="72B57EC2" w14:textId="77777777">
        <w:tc>
          <w:tcPr>
            <w:tcW w:w="4428" w:type="dxa"/>
          </w:tcPr>
          <w:p w14:paraId="01D0AAED" w14:textId="77777777" w:rsidR="00E92A69" w:rsidRDefault="003E4CFA">
            <w:pPr>
              <w:pStyle w:val="Normal1"/>
              <w:rPr>
                <w:sz w:val="20"/>
                <w:szCs w:val="20"/>
              </w:rPr>
            </w:pPr>
            <w:r>
              <w:rPr>
                <w:sz w:val="20"/>
                <w:szCs w:val="20"/>
              </w:rPr>
              <w:t>Sender Phone Number</w:t>
            </w:r>
          </w:p>
        </w:tc>
        <w:tc>
          <w:tcPr>
            <w:tcW w:w="4428" w:type="dxa"/>
          </w:tcPr>
          <w:p w14:paraId="3D39EFE8" w14:textId="77777777" w:rsidR="00E92A69" w:rsidRDefault="003E4CFA">
            <w:pPr>
              <w:pStyle w:val="Normal1"/>
              <w:rPr>
                <w:sz w:val="20"/>
                <w:szCs w:val="20"/>
              </w:rPr>
            </w:pPr>
            <w:r>
              <w:rPr>
                <w:sz w:val="20"/>
                <w:szCs w:val="20"/>
              </w:rPr>
              <w:t>This is the phone number used as the FROM phone number for shipments to the customer.</w:t>
            </w:r>
          </w:p>
        </w:tc>
      </w:tr>
      <w:tr w:rsidR="00E92A69" w14:paraId="1B5A8A6A" w14:textId="77777777">
        <w:tc>
          <w:tcPr>
            <w:tcW w:w="4428" w:type="dxa"/>
          </w:tcPr>
          <w:p w14:paraId="37CCC366" w14:textId="77777777" w:rsidR="00E92A69" w:rsidRDefault="003E4CFA">
            <w:pPr>
              <w:pStyle w:val="Normal1"/>
              <w:rPr>
                <w:sz w:val="20"/>
                <w:szCs w:val="20"/>
              </w:rPr>
            </w:pPr>
            <w:r>
              <w:rPr>
                <w:sz w:val="20"/>
                <w:szCs w:val="20"/>
              </w:rPr>
              <w:t>Sender Email Address</w:t>
            </w:r>
          </w:p>
        </w:tc>
        <w:tc>
          <w:tcPr>
            <w:tcW w:w="4428" w:type="dxa"/>
          </w:tcPr>
          <w:p w14:paraId="457101B0" w14:textId="77777777" w:rsidR="00E92A69" w:rsidRDefault="003E4CFA">
            <w:pPr>
              <w:pStyle w:val="Normal1"/>
              <w:rPr>
                <w:sz w:val="20"/>
                <w:szCs w:val="20"/>
              </w:rPr>
            </w:pPr>
            <w:r>
              <w:rPr>
                <w:sz w:val="20"/>
                <w:szCs w:val="20"/>
              </w:rPr>
              <w:t>This is the email address used as the FROM email address for shipments to the customer.</w:t>
            </w:r>
          </w:p>
        </w:tc>
      </w:tr>
    </w:tbl>
    <w:p w14:paraId="7B7CD74D" w14:textId="77777777" w:rsidR="00E92A69" w:rsidRDefault="00E92A69">
      <w:pPr>
        <w:pStyle w:val="Normal1"/>
        <w:rPr>
          <w:sz w:val="20"/>
          <w:szCs w:val="20"/>
        </w:rPr>
      </w:pPr>
    </w:p>
    <w:p w14:paraId="7F5C9A28" w14:textId="77777777" w:rsidR="00E92A69" w:rsidRDefault="003E4CFA">
      <w:pPr>
        <w:pStyle w:val="4"/>
      </w:pPr>
      <w:bookmarkStart w:id="24" w:name="_Toc52268976"/>
      <w:proofErr w:type="spellStart"/>
      <w:r>
        <w:t>Zenkraft</w:t>
      </w:r>
      <w:proofErr w:type="spellEnd"/>
      <w:r>
        <w:t xml:space="preserve"> Rates Group Preferences</w:t>
      </w:r>
      <w:bookmarkEnd w:id="24"/>
    </w:p>
    <w:p w14:paraId="1E92F408" w14:textId="77777777" w:rsidR="00E92A69" w:rsidRDefault="00E92A69">
      <w:pPr>
        <w:pStyle w:val="Normal1"/>
      </w:pPr>
    </w:p>
    <w:tbl>
      <w:tblPr>
        <w:tblStyle w:val="a6"/>
        <w:tblW w:w="8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28"/>
        <w:gridCol w:w="4428"/>
      </w:tblGrid>
      <w:tr w:rsidR="00E92A69" w14:paraId="75770215" w14:textId="77777777">
        <w:tc>
          <w:tcPr>
            <w:tcW w:w="4428" w:type="dxa"/>
            <w:shd w:val="clear" w:color="auto" w:fill="C6D9F1"/>
          </w:tcPr>
          <w:p w14:paraId="06A8A85B" w14:textId="77777777" w:rsidR="00E92A69" w:rsidRDefault="003E4CFA">
            <w:pPr>
              <w:pStyle w:val="Normal1"/>
              <w:rPr>
                <w:b/>
                <w:sz w:val="20"/>
                <w:szCs w:val="20"/>
              </w:rPr>
            </w:pPr>
            <w:r>
              <w:rPr>
                <w:b/>
                <w:sz w:val="20"/>
                <w:szCs w:val="20"/>
              </w:rPr>
              <w:t>Site Preference</w:t>
            </w:r>
          </w:p>
        </w:tc>
        <w:tc>
          <w:tcPr>
            <w:tcW w:w="4428" w:type="dxa"/>
            <w:shd w:val="clear" w:color="auto" w:fill="C6D9F1"/>
          </w:tcPr>
          <w:p w14:paraId="0F4F6F8C" w14:textId="77777777" w:rsidR="00E92A69" w:rsidRDefault="003E4CFA">
            <w:pPr>
              <w:pStyle w:val="Normal1"/>
              <w:rPr>
                <w:b/>
                <w:sz w:val="20"/>
                <w:szCs w:val="20"/>
              </w:rPr>
            </w:pPr>
            <w:r>
              <w:rPr>
                <w:b/>
                <w:sz w:val="20"/>
                <w:szCs w:val="20"/>
              </w:rPr>
              <w:t>Description</w:t>
            </w:r>
          </w:p>
        </w:tc>
      </w:tr>
      <w:tr w:rsidR="00E92A69" w14:paraId="5D689462" w14:textId="77777777">
        <w:tc>
          <w:tcPr>
            <w:tcW w:w="4428" w:type="dxa"/>
          </w:tcPr>
          <w:p w14:paraId="7197D09E" w14:textId="77777777" w:rsidR="00E92A69" w:rsidRDefault="003E4CFA">
            <w:pPr>
              <w:pStyle w:val="Normal1"/>
              <w:rPr>
                <w:sz w:val="20"/>
                <w:szCs w:val="20"/>
              </w:rPr>
            </w:pPr>
            <w:r>
              <w:rPr>
                <w:sz w:val="20"/>
                <w:szCs w:val="20"/>
              </w:rPr>
              <w:t>Carrier ID</w:t>
            </w:r>
          </w:p>
        </w:tc>
        <w:tc>
          <w:tcPr>
            <w:tcW w:w="4428" w:type="dxa"/>
          </w:tcPr>
          <w:p w14:paraId="682B3A4D" w14:textId="77777777" w:rsidR="00E92A69" w:rsidRDefault="003E4CFA">
            <w:pPr>
              <w:pStyle w:val="Normal1"/>
              <w:rPr>
                <w:sz w:val="20"/>
                <w:szCs w:val="20"/>
              </w:rPr>
            </w:pPr>
            <w:r>
              <w:rPr>
                <w:sz w:val="20"/>
                <w:szCs w:val="20"/>
              </w:rPr>
              <w:t>Carrier ID to use for Return Labels</w:t>
            </w:r>
          </w:p>
        </w:tc>
      </w:tr>
      <w:tr w:rsidR="00E92A69" w14:paraId="6151DB64" w14:textId="77777777">
        <w:tc>
          <w:tcPr>
            <w:tcW w:w="4428" w:type="dxa"/>
          </w:tcPr>
          <w:p w14:paraId="10114979" w14:textId="77777777" w:rsidR="00E92A69" w:rsidRDefault="003E4CFA">
            <w:pPr>
              <w:pStyle w:val="Normal1"/>
              <w:rPr>
                <w:sz w:val="20"/>
                <w:szCs w:val="20"/>
              </w:rPr>
            </w:pPr>
            <w:r>
              <w:rPr>
                <w:sz w:val="20"/>
                <w:szCs w:val="20"/>
              </w:rPr>
              <w:t>Packaging Type</w:t>
            </w:r>
          </w:p>
        </w:tc>
        <w:tc>
          <w:tcPr>
            <w:tcW w:w="4428" w:type="dxa"/>
          </w:tcPr>
          <w:p w14:paraId="023C6095" w14:textId="77777777" w:rsidR="00E92A69" w:rsidRDefault="003E4CFA">
            <w:pPr>
              <w:pStyle w:val="Normal1"/>
              <w:rPr>
                <w:sz w:val="20"/>
                <w:szCs w:val="20"/>
              </w:rPr>
            </w:pPr>
            <w:r>
              <w:rPr>
                <w:sz w:val="20"/>
                <w:szCs w:val="20"/>
              </w:rPr>
              <w:t xml:space="preserve">Packaging type to use for Return Labels. Values can be found in </w:t>
            </w:r>
            <w:proofErr w:type="spellStart"/>
            <w:r>
              <w:rPr>
                <w:sz w:val="20"/>
                <w:szCs w:val="20"/>
              </w:rPr>
              <w:t>Zenkraft</w:t>
            </w:r>
            <w:proofErr w:type="spellEnd"/>
            <w:r>
              <w:rPr>
                <w:sz w:val="20"/>
                <w:szCs w:val="20"/>
              </w:rPr>
              <w:t xml:space="preserve"> API documentation.</w:t>
            </w:r>
          </w:p>
        </w:tc>
      </w:tr>
      <w:tr w:rsidR="00E92A69" w14:paraId="4C5440E0" w14:textId="77777777">
        <w:tc>
          <w:tcPr>
            <w:tcW w:w="4428" w:type="dxa"/>
          </w:tcPr>
          <w:p w14:paraId="1C5A6C11" w14:textId="77777777" w:rsidR="00E92A69" w:rsidRDefault="003E4CFA">
            <w:pPr>
              <w:pStyle w:val="Normal1"/>
              <w:rPr>
                <w:sz w:val="20"/>
                <w:szCs w:val="20"/>
              </w:rPr>
            </w:pPr>
            <w:r>
              <w:rPr>
                <w:sz w:val="20"/>
                <w:szCs w:val="20"/>
              </w:rPr>
              <w:t>Shipping Account ID</w:t>
            </w:r>
          </w:p>
        </w:tc>
        <w:tc>
          <w:tcPr>
            <w:tcW w:w="4428" w:type="dxa"/>
          </w:tcPr>
          <w:p w14:paraId="53F07F66" w14:textId="77777777" w:rsidR="00E92A69" w:rsidRDefault="003E4CFA">
            <w:pPr>
              <w:pStyle w:val="Normal1"/>
              <w:rPr>
                <w:sz w:val="20"/>
                <w:szCs w:val="20"/>
              </w:rPr>
            </w:pPr>
            <w:r>
              <w:rPr>
                <w:sz w:val="20"/>
                <w:szCs w:val="20"/>
              </w:rPr>
              <w:t>ID Number for the Carrier account for return shipments.</w:t>
            </w:r>
          </w:p>
        </w:tc>
      </w:tr>
      <w:tr w:rsidR="00E92A69" w14:paraId="2533837D" w14:textId="77777777">
        <w:tc>
          <w:tcPr>
            <w:tcW w:w="4428" w:type="dxa"/>
          </w:tcPr>
          <w:p w14:paraId="57499C87" w14:textId="77777777" w:rsidR="00E92A69" w:rsidRDefault="003E4CFA">
            <w:pPr>
              <w:pStyle w:val="Normal1"/>
              <w:rPr>
                <w:sz w:val="20"/>
                <w:szCs w:val="20"/>
              </w:rPr>
            </w:pPr>
            <w:r>
              <w:rPr>
                <w:sz w:val="20"/>
                <w:szCs w:val="20"/>
              </w:rPr>
              <w:t>Recipient Street Address</w:t>
            </w:r>
          </w:p>
        </w:tc>
        <w:tc>
          <w:tcPr>
            <w:tcW w:w="4428" w:type="dxa"/>
          </w:tcPr>
          <w:p w14:paraId="3E06C800" w14:textId="77777777" w:rsidR="00E92A69" w:rsidRDefault="003E4CFA">
            <w:pPr>
              <w:pStyle w:val="Normal1"/>
              <w:rPr>
                <w:sz w:val="20"/>
                <w:szCs w:val="20"/>
              </w:rPr>
            </w:pPr>
            <w:r>
              <w:rPr>
                <w:sz w:val="20"/>
                <w:szCs w:val="20"/>
              </w:rPr>
              <w:t>This is the address used as the TO address for returns.</w:t>
            </w:r>
          </w:p>
        </w:tc>
      </w:tr>
      <w:tr w:rsidR="00E92A69" w14:paraId="2E62A143" w14:textId="77777777">
        <w:tc>
          <w:tcPr>
            <w:tcW w:w="4428" w:type="dxa"/>
          </w:tcPr>
          <w:p w14:paraId="444823EF" w14:textId="77777777" w:rsidR="00E92A69" w:rsidRDefault="003E4CFA">
            <w:pPr>
              <w:pStyle w:val="Normal1"/>
              <w:rPr>
                <w:sz w:val="20"/>
                <w:szCs w:val="20"/>
              </w:rPr>
            </w:pPr>
            <w:r>
              <w:rPr>
                <w:sz w:val="20"/>
                <w:szCs w:val="20"/>
              </w:rPr>
              <w:t>Recipient Address City</w:t>
            </w:r>
          </w:p>
        </w:tc>
        <w:tc>
          <w:tcPr>
            <w:tcW w:w="4428" w:type="dxa"/>
          </w:tcPr>
          <w:p w14:paraId="1E975348" w14:textId="77777777" w:rsidR="00E92A69" w:rsidRDefault="003E4CFA">
            <w:pPr>
              <w:pStyle w:val="Normal1"/>
              <w:rPr>
                <w:sz w:val="20"/>
                <w:szCs w:val="20"/>
              </w:rPr>
            </w:pPr>
            <w:r>
              <w:rPr>
                <w:sz w:val="20"/>
                <w:szCs w:val="20"/>
              </w:rPr>
              <w:t>This is the city used as the TO city returns.</w:t>
            </w:r>
          </w:p>
        </w:tc>
      </w:tr>
      <w:tr w:rsidR="00E92A69" w14:paraId="03D4E9A5" w14:textId="77777777">
        <w:tc>
          <w:tcPr>
            <w:tcW w:w="4428" w:type="dxa"/>
          </w:tcPr>
          <w:p w14:paraId="18D15259" w14:textId="77777777" w:rsidR="00E92A69" w:rsidRDefault="003E4CFA">
            <w:pPr>
              <w:pStyle w:val="Normal1"/>
              <w:rPr>
                <w:sz w:val="20"/>
                <w:szCs w:val="20"/>
              </w:rPr>
            </w:pPr>
            <w:r>
              <w:rPr>
                <w:sz w:val="20"/>
                <w:szCs w:val="20"/>
              </w:rPr>
              <w:t>Recipient Address State Code</w:t>
            </w:r>
          </w:p>
        </w:tc>
        <w:tc>
          <w:tcPr>
            <w:tcW w:w="4428" w:type="dxa"/>
          </w:tcPr>
          <w:p w14:paraId="3150CCFE" w14:textId="77777777" w:rsidR="00E92A69" w:rsidRDefault="003E4CFA">
            <w:pPr>
              <w:pStyle w:val="Normal1"/>
              <w:rPr>
                <w:sz w:val="20"/>
                <w:szCs w:val="20"/>
              </w:rPr>
            </w:pPr>
            <w:r>
              <w:rPr>
                <w:sz w:val="20"/>
                <w:szCs w:val="20"/>
              </w:rPr>
              <w:t>This is the state code used as the TO state code for returns. This is optional as not all countries have states.</w:t>
            </w:r>
          </w:p>
        </w:tc>
      </w:tr>
      <w:tr w:rsidR="00E92A69" w14:paraId="56BCF51D" w14:textId="77777777">
        <w:tc>
          <w:tcPr>
            <w:tcW w:w="4428" w:type="dxa"/>
          </w:tcPr>
          <w:p w14:paraId="1A14095A" w14:textId="77777777" w:rsidR="00E92A69" w:rsidRDefault="003E4CFA">
            <w:pPr>
              <w:pStyle w:val="Normal1"/>
              <w:rPr>
                <w:sz w:val="20"/>
                <w:szCs w:val="20"/>
              </w:rPr>
            </w:pPr>
            <w:r>
              <w:rPr>
                <w:sz w:val="20"/>
                <w:szCs w:val="20"/>
              </w:rPr>
              <w:t>Recipient Address Postal Code</w:t>
            </w:r>
          </w:p>
        </w:tc>
        <w:tc>
          <w:tcPr>
            <w:tcW w:w="4428" w:type="dxa"/>
          </w:tcPr>
          <w:p w14:paraId="0DB79432" w14:textId="77777777" w:rsidR="00E92A69" w:rsidRDefault="003E4CFA">
            <w:pPr>
              <w:pStyle w:val="Normal1"/>
              <w:rPr>
                <w:sz w:val="20"/>
                <w:szCs w:val="20"/>
              </w:rPr>
            </w:pPr>
            <w:r>
              <w:rPr>
                <w:sz w:val="20"/>
                <w:szCs w:val="20"/>
              </w:rPr>
              <w:t>This is the postal code used as the TO postal code for returns.</w:t>
            </w:r>
          </w:p>
        </w:tc>
      </w:tr>
      <w:tr w:rsidR="00E92A69" w14:paraId="36DBF663" w14:textId="77777777">
        <w:tc>
          <w:tcPr>
            <w:tcW w:w="4428" w:type="dxa"/>
          </w:tcPr>
          <w:p w14:paraId="2A144728" w14:textId="77777777" w:rsidR="00E92A69" w:rsidRDefault="003E4CFA">
            <w:pPr>
              <w:pStyle w:val="Normal1"/>
              <w:rPr>
                <w:sz w:val="20"/>
                <w:szCs w:val="20"/>
              </w:rPr>
            </w:pPr>
            <w:r>
              <w:rPr>
                <w:sz w:val="20"/>
                <w:szCs w:val="20"/>
              </w:rPr>
              <w:t>Recipient Address Country Code</w:t>
            </w:r>
          </w:p>
        </w:tc>
        <w:tc>
          <w:tcPr>
            <w:tcW w:w="4428" w:type="dxa"/>
          </w:tcPr>
          <w:p w14:paraId="66FA9967" w14:textId="77777777" w:rsidR="00E92A69" w:rsidRDefault="003E4CFA">
            <w:pPr>
              <w:pStyle w:val="Normal1"/>
              <w:rPr>
                <w:sz w:val="20"/>
                <w:szCs w:val="20"/>
              </w:rPr>
            </w:pPr>
            <w:r>
              <w:rPr>
                <w:sz w:val="20"/>
                <w:szCs w:val="20"/>
              </w:rPr>
              <w:t>This is the country code used as the TO country code for returns.</w:t>
            </w:r>
          </w:p>
        </w:tc>
      </w:tr>
      <w:tr w:rsidR="00E92A69" w14:paraId="1C7F042F" w14:textId="77777777">
        <w:tc>
          <w:tcPr>
            <w:tcW w:w="4428" w:type="dxa"/>
          </w:tcPr>
          <w:p w14:paraId="2F87F202" w14:textId="77777777" w:rsidR="00E92A69" w:rsidRDefault="003E4CFA">
            <w:pPr>
              <w:pStyle w:val="Normal1"/>
              <w:rPr>
                <w:sz w:val="20"/>
                <w:szCs w:val="20"/>
              </w:rPr>
            </w:pPr>
            <w:r>
              <w:rPr>
                <w:sz w:val="20"/>
                <w:szCs w:val="20"/>
              </w:rPr>
              <w:t>Recipient Company</w:t>
            </w:r>
          </w:p>
        </w:tc>
        <w:tc>
          <w:tcPr>
            <w:tcW w:w="4428" w:type="dxa"/>
          </w:tcPr>
          <w:p w14:paraId="0D5BF97E" w14:textId="77777777" w:rsidR="00E92A69" w:rsidRDefault="003E4CFA">
            <w:pPr>
              <w:pStyle w:val="Normal1"/>
              <w:rPr>
                <w:sz w:val="20"/>
                <w:szCs w:val="20"/>
              </w:rPr>
            </w:pPr>
            <w:r>
              <w:rPr>
                <w:sz w:val="20"/>
                <w:szCs w:val="20"/>
              </w:rPr>
              <w:t>This is the Company Name used as the TO company name for returns.</w:t>
            </w:r>
          </w:p>
        </w:tc>
      </w:tr>
      <w:tr w:rsidR="00E92A69" w14:paraId="0C450E6E" w14:textId="77777777">
        <w:tc>
          <w:tcPr>
            <w:tcW w:w="4428" w:type="dxa"/>
          </w:tcPr>
          <w:p w14:paraId="4FD03566" w14:textId="77777777" w:rsidR="00E92A69" w:rsidRDefault="003E4CFA">
            <w:pPr>
              <w:pStyle w:val="Normal1"/>
              <w:rPr>
                <w:sz w:val="20"/>
                <w:szCs w:val="20"/>
              </w:rPr>
            </w:pPr>
            <w:r>
              <w:rPr>
                <w:sz w:val="20"/>
                <w:szCs w:val="20"/>
              </w:rPr>
              <w:t>Recipient Name</w:t>
            </w:r>
          </w:p>
        </w:tc>
        <w:tc>
          <w:tcPr>
            <w:tcW w:w="4428" w:type="dxa"/>
          </w:tcPr>
          <w:p w14:paraId="019D57FC" w14:textId="77777777" w:rsidR="00E92A69" w:rsidRDefault="003E4CFA">
            <w:pPr>
              <w:pStyle w:val="Normal1"/>
              <w:rPr>
                <w:sz w:val="20"/>
                <w:szCs w:val="20"/>
              </w:rPr>
            </w:pPr>
            <w:r>
              <w:rPr>
                <w:sz w:val="20"/>
                <w:szCs w:val="20"/>
              </w:rPr>
              <w:t>This is the name used as the TO name for returns.</w:t>
            </w:r>
          </w:p>
        </w:tc>
      </w:tr>
      <w:tr w:rsidR="00E92A69" w14:paraId="0FF7782C" w14:textId="77777777">
        <w:tc>
          <w:tcPr>
            <w:tcW w:w="4428" w:type="dxa"/>
          </w:tcPr>
          <w:p w14:paraId="5047480F" w14:textId="77777777" w:rsidR="00E92A69" w:rsidRDefault="003E4CFA">
            <w:pPr>
              <w:pStyle w:val="Normal1"/>
              <w:rPr>
                <w:sz w:val="20"/>
                <w:szCs w:val="20"/>
              </w:rPr>
            </w:pPr>
            <w:r>
              <w:rPr>
                <w:sz w:val="20"/>
                <w:szCs w:val="20"/>
              </w:rPr>
              <w:t>Shipping Service</w:t>
            </w:r>
          </w:p>
        </w:tc>
        <w:tc>
          <w:tcPr>
            <w:tcW w:w="4428" w:type="dxa"/>
          </w:tcPr>
          <w:p w14:paraId="59A45255" w14:textId="77777777" w:rsidR="00E92A69" w:rsidRDefault="003E4CFA">
            <w:pPr>
              <w:pStyle w:val="Normal1"/>
              <w:rPr>
                <w:sz w:val="20"/>
                <w:szCs w:val="20"/>
              </w:rPr>
            </w:pPr>
            <w:r>
              <w:rPr>
                <w:sz w:val="20"/>
                <w:szCs w:val="20"/>
              </w:rPr>
              <w:t xml:space="preserve">This is the shipping service that is used for </w:t>
            </w:r>
            <w:r>
              <w:rPr>
                <w:sz w:val="20"/>
                <w:szCs w:val="20"/>
              </w:rPr>
              <w:lastRenderedPageBreak/>
              <w:t xml:space="preserve">returns. Available values for your carrier can be found in the </w:t>
            </w:r>
            <w:proofErr w:type="spellStart"/>
            <w:r>
              <w:rPr>
                <w:sz w:val="20"/>
                <w:szCs w:val="20"/>
              </w:rPr>
              <w:t>Zenkraft</w:t>
            </w:r>
            <w:proofErr w:type="spellEnd"/>
            <w:r>
              <w:rPr>
                <w:sz w:val="20"/>
                <w:szCs w:val="20"/>
              </w:rPr>
              <w:t xml:space="preserve"> API documentation.</w:t>
            </w:r>
          </w:p>
        </w:tc>
      </w:tr>
      <w:tr w:rsidR="00E92A69" w14:paraId="4987EEA9" w14:textId="77777777">
        <w:tc>
          <w:tcPr>
            <w:tcW w:w="4428" w:type="dxa"/>
          </w:tcPr>
          <w:p w14:paraId="23C9FC0A" w14:textId="77777777" w:rsidR="00E92A69" w:rsidRDefault="003E4CFA">
            <w:pPr>
              <w:pStyle w:val="Normal1"/>
              <w:rPr>
                <w:sz w:val="20"/>
                <w:szCs w:val="20"/>
              </w:rPr>
            </w:pPr>
            <w:r>
              <w:rPr>
                <w:sz w:val="20"/>
                <w:szCs w:val="20"/>
              </w:rPr>
              <w:lastRenderedPageBreak/>
              <w:t>Recipient Phone Number</w:t>
            </w:r>
          </w:p>
        </w:tc>
        <w:tc>
          <w:tcPr>
            <w:tcW w:w="4428" w:type="dxa"/>
          </w:tcPr>
          <w:p w14:paraId="16D6CD1F" w14:textId="77777777" w:rsidR="00E92A69" w:rsidRDefault="003E4CFA">
            <w:pPr>
              <w:pStyle w:val="Normal1"/>
              <w:rPr>
                <w:sz w:val="20"/>
                <w:szCs w:val="20"/>
              </w:rPr>
            </w:pPr>
            <w:r>
              <w:rPr>
                <w:sz w:val="20"/>
                <w:szCs w:val="20"/>
              </w:rPr>
              <w:t>This is the phone number used as the TO phone number for returns.</w:t>
            </w:r>
          </w:p>
        </w:tc>
      </w:tr>
      <w:tr w:rsidR="00E92A69" w14:paraId="1587EAA3" w14:textId="77777777">
        <w:tc>
          <w:tcPr>
            <w:tcW w:w="4428" w:type="dxa"/>
          </w:tcPr>
          <w:p w14:paraId="7EDB9F69" w14:textId="77777777" w:rsidR="00E92A69" w:rsidRDefault="003E4CFA">
            <w:pPr>
              <w:pStyle w:val="Normal1"/>
              <w:rPr>
                <w:sz w:val="20"/>
                <w:szCs w:val="20"/>
              </w:rPr>
            </w:pPr>
            <w:r>
              <w:rPr>
                <w:sz w:val="20"/>
                <w:szCs w:val="20"/>
              </w:rPr>
              <w:t>Recipient Email Address</w:t>
            </w:r>
          </w:p>
        </w:tc>
        <w:tc>
          <w:tcPr>
            <w:tcW w:w="4428" w:type="dxa"/>
          </w:tcPr>
          <w:p w14:paraId="4A7F6D10" w14:textId="77777777" w:rsidR="00E92A69" w:rsidRDefault="003E4CFA">
            <w:pPr>
              <w:pStyle w:val="Normal1"/>
              <w:rPr>
                <w:sz w:val="20"/>
                <w:szCs w:val="20"/>
              </w:rPr>
            </w:pPr>
            <w:r>
              <w:rPr>
                <w:sz w:val="20"/>
                <w:szCs w:val="20"/>
              </w:rPr>
              <w:t>This is the email address used as the TO email address for returns.</w:t>
            </w:r>
          </w:p>
        </w:tc>
      </w:tr>
      <w:tr w:rsidR="00E92A69" w14:paraId="60471F86" w14:textId="77777777">
        <w:tc>
          <w:tcPr>
            <w:tcW w:w="4428" w:type="dxa"/>
          </w:tcPr>
          <w:p w14:paraId="1A41314E" w14:textId="77777777" w:rsidR="00E92A69" w:rsidRDefault="003E4CFA">
            <w:pPr>
              <w:pStyle w:val="Normal1"/>
              <w:rPr>
                <w:sz w:val="20"/>
                <w:szCs w:val="20"/>
              </w:rPr>
            </w:pPr>
            <w:r>
              <w:rPr>
                <w:sz w:val="20"/>
                <w:szCs w:val="20"/>
              </w:rPr>
              <w:t>Shipping Label File Type</w:t>
            </w:r>
          </w:p>
        </w:tc>
        <w:tc>
          <w:tcPr>
            <w:tcW w:w="4428" w:type="dxa"/>
          </w:tcPr>
          <w:p w14:paraId="520D38C1" w14:textId="77777777" w:rsidR="00E92A69" w:rsidRDefault="003E4CFA">
            <w:pPr>
              <w:pStyle w:val="Normal1"/>
              <w:rPr>
                <w:sz w:val="20"/>
                <w:szCs w:val="20"/>
              </w:rPr>
            </w:pPr>
            <w:r>
              <w:rPr>
                <w:sz w:val="20"/>
                <w:szCs w:val="20"/>
              </w:rPr>
              <w:t xml:space="preserve">The file type to be used for shipping labels. Check the </w:t>
            </w:r>
            <w:proofErr w:type="spellStart"/>
            <w:r>
              <w:rPr>
                <w:sz w:val="20"/>
                <w:szCs w:val="20"/>
              </w:rPr>
              <w:t>Zenkraft</w:t>
            </w:r>
            <w:proofErr w:type="spellEnd"/>
            <w:r>
              <w:rPr>
                <w:sz w:val="20"/>
                <w:szCs w:val="20"/>
              </w:rPr>
              <w:t xml:space="preserve"> API documentation to see the available values for each carrier.</w:t>
            </w:r>
          </w:p>
        </w:tc>
      </w:tr>
    </w:tbl>
    <w:p w14:paraId="23914899" w14:textId="77777777" w:rsidR="00E92A69" w:rsidRDefault="00E92A69">
      <w:pPr>
        <w:pStyle w:val="Normal1"/>
      </w:pPr>
    </w:p>
    <w:p w14:paraId="179AE529" w14:textId="77777777" w:rsidR="00E92A69" w:rsidRDefault="003E4CFA">
      <w:pPr>
        <w:pStyle w:val="4"/>
      </w:pPr>
      <w:bookmarkStart w:id="25" w:name="_Toc52268977"/>
      <w:proofErr w:type="spellStart"/>
      <w:r>
        <w:t>Zenkraft</w:t>
      </w:r>
      <w:proofErr w:type="spellEnd"/>
      <w:r>
        <w:t xml:space="preserve"> Advanced Configuration</w:t>
      </w:r>
      <w:bookmarkEnd w:id="25"/>
    </w:p>
    <w:p w14:paraId="2C5605A0" w14:textId="77777777" w:rsidR="00E92A69" w:rsidRDefault="00E92A69">
      <w:pPr>
        <w:pStyle w:val="Normal1"/>
      </w:pPr>
    </w:p>
    <w:tbl>
      <w:tblPr>
        <w:tblStyle w:val="a7"/>
        <w:tblW w:w="8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28"/>
        <w:gridCol w:w="4428"/>
      </w:tblGrid>
      <w:tr w:rsidR="00E92A69" w14:paraId="7392F864" w14:textId="77777777">
        <w:tc>
          <w:tcPr>
            <w:tcW w:w="4428" w:type="dxa"/>
            <w:shd w:val="clear" w:color="auto" w:fill="C6D9F1"/>
          </w:tcPr>
          <w:p w14:paraId="7B2299A6" w14:textId="77777777" w:rsidR="00E92A69" w:rsidRDefault="003E4CFA">
            <w:pPr>
              <w:pStyle w:val="Normal1"/>
              <w:rPr>
                <w:b/>
                <w:sz w:val="20"/>
                <w:szCs w:val="20"/>
              </w:rPr>
            </w:pPr>
            <w:r>
              <w:rPr>
                <w:b/>
                <w:sz w:val="20"/>
                <w:szCs w:val="20"/>
              </w:rPr>
              <w:t>Site Preference</w:t>
            </w:r>
          </w:p>
        </w:tc>
        <w:tc>
          <w:tcPr>
            <w:tcW w:w="4428" w:type="dxa"/>
            <w:shd w:val="clear" w:color="auto" w:fill="C6D9F1"/>
          </w:tcPr>
          <w:p w14:paraId="796D5CED" w14:textId="77777777" w:rsidR="00E92A69" w:rsidRDefault="003E4CFA">
            <w:pPr>
              <w:pStyle w:val="Normal1"/>
              <w:rPr>
                <w:b/>
                <w:sz w:val="20"/>
                <w:szCs w:val="20"/>
              </w:rPr>
            </w:pPr>
            <w:r>
              <w:rPr>
                <w:b/>
                <w:sz w:val="20"/>
                <w:szCs w:val="20"/>
              </w:rPr>
              <w:t>Description</w:t>
            </w:r>
          </w:p>
        </w:tc>
      </w:tr>
      <w:tr w:rsidR="00E92A69" w14:paraId="61BA34C3" w14:textId="77777777">
        <w:tc>
          <w:tcPr>
            <w:tcW w:w="4428" w:type="dxa"/>
          </w:tcPr>
          <w:p w14:paraId="684FFDC0" w14:textId="77777777" w:rsidR="00E92A69" w:rsidRDefault="003E4CFA">
            <w:pPr>
              <w:pStyle w:val="Normal1"/>
              <w:rPr>
                <w:sz w:val="20"/>
                <w:szCs w:val="20"/>
              </w:rPr>
            </w:pPr>
            <w:r>
              <w:rPr>
                <w:sz w:val="20"/>
                <w:szCs w:val="20"/>
              </w:rPr>
              <w:t>Enable Advanced JSON Configuration</w:t>
            </w:r>
          </w:p>
        </w:tc>
        <w:tc>
          <w:tcPr>
            <w:tcW w:w="4428" w:type="dxa"/>
          </w:tcPr>
          <w:p w14:paraId="5FC69E77" w14:textId="77777777" w:rsidR="00E92A69" w:rsidRDefault="003E4CFA">
            <w:pPr>
              <w:pStyle w:val="Normal1"/>
              <w:rPr>
                <w:sz w:val="20"/>
                <w:szCs w:val="20"/>
              </w:rPr>
            </w:pPr>
            <w:r>
              <w:rPr>
                <w:sz w:val="20"/>
                <w:szCs w:val="20"/>
              </w:rPr>
              <w:t xml:space="preserve">If this is enabled, the other carrier and address settings in the </w:t>
            </w:r>
            <w:proofErr w:type="spellStart"/>
            <w:r>
              <w:rPr>
                <w:sz w:val="20"/>
                <w:szCs w:val="20"/>
              </w:rPr>
              <w:t>Zenkraft</w:t>
            </w:r>
            <w:proofErr w:type="spellEnd"/>
            <w:r>
              <w:rPr>
                <w:sz w:val="20"/>
                <w:szCs w:val="20"/>
              </w:rPr>
              <w:t xml:space="preserve"> site preference groups will be overridden by the JSON provided in the next site preference in this group..</w:t>
            </w:r>
          </w:p>
        </w:tc>
      </w:tr>
      <w:tr w:rsidR="00E92A69" w14:paraId="6E51A2C8" w14:textId="77777777">
        <w:tc>
          <w:tcPr>
            <w:tcW w:w="4428" w:type="dxa"/>
          </w:tcPr>
          <w:p w14:paraId="3F870E82" w14:textId="77777777" w:rsidR="00E92A69" w:rsidRDefault="003E4CFA">
            <w:pPr>
              <w:pStyle w:val="Normal1"/>
              <w:rPr>
                <w:sz w:val="20"/>
                <w:szCs w:val="20"/>
              </w:rPr>
            </w:pPr>
            <w:proofErr w:type="spellStart"/>
            <w:r>
              <w:rPr>
                <w:sz w:val="20"/>
                <w:szCs w:val="20"/>
              </w:rPr>
              <w:t>Zenkraft</w:t>
            </w:r>
            <w:proofErr w:type="spellEnd"/>
            <w:r>
              <w:rPr>
                <w:sz w:val="20"/>
                <w:szCs w:val="20"/>
              </w:rPr>
              <w:t xml:space="preserve"> Advanced JSON Object</w:t>
            </w:r>
          </w:p>
        </w:tc>
        <w:tc>
          <w:tcPr>
            <w:tcW w:w="4428" w:type="dxa"/>
          </w:tcPr>
          <w:p w14:paraId="3B4459C2" w14:textId="77777777" w:rsidR="00E92A69" w:rsidRDefault="003E4CFA">
            <w:pPr>
              <w:pStyle w:val="Normal1"/>
              <w:rPr>
                <w:sz w:val="20"/>
                <w:szCs w:val="20"/>
              </w:rPr>
            </w:pPr>
            <w:r>
              <w:rPr>
                <w:sz w:val="20"/>
                <w:szCs w:val="20"/>
              </w:rPr>
              <w:t xml:space="preserve">This is the object used for the advanced configuration. Out of the box, the </w:t>
            </w:r>
            <w:proofErr w:type="spellStart"/>
            <w:r>
              <w:rPr>
                <w:sz w:val="20"/>
                <w:szCs w:val="20"/>
              </w:rPr>
              <w:t>json</w:t>
            </w:r>
            <w:proofErr w:type="spellEnd"/>
            <w:r>
              <w:rPr>
                <w:sz w:val="20"/>
                <w:szCs w:val="20"/>
              </w:rPr>
              <w:t xml:space="preserve"> specifies ship preferences and return preferences, and allows for different configurations per country. This JSON could be changed (along with a code change in ZenkraftHelper.js) to allow for other configurations, such as separate settings for carriers instead of country.</w:t>
            </w:r>
          </w:p>
          <w:p w14:paraId="48343AB9" w14:textId="77777777" w:rsidR="00E92A69" w:rsidRDefault="00E92A69">
            <w:pPr>
              <w:pStyle w:val="Normal1"/>
              <w:rPr>
                <w:sz w:val="20"/>
                <w:szCs w:val="20"/>
              </w:rPr>
            </w:pPr>
          </w:p>
          <w:p w14:paraId="16BD9D7B" w14:textId="77777777" w:rsidR="00E92A69" w:rsidRDefault="003E4CFA">
            <w:pPr>
              <w:pStyle w:val="Normal1"/>
              <w:rPr>
                <w:sz w:val="20"/>
                <w:szCs w:val="20"/>
              </w:rPr>
            </w:pPr>
            <w:r>
              <w:rPr>
                <w:sz w:val="20"/>
                <w:szCs w:val="20"/>
              </w:rPr>
              <w:t>JSON Example:</w:t>
            </w:r>
          </w:p>
          <w:p w14:paraId="034F3C19" w14:textId="77777777" w:rsidR="00E92A69" w:rsidRDefault="003E4CFA">
            <w:pPr>
              <w:pStyle w:val="Normal1"/>
              <w:rPr>
                <w:sz w:val="20"/>
                <w:szCs w:val="20"/>
              </w:rPr>
            </w:pPr>
            <w:r>
              <w:rPr>
                <w:sz w:val="20"/>
                <w:szCs w:val="20"/>
              </w:rPr>
              <w:t>{</w:t>
            </w:r>
          </w:p>
          <w:p w14:paraId="11C13858" w14:textId="77777777" w:rsidR="00E92A69" w:rsidRDefault="003E4CFA">
            <w:pPr>
              <w:pStyle w:val="Normal1"/>
              <w:rPr>
                <w:sz w:val="20"/>
                <w:szCs w:val="20"/>
              </w:rPr>
            </w:pPr>
            <w:r>
              <w:rPr>
                <w:sz w:val="20"/>
                <w:szCs w:val="20"/>
              </w:rPr>
              <w:t xml:space="preserve">  "SHIP": {</w:t>
            </w:r>
          </w:p>
          <w:p w14:paraId="3C9B305C" w14:textId="77777777" w:rsidR="00E92A69" w:rsidRDefault="003E4CFA">
            <w:pPr>
              <w:pStyle w:val="Normal1"/>
              <w:rPr>
                <w:sz w:val="20"/>
                <w:szCs w:val="20"/>
              </w:rPr>
            </w:pPr>
            <w:r>
              <w:rPr>
                <w:sz w:val="20"/>
                <w:szCs w:val="20"/>
              </w:rPr>
              <w:t xml:space="preserve">    "US": {</w:t>
            </w:r>
          </w:p>
          <w:p w14:paraId="289B003B" w14:textId="77777777" w:rsidR="00E92A69" w:rsidRDefault="003E4CFA">
            <w:pPr>
              <w:pStyle w:val="Normal1"/>
              <w:rPr>
                <w:sz w:val="20"/>
                <w:szCs w:val="20"/>
              </w:rPr>
            </w:pPr>
            <w:r>
              <w:rPr>
                <w:sz w:val="20"/>
                <w:szCs w:val="20"/>
              </w:rPr>
              <w:t xml:space="preserve">      "ACCOUNT_ID": "1234567890",</w:t>
            </w:r>
          </w:p>
          <w:p w14:paraId="5D64A3DC" w14:textId="77777777" w:rsidR="00E92A69" w:rsidRDefault="003E4CFA">
            <w:pPr>
              <w:pStyle w:val="Normal1"/>
              <w:rPr>
                <w:sz w:val="20"/>
                <w:szCs w:val="20"/>
              </w:rPr>
            </w:pPr>
            <w:r>
              <w:rPr>
                <w:sz w:val="20"/>
                <w:szCs w:val="20"/>
              </w:rPr>
              <w:t xml:space="preserve">      "CARRIER_ID": "</w:t>
            </w:r>
            <w:proofErr w:type="spellStart"/>
            <w:r>
              <w:rPr>
                <w:sz w:val="20"/>
                <w:szCs w:val="20"/>
              </w:rPr>
              <w:t>fedex</w:t>
            </w:r>
            <w:proofErr w:type="spellEnd"/>
            <w:r>
              <w:rPr>
                <w:sz w:val="20"/>
                <w:szCs w:val="20"/>
              </w:rPr>
              <w:t>",</w:t>
            </w:r>
          </w:p>
          <w:p w14:paraId="78EF133F" w14:textId="77777777" w:rsidR="00E92A69" w:rsidRDefault="003E4CFA">
            <w:pPr>
              <w:pStyle w:val="Normal1"/>
              <w:rPr>
                <w:sz w:val="20"/>
                <w:szCs w:val="20"/>
              </w:rPr>
            </w:pPr>
            <w:r>
              <w:rPr>
                <w:sz w:val="20"/>
                <w:szCs w:val="20"/>
              </w:rPr>
              <w:t xml:space="preserve">      "PACKAGING": "</w:t>
            </w:r>
            <w:proofErr w:type="spellStart"/>
            <w:r>
              <w:rPr>
                <w:sz w:val="20"/>
                <w:szCs w:val="20"/>
              </w:rPr>
              <w:t>your_packaging</w:t>
            </w:r>
            <w:proofErr w:type="spellEnd"/>
            <w:r>
              <w:rPr>
                <w:sz w:val="20"/>
                <w:szCs w:val="20"/>
              </w:rPr>
              <w:t>",</w:t>
            </w:r>
          </w:p>
          <w:p w14:paraId="06C26069" w14:textId="77777777" w:rsidR="00E92A69" w:rsidRDefault="003E4CFA">
            <w:pPr>
              <w:pStyle w:val="Normal1"/>
              <w:rPr>
                <w:sz w:val="20"/>
                <w:szCs w:val="20"/>
              </w:rPr>
            </w:pPr>
            <w:r>
              <w:rPr>
                <w:sz w:val="20"/>
                <w:szCs w:val="20"/>
              </w:rPr>
              <w:t xml:space="preserve">      "CURRENCYCODE": "USD",</w:t>
            </w:r>
          </w:p>
          <w:p w14:paraId="69F94DD2" w14:textId="77777777" w:rsidR="00E92A69" w:rsidRDefault="003E4CFA">
            <w:pPr>
              <w:pStyle w:val="Normal1"/>
              <w:rPr>
                <w:sz w:val="20"/>
                <w:szCs w:val="20"/>
              </w:rPr>
            </w:pPr>
            <w:r>
              <w:rPr>
                <w:sz w:val="20"/>
                <w:szCs w:val="20"/>
              </w:rPr>
              <w:t xml:space="preserve">      "DIM_UNITS": "IN",</w:t>
            </w:r>
          </w:p>
          <w:p w14:paraId="1C2B5B8A" w14:textId="77777777" w:rsidR="00E92A69" w:rsidRDefault="003E4CFA">
            <w:pPr>
              <w:pStyle w:val="Normal1"/>
              <w:rPr>
                <w:sz w:val="20"/>
                <w:szCs w:val="20"/>
              </w:rPr>
            </w:pPr>
            <w:r>
              <w:rPr>
                <w:sz w:val="20"/>
                <w:szCs w:val="20"/>
              </w:rPr>
              <w:t xml:space="preserve">      "WEIGHT_UNITS": "LB",</w:t>
            </w:r>
          </w:p>
          <w:p w14:paraId="46638656" w14:textId="77777777" w:rsidR="00E92A69" w:rsidRDefault="003E4CFA">
            <w:pPr>
              <w:pStyle w:val="Normal1"/>
              <w:rPr>
                <w:sz w:val="20"/>
                <w:szCs w:val="20"/>
              </w:rPr>
            </w:pPr>
            <w:r>
              <w:rPr>
                <w:sz w:val="20"/>
                <w:szCs w:val="20"/>
              </w:rPr>
              <w:t xml:space="preserve">      "FILETYPE": "",</w:t>
            </w:r>
          </w:p>
          <w:p w14:paraId="73257CD6" w14:textId="77777777" w:rsidR="00E92A69" w:rsidRDefault="003E4CFA">
            <w:pPr>
              <w:pStyle w:val="Normal1"/>
              <w:rPr>
                <w:sz w:val="20"/>
                <w:szCs w:val="20"/>
              </w:rPr>
            </w:pPr>
            <w:r>
              <w:rPr>
                <w:sz w:val="20"/>
                <w:szCs w:val="20"/>
              </w:rPr>
              <w:t xml:space="preserve">      "ADDRESS": {</w:t>
            </w:r>
          </w:p>
          <w:p w14:paraId="003317A8" w14:textId="77777777" w:rsidR="00E92A69" w:rsidRDefault="003E4CFA">
            <w:pPr>
              <w:pStyle w:val="Normal1"/>
              <w:rPr>
                <w:sz w:val="20"/>
                <w:szCs w:val="20"/>
              </w:rPr>
            </w:pPr>
            <w:r>
              <w:rPr>
                <w:sz w:val="20"/>
                <w:szCs w:val="20"/>
              </w:rPr>
              <w:t xml:space="preserve">        "STREET": "20 W 34th St JSON",</w:t>
            </w:r>
          </w:p>
          <w:p w14:paraId="431F2986" w14:textId="77777777" w:rsidR="00E92A69" w:rsidRDefault="003E4CFA">
            <w:pPr>
              <w:pStyle w:val="Normal1"/>
              <w:rPr>
                <w:sz w:val="20"/>
                <w:szCs w:val="20"/>
              </w:rPr>
            </w:pPr>
            <w:r>
              <w:rPr>
                <w:sz w:val="20"/>
                <w:szCs w:val="20"/>
              </w:rPr>
              <w:t xml:space="preserve">        "CITY": "New York",</w:t>
            </w:r>
          </w:p>
          <w:p w14:paraId="1D88DAF1" w14:textId="77777777" w:rsidR="00E92A69" w:rsidRDefault="003E4CFA">
            <w:pPr>
              <w:pStyle w:val="Normal1"/>
              <w:rPr>
                <w:sz w:val="20"/>
                <w:szCs w:val="20"/>
              </w:rPr>
            </w:pPr>
            <w:r>
              <w:rPr>
                <w:sz w:val="20"/>
                <w:szCs w:val="20"/>
              </w:rPr>
              <w:t xml:space="preserve">        "STATECODE": "NY",</w:t>
            </w:r>
          </w:p>
          <w:p w14:paraId="26440893" w14:textId="77777777" w:rsidR="00E92A69" w:rsidRDefault="003E4CFA">
            <w:pPr>
              <w:pStyle w:val="Normal1"/>
              <w:rPr>
                <w:sz w:val="20"/>
                <w:szCs w:val="20"/>
              </w:rPr>
            </w:pPr>
            <w:r>
              <w:rPr>
                <w:sz w:val="20"/>
                <w:szCs w:val="20"/>
              </w:rPr>
              <w:t xml:space="preserve">        "POSTALCODE": "10001",</w:t>
            </w:r>
          </w:p>
          <w:p w14:paraId="1B09ABA6" w14:textId="77777777" w:rsidR="00E92A69" w:rsidRDefault="003E4CFA">
            <w:pPr>
              <w:pStyle w:val="Normal1"/>
              <w:rPr>
                <w:sz w:val="20"/>
                <w:szCs w:val="20"/>
              </w:rPr>
            </w:pPr>
            <w:r>
              <w:rPr>
                <w:sz w:val="20"/>
                <w:szCs w:val="20"/>
              </w:rPr>
              <w:t xml:space="preserve">        "COUNTRYCODE": "US",</w:t>
            </w:r>
          </w:p>
          <w:p w14:paraId="5D0AB447" w14:textId="77777777" w:rsidR="00E92A69" w:rsidRDefault="003E4CFA">
            <w:pPr>
              <w:pStyle w:val="Normal1"/>
              <w:rPr>
                <w:sz w:val="20"/>
                <w:szCs w:val="20"/>
              </w:rPr>
            </w:pPr>
            <w:r>
              <w:rPr>
                <w:sz w:val="20"/>
                <w:szCs w:val="20"/>
              </w:rPr>
              <w:t xml:space="preserve">        "COMPANY": "</w:t>
            </w:r>
            <w:proofErr w:type="spellStart"/>
            <w:r>
              <w:rPr>
                <w:sz w:val="20"/>
                <w:szCs w:val="20"/>
              </w:rPr>
              <w:t>Zenkraft</w:t>
            </w:r>
            <w:proofErr w:type="spellEnd"/>
            <w:r>
              <w:rPr>
                <w:sz w:val="20"/>
                <w:szCs w:val="20"/>
              </w:rPr>
              <w:t>",</w:t>
            </w:r>
          </w:p>
          <w:p w14:paraId="7EB2F1BD" w14:textId="77777777" w:rsidR="00E92A69" w:rsidRDefault="003E4CFA">
            <w:pPr>
              <w:pStyle w:val="Normal1"/>
              <w:rPr>
                <w:sz w:val="20"/>
                <w:szCs w:val="20"/>
              </w:rPr>
            </w:pPr>
            <w:r>
              <w:rPr>
                <w:sz w:val="20"/>
                <w:szCs w:val="20"/>
              </w:rPr>
              <w:t xml:space="preserve">        "NAME": "</w:t>
            </w:r>
            <w:proofErr w:type="spellStart"/>
            <w:r>
              <w:rPr>
                <w:sz w:val="20"/>
                <w:szCs w:val="20"/>
              </w:rPr>
              <w:t>Zenkraft</w:t>
            </w:r>
            <w:proofErr w:type="spellEnd"/>
            <w:r>
              <w:rPr>
                <w:sz w:val="20"/>
                <w:szCs w:val="20"/>
              </w:rPr>
              <w:t>",</w:t>
            </w:r>
          </w:p>
          <w:p w14:paraId="31F0D9B8" w14:textId="77777777" w:rsidR="00E92A69" w:rsidRDefault="003E4CFA">
            <w:pPr>
              <w:pStyle w:val="Normal1"/>
              <w:rPr>
                <w:sz w:val="20"/>
                <w:szCs w:val="20"/>
              </w:rPr>
            </w:pPr>
            <w:r>
              <w:rPr>
                <w:sz w:val="20"/>
                <w:szCs w:val="20"/>
              </w:rPr>
              <w:t xml:space="preserve">        "PHONE": "1231231233",</w:t>
            </w:r>
          </w:p>
          <w:p w14:paraId="7FDD3DA2" w14:textId="77777777" w:rsidR="00E92A69" w:rsidRDefault="003E4CFA">
            <w:pPr>
              <w:pStyle w:val="Normal1"/>
              <w:rPr>
                <w:sz w:val="20"/>
                <w:szCs w:val="20"/>
              </w:rPr>
            </w:pPr>
            <w:r>
              <w:rPr>
                <w:sz w:val="20"/>
                <w:szCs w:val="20"/>
              </w:rPr>
              <w:t xml:space="preserve">        "EMAIL": "api@zenkraft.com"</w:t>
            </w:r>
          </w:p>
          <w:p w14:paraId="65926F3A" w14:textId="77777777" w:rsidR="00E92A69" w:rsidRDefault="003E4CFA">
            <w:pPr>
              <w:pStyle w:val="Normal1"/>
              <w:rPr>
                <w:sz w:val="20"/>
                <w:szCs w:val="20"/>
              </w:rPr>
            </w:pPr>
            <w:r>
              <w:rPr>
                <w:sz w:val="20"/>
                <w:szCs w:val="20"/>
              </w:rPr>
              <w:t xml:space="preserve">      }</w:t>
            </w:r>
          </w:p>
          <w:p w14:paraId="3DC1FC2E" w14:textId="77777777" w:rsidR="00E92A69" w:rsidRDefault="003E4CFA">
            <w:pPr>
              <w:pStyle w:val="Normal1"/>
              <w:rPr>
                <w:sz w:val="20"/>
                <w:szCs w:val="20"/>
              </w:rPr>
            </w:pPr>
            <w:r>
              <w:rPr>
                <w:sz w:val="20"/>
                <w:szCs w:val="20"/>
              </w:rPr>
              <w:t xml:space="preserve">    }</w:t>
            </w:r>
          </w:p>
          <w:p w14:paraId="55F45111" w14:textId="77777777" w:rsidR="00E92A69" w:rsidRDefault="003E4CFA">
            <w:pPr>
              <w:pStyle w:val="Normal1"/>
              <w:rPr>
                <w:sz w:val="20"/>
                <w:szCs w:val="20"/>
              </w:rPr>
            </w:pPr>
            <w:r>
              <w:rPr>
                <w:sz w:val="20"/>
                <w:szCs w:val="20"/>
              </w:rPr>
              <w:t xml:space="preserve">  },</w:t>
            </w:r>
          </w:p>
          <w:p w14:paraId="18D6E9A5" w14:textId="77777777" w:rsidR="00E92A69" w:rsidRDefault="003E4CFA">
            <w:pPr>
              <w:pStyle w:val="Normal1"/>
              <w:rPr>
                <w:sz w:val="20"/>
                <w:szCs w:val="20"/>
              </w:rPr>
            </w:pPr>
            <w:r>
              <w:rPr>
                <w:sz w:val="20"/>
                <w:szCs w:val="20"/>
              </w:rPr>
              <w:t xml:space="preserve">  "RETURN": {</w:t>
            </w:r>
          </w:p>
          <w:p w14:paraId="07CE2B13" w14:textId="77777777" w:rsidR="00E92A69" w:rsidRDefault="003E4CFA">
            <w:pPr>
              <w:pStyle w:val="Normal1"/>
              <w:rPr>
                <w:sz w:val="20"/>
                <w:szCs w:val="20"/>
              </w:rPr>
            </w:pPr>
            <w:r>
              <w:rPr>
                <w:sz w:val="20"/>
                <w:szCs w:val="20"/>
              </w:rPr>
              <w:t xml:space="preserve">    "US": {</w:t>
            </w:r>
          </w:p>
          <w:p w14:paraId="0B571A00" w14:textId="77777777" w:rsidR="00E92A69" w:rsidRDefault="003E4CFA">
            <w:pPr>
              <w:pStyle w:val="Normal1"/>
              <w:rPr>
                <w:sz w:val="20"/>
                <w:szCs w:val="20"/>
              </w:rPr>
            </w:pPr>
            <w:r>
              <w:rPr>
                <w:sz w:val="20"/>
                <w:szCs w:val="20"/>
              </w:rPr>
              <w:t xml:space="preserve">      "ACCOUNT_ID": "0987654321",</w:t>
            </w:r>
          </w:p>
          <w:p w14:paraId="278D17EA" w14:textId="77777777" w:rsidR="00E92A69" w:rsidRDefault="003E4CFA">
            <w:pPr>
              <w:pStyle w:val="Normal1"/>
              <w:rPr>
                <w:sz w:val="20"/>
                <w:szCs w:val="20"/>
              </w:rPr>
            </w:pPr>
            <w:r>
              <w:rPr>
                <w:sz w:val="20"/>
                <w:szCs w:val="20"/>
              </w:rPr>
              <w:lastRenderedPageBreak/>
              <w:t xml:space="preserve">      "CARRIER_ID": "</w:t>
            </w:r>
            <w:proofErr w:type="spellStart"/>
            <w:r>
              <w:rPr>
                <w:sz w:val="20"/>
                <w:szCs w:val="20"/>
              </w:rPr>
              <w:t>fedex</w:t>
            </w:r>
            <w:proofErr w:type="spellEnd"/>
            <w:r>
              <w:rPr>
                <w:sz w:val="20"/>
                <w:szCs w:val="20"/>
              </w:rPr>
              <w:t>",</w:t>
            </w:r>
          </w:p>
          <w:p w14:paraId="6ADB4266" w14:textId="77777777" w:rsidR="00E92A69" w:rsidRDefault="003E4CFA">
            <w:pPr>
              <w:pStyle w:val="Normal1"/>
              <w:rPr>
                <w:sz w:val="20"/>
                <w:szCs w:val="20"/>
              </w:rPr>
            </w:pPr>
            <w:r>
              <w:rPr>
                <w:sz w:val="20"/>
                <w:szCs w:val="20"/>
              </w:rPr>
              <w:t xml:space="preserve">      "SHIPPING_SERVICE": "</w:t>
            </w:r>
            <w:proofErr w:type="spellStart"/>
            <w:r>
              <w:rPr>
                <w:sz w:val="20"/>
                <w:szCs w:val="20"/>
              </w:rPr>
              <w:t>fedex_ground</w:t>
            </w:r>
            <w:proofErr w:type="spellEnd"/>
            <w:r>
              <w:rPr>
                <w:sz w:val="20"/>
                <w:szCs w:val="20"/>
              </w:rPr>
              <w:t>",</w:t>
            </w:r>
          </w:p>
          <w:p w14:paraId="788F2D73" w14:textId="77777777" w:rsidR="00E92A69" w:rsidRDefault="003E4CFA">
            <w:pPr>
              <w:pStyle w:val="Normal1"/>
              <w:rPr>
                <w:sz w:val="20"/>
                <w:szCs w:val="20"/>
              </w:rPr>
            </w:pPr>
            <w:r>
              <w:rPr>
                <w:sz w:val="20"/>
                <w:szCs w:val="20"/>
              </w:rPr>
              <w:t xml:space="preserve">      "PACKAGING": "</w:t>
            </w:r>
            <w:proofErr w:type="spellStart"/>
            <w:r>
              <w:rPr>
                <w:sz w:val="20"/>
                <w:szCs w:val="20"/>
              </w:rPr>
              <w:t>your_packaging</w:t>
            </w:r>
            <w:proofErr w:type="spellEnd"/>
            <w:r>
              <w:rPr>
                <w:sz w:val="20"/>
                <w:szCs w:val="20"/>
              </w:rPr>
              <w:t>",</w:t>
            </w:r>
          </w:p>
          <w:p w14:paraId="27CF9249" w14:textId="77777777" w:rsidR="00E92A69" w:rsidRDefault="003E4CFA">
            <w:pPr>
              <w:pStyle w:val="Normal1"/>
              <w:rPr>
                <w:sz w:val="20"/>
                <w:szCs w:val="20"/>
              </w:rPr>
            </w:pPr>
            <w:r>
              <w:rPr>
                <w:sz w:val="20"/>
                <w:szCs w:val="20"/>
              </w:rPr>
              <w:t xml:space="preserve">      "CURRENCYCODE": "US",</w:t>
            </w:r>
          </w:p>
          <w:p w14:paraId="612BB796" w14:textId="77777777" w:rsidR="00E92A69" w:rsidRDefault="003E4CFA">
            <w:pPr>
              <w:pStyle w:val="Normal1"/>
              <w:rPr>
                <w:sz w:val="20"/>
                <w:szCs w:val="20"/>
              </w:rPr>
            </w:pPr>
            <w:r>
              <w:rPr>
                <w:sz w:val="20"/>
                <w:szCs w:val="20"/>
              </w:rPr>
              <w:t xml:space="preserve">      "DIM_UNITS": "IN",</w:t>
            </w:r>
          </w:p>
          <w:p w14:paraId="652ED0C1" w14:textId="77777777" w:rsidR="00E92A69" w:rsidRDefault="003E4CFA">
            <w:pPr>
              <w:pStyle w:val="Normal1"/>
              <w:rPr>
                <w:sz w:val="20"/>
                <w:szCs w:val="20"/>
              </w:rPr>
            </w:pPr>
            <w:r>
              <w:rPr>
                <w:sz w:val="20"/>
                <w:szCs w:val="20"/>
              </w:rPr>
              <w:t xml:space="preserve">      "WEIGHT_UNITS": "LB",</w:t>
            </w:r>
          </w:p>
          <w:p w14:paraId="500B5F18" w14:textId="77777777" w:rsidR="00E92A69" w:rsidRDefault="003E4CFA">
            <w:pPr>
              <w:pStyle w:val="Normal1"/>
              <w:rPr>
                <w:sz w:val="20"/>
                <w:szCs w:val="20"/>
              </w:rPr>
            </w:pPr>
            <w:r>
              <w:rPr>
                <w:sz w:val="20"/>
                <w:szCs w:val="20"/>
              </w:rPr>
              <w:t xml:space="preserve">      "FILETYPE": "PDF",</w:t>
            </w:r>
          </w:p>
          <w:p w14:paraId="5F4BF388" w14:textId="77777777" w:rsidR="00E92A69" w:rsidRDefault="003E4CFA">
            <w:pPr>
              <w:pStyle w:val="Normal1"/>
              <w:rPr>
                <w:sz w:val="20"/>
                <w:szCs w:val="20"/>
              </w:rPr>
            </w:pPr>
            <w:r>
              <w:rPr>
                <w:sz w:val="20"/>
                <w:szCs w:val="20"/>
              </w:rPr>
              <w:t xml:space="preserve">      "ADDRESS": {</w:t>
            </w:r>
          </w:p>
          <w:p w14:paraId="7FCAA41C" w14:textId="77777777" w:rsidR="00E92A69" w:rsidRDefault="003E4CFA">
            <w:pPr>
              <w:pStyle w:val="Normal1"/>
              <w:rPr>
                <w:sz w:val="20"/>
                <w:szCs w:val="20"/>
              </w:rPr>
            </w:pPr>
            <w:r>
              <w:rPr>
                <w:sz w:val="20"/>
                <w:szCs w:val="20"/>
              </w:rPr>
              <w:t xml:space="preserve">        "STREET": "10062 </w:t>
            </w:r>
            <w:proofErr w:type="spellStart"/>
            <w:r>
              <w:rPr>
                <w:sz w:val="20"/>
                <w:szCs w:val="20"/>
              </w:rPr>
              <w:t>Treena</w:t>
            </w:r>
            <w:proofErr w:type="spellEnd"/>
            <w:r>
              <w:rPr>
                <w:sz w:val="20"/>
                <w:szCs w:val="20"/>
              </w:rPr>
              <w:t xml:space="preserve"> Street",</w:t>
            </w:r>
          </w:p>
          <w:p w14:paraId="1C06C21B" w14:textId="77777777" w:rsidR="00E92A69" w:rsidRDefault="003E4CFA">
            <w:pPr>
              <w:pStyle w:val="Normal1"/>
              <w:rPr>
                <w:sz w:val="20"/>
                <w:szCs w:val="20"/>
              </w:rPr>
            </w:pPr>
            <w:r>
              <w:rPr>
                <w:sz w:val="20"/>
                <w:szCs w:val="20"/>
              </w:rPr>
              <w:t xml:space="preserve">        "CITY": "San Diego",</w:t>
            </w:r>
          </w:p>
          <w:p w14:paraId="4A514A11" w14:textId="77777777" w:rsidR="00E92A69" w:rsidRDefault="003E4CFA">
            <w:pPr>
              <w:pStyle w:val="Normal1"/>
              <w:rPr>
                <w:sz w:val="20"/>
                <w:szCs w:val="20"/>
              </w:rPr>
            </w:pPr>
            <w:r>
              <w:rPr>
                <w:sz w:val="20"/>
                <w:szCs w:val="20"/>
              </w:rPr>
              <w:t xml:space="preserve">        "STATECODE": "CA",</w:t>
            </w:r>
          </w:p>
          <w:p w14:paraId="2B935A39" w14:textId="77777777" w:rsidR="00E92A69" w:rsidRDefault="003E4CFA">
            <w:pPr>
              <w:pStyle w:val="Normal1"/>
              <w:rPr>
                <w:sz w:val="20"/>
                <w:szCs w:val="20"/>
              </w:rPr>
            </w:pPr>
            <w:r>
              <w:rPr>
                <w:sz w:val="20"/>
                <w:szCs w:val="20"/>
              </w:rPr>
              <w:t xml:space="preserve">        "POSTALCODE": "92131",</w:t>
            </w:r>
          </w:p>
          <w:p w14:paraId="4EF913B3" w14:textId="77777777" w:rsidR="00E92A69" w:rsidRDefault="003E4CFA">
            <w:pPr>
              <w:pStyle w:val="Normal1"/>
              <w:rPr>
                <w:sz w:val="20"/>
                <w:szCs w:val="20"/>
              </w:rPr>
            </w:pPr>
            <w:r>
              <w:rPr>
                <w:sz w:val="20"/>
                <w:szCs w:val="20"/>
              </w:rPr>
              <w:t xml:space="preserve">        "COUNTRYCODE": "US",</w:t>
            </w:r>
          </w:p>
          <w:p w14:paraId="44758F72" w14:textId="77777777" w:rsidR="00E92A69" w:rsidRDefault="003E4CFA">
            <w:pPr>
              <w:pStyle w:val="Normal1"/>
              <w:rPr>
                <w:sz w:val="20"/>
                <w:szCs w:val="20"/>
              </w:rPr>
            </w:pPr>
            <w:r>
              <w:rPr>
                <w:sz w:val="20"/>
                <w:szCs w:val="20"/>
              </w:rPr>
              <w:t xml:space="preserve">        "COMPANY": "</w:t>
            </w:r>
            <w:proofErr w:type="spellStart"/>
            <w:r>
              <w:rPr>
                <w:sz w:val="20"/>
                <w:szCs w:val="20"/>
              </w:rPr>
              <w:t>Zenkraft</w:t>
            </w:r>
            <w:proofErr w:type="spellEnd"/>
            <w:r>
              <w:rPr>
                <w:sz w:val="20"/>
                <w:szCs w:val="20"/>
              </w:rPr>
              <w:t xml:space="preserve"> Default",</w:t>
            </w:r>
          </w:p>
          <w:p w14:paraId="6D0CE4F3" w14:textId="77777777" w:rsidR="00E92A69" w:rsidRDefault="003E4CFA">
            <w:pPr>
              <w:pStyle w:val="Normal1"/>
              <w:rPr>
                <w:sz w:val="20"/>
                <w:szCs w:val="20"/>
              </w:rPr>
            </w:pPr>
            <w:r>
              <w:rPr>
                <w:sz w:val="20"/>
                <w:szCs w:val="20"/>
              </w:rPr>
              <w:t xml:space="preserve">        "NAME": "</w:t>
            </w:r>
            <w:proofErr w:type="spellStart"/>
            <w:r>
              <w:rPr>
                <w:sz w:val="20"/>
                <w:szCs w:val="20"/>
              </w:rPr>
              <w:t>Zenkraft</w:t>
            </w:r>
            <w:proofErr w:type="spellEnd"/>
            <w:r>
              <w:rPr>
                <w:sz w:val="20"/>
                <w:szCs w:val="20"/>
              </w:rPr>
              <w:t xml:space="preserve"> Default",</w:t>
            </w:r>
          </w:p>
          <w:p w14:paraId="22B824A2" w14:textId="77777777" w:rsidR="00E92A69" w:rsidRDefault="003E4CFA">
            <w:pPr>
              <w:pStyle w:val="Normal1"/>
              <w:rPr>
                <w:sz w:val="20"/>
                <w:szCs w:val="20"/>
              </w:rPr>
            </w:pPr>
            <w:r>
              <w:rPr>
                <w:sz w:val="20"/>
                <w:szCs w:val="20"/>
              </w:rPr>
              <w:t xml:space="preserve">        "PHONE": "1231231233",</w:t>
            </w:r>
          </w:p>
          <w:p w14:paraId="0D621320" w14:textId="77777777" w:rsidR="00E92A69" w:rsidRDefault="003E4CFA">
            <w:pPr>
              <w:pStyle w:val="Normal1"/>
              <w:rPr>
                <w:sz w:val="20"/>
                <w:szCs w:val="20"/>
              </w:rPr>
            </w:pPr>
            <w:r>
              <w:rPr>
                <w:sz w:val="20"/>
                <w:szCs w:val="20"/>
              </w:rPr>
              <w:t xml:space="preserve">        "EMAIL": "api@zenkraft.com"</w:t>
            </w:r>
          </w:p>
          <w:p w14:paraId="068475EA" w14:textId="77777777" w:rsidR="00E92A69" w:rsidRDefault="003E4CFA">
            <w:pPr>
              <w:pStyle w:val="Normal1"/>
              <w:rPr>
                <w:sz w:val="20"/>
                <w:szCs w:val="20"/>
              </w:rPr>
            </w:pPr>
            <w:r>
              <w:rPr>
                <w:sz w:val="20"/>
                <w:szCs w:val="20"/>
              </w:rPr>
              <w:t xml:space="preserve">      }</w:t>
            </w:r>
          </w:p>
          <w:p w14:paraId="22AC49D5" w14:textId="77777777" w:rsidR="00E92A69" w:rsidRDefault="003E4CFA">
            <w:pPr>
              <w:pStyle w:val="Normal1"/>
              <w:rPr>
                <w:sz w:val="20"/>
                <w:szCs w:val="20"/>
              </w:rPr>
            </w:pPr>
            <w:r>
              <w:rPr>
                <w:sz w:val="20"/>
                <w:szCs w:val="20"/>
              </w:rPr>
              <w:t xml:space="preserve">    }</w:t>
            </w:r>
          </w:p>
          <w:p w14:paraId="46993038" w14:textId="77777777" w:rsidR="00E92A69" w:rsidRDefault="003E4CFA">
            <w:pPr>
              <w:pStyle w:val="Normal1"/>
              <w:rPr>
                <w:sz w:val="20"/>
                <w:szCs w:val="20"/>
              </w:rPr>
            </w:pPr>
            <w:r>
              <w:rPr>
                <w:sz w:val="20"/>
                <w:szCs w:val="20"/>
              </w:rPr>
              <w:t xml:space="preserve">  }</w:t>
            </w:r>
          </w:p>
          <w:p w14:paraId="7DDBA4E3" w14:textId="77777777" w:rsidR="00E92A69" w:rsidRDefault="003E4CFA">
            <w:pPr>
              <w:pStyle w:val="Normal1"/>
              <w:rPr>
                <w:sz w:val="20"/>
                <w:szCs w:val="20"/>
              </w:rPr>
            </w:pPr>
            <w:r>
              <w:rPr>
                <w:sz w:val="20"/>
                <w:szCs w:val="20"/>
              </w:rPr>
              <w:t>}</w:t>
            </w:r>
          </w:p>
        </w:tc>
      </w:tr>
    </w:tbl>
    <w:p w14:paraId="4CDEB87C" w14:textId="77777777" w:rsidR="00E92A69" w:rsidRDefault="00E92A69">
      <w:pPr>
        <w:pStyle w:val="Normal1"/>
      </w:pPr>
    </w:p>
    <w:p w14:paraId="17584132" w14:textId="77777777" w:rsidR="00E92A69" w:rsidRDefault="003E4CFA">
      <w:pPr>
        <w:pStyle w:val="4"/>
      </w:pPr>
      <w:bookmarkStart w:id="26" w:name="_Toc52268978"/>
      <w:proofErr w:type="spellStart"/>
      <w:r>
        <w:t>Zenkraft</w:t>
      </w:r>
      <w:proofErr w:type="spellEnd"/>
      <w:r>
        <w:t xml:space="preserve"> Shipment Notifications Preferences</w:t>
      </w:r>
      <w:bookmarkEnd w:id="26"/>
    </w:p>
    <w:p w14:paraId="2FC9CDF7" w14:textId="77777777" w:rsidR="00E92A69" w:rsidRDefault="00E92A69">
      <w:pPr>
        <w:pStyle w:val="Normal1"/>
      </w:pPr>
    </w:p>
    <w:tbl>
      <w:tblPr>
        <w:tblStyle w:val="a8"/>
        <w:tblW w:w="8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28"/>
        <w:gridCol w:w="4428"/>
      </w:tblGrid>
      <w:tr w:rsidR="00E92A69" w14:paraId="520B92FA" w14:textId="77777777">
        <w:tc>
          <w:tcPr>
            <w:tcW w:w="4428" w:type="dxa"/>
            <w:shd w:val="clear" w:color="auto" w:fill="C6D9F1"/>
          </w:tcPr>
          <w:p w14:paraId="6BEF5C69" w14:textId="77777777" w:rsidR="00E92A69" w:rsidRDefault="003E4CFA">
            <w:pPr>
              <w:pStyle w:val="Normal1"/>
              <w:rPr>
                <w:b/>
                <w:sz w:val="20"/>
                <w:szCs w:val="20"/>
              </w:rPr>
            </w:pPr>
            <w:r>
              <w:rPr>
                <w:b/>
                <w:sz w:val="20"/>
                <w:szCs w:val="20"/>
              </w:rPr>
              <w:t>Site Preference</w:t>
            </w:r>
          </w:p>
        </w:tc>
        <w:tc>
          <w:tcPr>
            <w:tcW w:w="4428" w:type="dxa"/>
            <w:shd w:val="clear" w:color="auto" w:fill="C6D9F1"/>
          </w:tcPr>
          <w:p w14:paraId="58B9269F" w14:textId="77777777" w:rsidR="00E92A69" w:rsidRDefault="003E4CFA">
            <w:pPr>
              <w:pStyle w:val="Normal1"/>
              <w:rPr>
                <w:b/>
                <w:sz w:val="20"/>
                <w:szCs w:val="20"/>
              </w:rPr>
            </w:pPr>
            <w:r>
              <w:rPr>
                <w:b/>
                <w:sz w:val="20"/>
                <w:szCs w:val="20"/>
              </w:rPr>
              <w:t>Description</w:t>
            </w:r>
          </w:p>
        </w:tc>
      </w:tr>
      <w:tr w:rsidR="00E92A69" w14:paraId="05E6B4E0" w14:textId="77777777">
        <w:tc>
          <w:tcPr>
            <w:tcW w:w="4428" w:type="dxa"/>
          </w:tcPr>
          <w:p w14:paraId="21126C45" w14:textId="77777777" w:rsidR="00E92A69" w:rsidRDefault="003E4CFA">
            <w:pPr>
              <w:pStyle w:val="Normal1"/>
              <w:rPr>
                <w:sz w:val="20"/>
                <w:szCs w:val="20"/>
              </w:rPr>
            </w:pPr>
            <w:r>
              <w:rPr>
                <w:sz w:val="20"/>
                <w:szCs w:val="20"/>
              </w:rPr>
              <w:t>Enable Shipping Notifications</w:t>
            </w:r>
          </w:p>
        </w:tc>
        <w:tc>
          <w:tcPr>
            <w:tcW w:w="4428" w:type="dxa"/>
          </w:tcPr>
          <w:p w14:paraId="5AD058AC" w14:textId="77777777" w:rsidR="00E92A69" w:rsidRDefault="003E4CFA">
            <w:pPr>
              <w:pStyle w:val="Normal1"/>
              <w:rPr>
                <w:sz w:val="20"/>
                <w:szCs w:val="20"/>
              </w:rPr>
            </w:pPr>
            <w:r>
              <w:rPr>
                <w:sz w:val="20"/>
                <w:szCs w:val="20"/>
              </w:rPr>
              <w:t>Enables the shipping notifications section on the public tracking page.</w:t>
            </w:r>
          </w:p>
        </w:tc>
      </w:tr>
      <w:tr w:rsidR="00E92A69" w14:paraId="73AB6A9F" w14:textId="77777777">
        <w:tc>
          <w:tcPr>
            <w:tcW w:w="4428" w:type="dxa"/>
          </w:tcPr>
          <w:p w14:paraId="7EB5A88C" w14:textId="77777777" w:rsidR="00E92A69" w:rsidRDefault="003E4CFA">
            <w:pPr>
              <w:pStyle w:val="Normal1"/>
              <w:rPr>
                <w:sz w:val="20"/>
                <w:szCs w:val="20"/>
              </w:rPr>
            </w:pPr>
            <w:proofErr w:type="spellStart"/>
            <w:r>
              <w:rPr>
                <w:sz w:val="20"/>
                <w:szCs w:val="20"/>
              </w:rPr>
              <w:t>Twilio</w:t>
            </w:r>
            <w:proofErr w:type="spellEnd"/>
            <w:r>
              <w:rPr>
                <w:sz w:val="20"/>
                <w:szCs w:val="20"/>
              </w:rPr>
              <w:t xml:space="preserve"> Base URL</w:t>
            </w:r>
          </w:p>
        </w:tc>
        <w:tc>
          <w:tcPr>
            <w:tcW w:w="4428" w:type="dxa"/>
          </w:tcPr>
          <w:p w14:paraId="1A100563" w14:textId="77777777" w:rsidR="00E92A69" w:rsidRDefault="003E4CFA">
            <w:pPr>
              <w:pStyle w:val="Normal1"/>
              <w:rPr>
                <w:sz w:val="20"/>
                <w:szCs w:val="20"/>
              </w:rPr>
            </w:pPr>
            <w:r>
              <w:rPr>
                <w:sz w:val="20"/>
                <w:szCs w:val="20"/>
              </w:rPr>
              <w:t xml:space="preserve">Base URL for the </w:t>
            </w:r>
            <w:proofErr w:type="spellStart"/>
            <w:r>
              <w:rPr>
                <w:sz w:val="20"/>
                <w:szCs w:val="20"/>
              </w:rPr>
              <w:t>Twilio</w:t>
            </w:r>
            <w:proofErr w:type="spellEnd"/>
            <w:r>
              <w:rPr>
                <w:sz w:val="20"/>
                <w:szCs w:val="20"/>
              </w:rPr>
              <w:t xml:space="preserve"> Service</w:t>
            </w:r>
          </w:p>
        </w:tc>
      </w:tr>
      <w:tr w:rsidR="00E92A69" w14:paraId="16BAB359" w14:textId="77777777">
        <w:tc>
          <w:tcPr>
            <w:tcW w:w="4428" w:type="dxa"/>
          </w:tcPr>
          <w:p w14:paraId="122656CB" w14:textId="77777777" w:rsidR="00E92A69" w:rsidRDefault="003E4CFA">
            <w:pPr>
              <w:pStyle w:val="Normal1"/>
              <w:rPr>
                <w:sz w:val="20"/>
                <w:szCs w:val="20"/>
              </w:rPr>
            </w:pPr>
            <w:proofErr w:type="spellStart"/>
            <w:r>
              <w:rPr>
                <w:sz w:val="20"/>
                <w:szCs w:val="20"/>
              </w:rPr>
              <w:t>Twilio</w:t>
            </w:r>
            <w:proofErr w:type="spellEnd"/>
            <w:r>
              <w:rPr>
                <w:sz w:val="20"/>
                <w:szCs w:val="20"/>
              </w:rPr>
              <w:t xml:space="preserve"> Account SID</w:t>
            </w:r>
          </w:p>
        </w:tc>
        <w:tc>
          <w:tcPr>
            <w:tcW w:w="4428" w:type="dxa"/>
          </w:tcPr>
          <w:p w14:paraId="63DC5521" w14:textId="77777777" w:rsidR="00E92A69" w:rsidRDefault="003E4CFA">
            <w:pPr>
              <w:pStyle w:val="Normal1"/>
              <w:rPr>
                <w:sz w:val="20"/>
                <w:szCs w:val="20"/>
              </w:rPr>
            </w:pPr>
            <w:proofErr w:type="spellStart"/>
            <w:r>
              <w:rPr>
                <w:sz w:val="20"/>
                <w:szCs w:val="20"/>
              </w:rPr>
              <w:t>Twilio</w:t>
            </w:r>
            <w:proofErr w:type="spellEnd"/>
            <w:r>
              <w:rPr>
                <w:sz w:val="20"/>
                <w:szCs w:val="20"/>
              </w:rPr>
              <w:t xml:space="preserve"> Account Identifier</w:t>
            </w:r>
          </w:p>
        </w:tc>
      </w:tr>
      <w:tr w:rsidR="00E92A69" w14:paraId="20837D62" w14:textId="77777777">
        <w:tc>
          <w:tcPr>
            <w:tcW w:w="4428" w:type="dxa"/>
          </w:tcPr>
          <w:p w14:paraId="137F2770" w14:textId="77777777" w:rsidR="00E92A69" w:rsidRDefault="003E4CFA">
            <w:pPr>
              <w:pStyle w:val="Normal1"/>
              <w:rPr>
                <w:sz w:val="20"/>
                <w:szCs w:val="20"/>
              </w:rPr>
            </w:pPr>
            <w:proofErr w:type="spellStart"/>
            <w:r>
              <w:rPr>
                <w:sz w:val="20"/>
                <w:szCs w:val="20"/>
              </w:rPr>
              <w:t>Twilio</w:t>
            </w:r>
            <w:proofErr w:type="spellEnd"/>
            <w:r>
              <w:rPr>
                <w:sz w:val="20"/>
                <w:szCs w:val="20"/>
              </w:rPr>
              <w:t xml:space="preserve"> </w:t>
            </w:r>
            <w:proofErr w:type="spellStart"/>
            <w:r>
              <w:rPr>
                <w:sz w:val="20"/>
                <w:szCs w:val="20"/>
              </w:rPr>
              <w:t>Auth</w:t>
            </w:r>
            <w:proofErr w:type="spellEnd"/>
            <w:r>
              <w:rPr>
                <w:sz w:val="20"/>
                <w:szCs w:val="20"/>
              </w:rPr>
              <w:t xml:space="preserve"> Token</w:t>
            </w:r>
          </w:p>
        </w:tc>
        <w:tc>
          <w:tcPr>
            <w:tcW w:w="4428" w:type="dxa"/>
          </w:tcPr>
          <w:p w14:paraId="1018BFD1" w14:textId="77777777" w:rsidR="00E92A69" w:rsidRDefault="003E4CFA">
            <w:pPr>
              <w:pStyle w:val="Normal1"/>
              <w:rPr>
                <w:sz w:val="20"/>
                <w:szCs w:val="20"/>
              </w:rPr>
            </w:pPr>
            <w:r>
              <w:rPr>
                <w:sz w:val="20"/>
                <w:szCs w:val="20"/>
              </w:rPr>
              <w:t xml:space="preserve">Token used for Basic Authentication with the </w:t>
            </w:r>
            <w:proofErr w:type="spellStart"/>
            <w:r>
              <w:rPr>
                <w:sz w:val="20"/>
                <w:szCs w:val="20"/>
              </w:rPr>
              <w:t>Twilio</w:t>
            </w:r>
            <w:proofErr w:type="spellEnd"/>
            <w:r>
              <w:rPr>
                <w:sz w:val="20"/>
                <w:szCs w:val="20"/>
              </w:rPr>
              <w:t xml:space="preserve"> API. Get this from </w:t>
            </w:r>
            <w:proofErr w:type="spellStart"/>
            <w:r>
              <w:rPr>
                <w:sz w:val="20"/>
                <w:szCs w:val="20"/>
              </w:rPr>
              <w:t>Twilio</w:t>
            </w:r>
            <w:proofErr w:type="spellEnd"/>
            <w:r>
              <w:rPr>
                <w:sz w:val="20"/>
                <w:szCs w:val="20"/>
              </w:rPr>
              <w:t>.</w:t>
            </w:r>
          </w:p>
        </w:tc>
      </w:tr>
    </w:tbl>
    <w:p w14:paraId="6F6DE4E0" w14:textId="77777777" w:rsidR="00E92A69" w:rsidRDefault="00E92A69">
      <w:pPr>
        <w:pStyle w:val="Normal1"/>
      </w:pPr>
    </w:p>
    <w:p w14:paraId="7BE742E2" w14:textId="51CD9E68" w:rsidR="00143B73" w:rsidRPr="00143B73" w:rsidRDefault="00143B73" w:rsidP="003A2F1A">
      <w:pPr>
        <w:pStyle w:val="4"/>
      </w:pPr>
      <w:bookmarkStart w:id="27" w:name="_Toc52268979"/>
      <w:proofErr w:type="spellStart"/>
      <w:r>
        <w:t>Zenkraft</w:t>
      </w:r>
      <w:proofErr w:type="spellEnd"/>
      <w:r>
        <w:t xml:space="preserve"> Tracking Page Settings</w:t>
      </w:r>
      <w:bookmarkEnd w:id="27"/>
      <w:r>
        <w:br/>
      </w:r>
    </w:p>
    <w:tbl>
      <w:tblPr>
        <w:tblStyle w:val="a8"/>
        <w:tblW w:w="8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28"/>
        <w:gridCol w:w="4428"/>
      </w:tblGrid>
      <w:tr w:rsidR="00143B73" w14:paraId="71DFF59A" w14:textId="77777777" w:rsidTr="00FE6EC1">
        <w:tc>
          <w:tcPr>
            <w:tcW w:w="4428" w:type="dxa"/>
            <w:shd w:val="clear" w:color="auto" w:fill="C6D9F1"/>
          </w:tcPr>
          <w:p w14:paraId="71FDD887" w14:textId="77777777" w:rsidR="00143B73" w:rsidRDefault="00143B73" w:rsidP="00FE6EC1">
            <w:pPr>
              <w:pStyle w:val="Normal1"/>
              <w:rPr>
                <w:b/>
                <w:sz w:val="20"/>
                <w:szCs w:val="20"/>
              </w:rPr>
            </w:pPr>
            <w:r>
              <w:rPr>
                <w:b/>
                <w:sz w:val="20"/>
                <w:szCs w:val="20"/>
              </w:rPr>
              <w:t>Site Preference</w:t>
            </w:r>
          </w:p>
        </w:tc>
        <w:tc>
          <w:tcPr>
            <w:tcW w:w="4428" w:type="dxa"/>
            <w:shd w:val="clear" w:color="auto" w:fill="C6D9F1"/>
          </w:tcPr>
          <w:p w14:paraId="326899C5" w14:textId="50E20EB3" w:rsidR="00143B73" w:rsidRDefault="001418F5" w:rsidP="00FE6EC1">
            <w:pPr>
              <w:pStyle w:val="Normal1"/>
              <w:rPr>
                <w:b/>
                <w:sz w:val="20"/>
                <w:szCs w:val="20"/>
              </w:rPr>
            </w:pPr>
            <w:r>
              <w:rPr>
                <w:b/>
                <w:sz w:val="20"/>
                <w:szCs w:val="20"/>
              </w:rPr>
              <w:t>Description</w:t>
            </w:r>
          </w:p>
        </w:tc>
      </w:tr>
      <w:tr w:rsidR="00143B73" w14:paraId="0D01049F" w14:textId="77777777" w:rsidTr="00FE6EC1">
        <w:tc>
          <w:tcPr>
            <w:tcW w:w="4428" w:type="dxa"/>
          </w:tcPr>
          <w:p w14:paraId="37DE0962" w14:textId="0B9C3659" w:rsidR="00143B73" w:rsidRDefault="00143B73" w:rsidP="00143B73">
            <w:pPr>
              <w:pStyle w:val="Normal1"/>
              <w:rPr>
                <w:sz w:val="20"/>
                <w:szCs w:val="20"/>
              </w:rPr>
            </w:pPr>
            <w:r>
              <w:rPr>
                <w:sz w:val="20"/>
                <w:szCs w:val="20"/>
              </w:rPr>
              <w:t xml:space="preserve">Enable </w:t>
            </w:r>
            <w:proofErr w:type="spellStart"/>
            <w:r>
              <w:rPr>
                <w:sz w:val="20"/>
                <w:szCs w:val="20"/>
              </w:rPr>
              <w:t>Zenkraft</w:t>
            </w:r>
            <w:proofErr w:type="spellEnd"/>
            <w:r>
              <w:rPr>
                <w:sz w:val="20"/>
                <w:szCs w:val="20"/>
              </w:rPr>
              <w:t xml:space="preserve"> Tracking Page</w:t>
            </w:r>
          </w:p>
        </w:tc>
        <w:tc>
          <w:tcPr>
            <w:tcW w:w="4428" w:type="dxa"/>
          </w:tcPr>
          <w:p w14:paraId="5C1AD8EE" w14:textId="0D16C945" w:rsidR="00143B73" w:rsidRDefault="00143B73" w:rsidP="00143B73">
            <w:pPr>
              <w:pStyle w:val="Normal1"/>
              <w:rPr>
                <w:sz w:val="20"/>
                <w:szCs w:val="20"/>
              </w:rPr>
            </w:pPr>
            <w:r>
              <w:rPr>
                <w:sz w:val="20"/>
                <w:szCs w:val="20"/>
              </w:rPr>
              <w:t xml:space="preserve">Enables the tracking page via the </w:t>
            </w:r>
            <w:proofErr w:type="spellStart"/>
            <w:r>
              <w:rPr>
                <w:sz w:val="20"/>
                <w:szCs w:val="20"/>
              </w:rPr>
              <w:t>Zenkraft</w:t>
            </w:r>
            <w:proofErr w:type="spellEnd"/>
            <w:r>
              <w:rPr>
                <w:sz w:val="20"/>
                <w:szCs w:val="20"/>
              </w:rPr>
              <w:t>-Track  route.</w:t>
            </w:r>
          </w:p>
        </w:tc>
      </w:tr>
      <w:tr w:rsidR="00143B73" w14:paraId="59DC179C" w14:textId="77777777" w:rsidTr="00FE6EC1">
        <w:tc>
          <w:tcPr>
            <w:tcW w:w="4428" w:type="dxa"/>
          </w:tcPr>
          <w:p w14:paraId="7B1AF949" w14:textId="6C57DA5B" w:rsidR="00143B73" w:rsidRDefault="00143B73" w:rsidP="00FE6EC1">
            <w:pPr>
              <w:pStyle w:val="Normal1"/>
              <w:rPr>
                <w:sz w:val="20"/>
                <w:szCs w:val="20"/>
              </w:rPr>
            </w:pPr>
            <w:proofErr w:type="spellStart"/>
            <w:r>
              <w:rPr>
                <w:sz w:val="20"/>
                <w:szCs w:val="20"/>
              </w:rPr>
              <w:t>Zenkraft</w:t>
            </w:r>
            <w:proofErr w:type="spellEnd"/>
            <w:r>
              <w:rPr>
                <w:sz w:val="20"/>
                <w:szCs w:val="20"/>
              </w:rPr>
              <w:t xml:space="preserve"> Tracking Settings JSON</w:t>
            </w:r>
          </w:p>
        </w:tc>
        <w:tc>
          <w:tcPr>
            <w:tcW w:w="4428" w:type="dxa"/>
          </w:tcPr>
          <w:p w14:paraId="080DC82D" w14:textId="77777777" w:rsidR="00143B73" w:rsidRDefault="00143B73" w:rsidP="00143B73">
            <w:pPr>
              <w:pStyle w:val="Normal1"/>
              <w:rPr>
                <w:sz w:val="20"/>
                <w:szCs w:val="20"/>
              </w:rPr>
            </w:pPr>
            <w:r>
              <w:rPr>
                <w:sz w:val="20"/>
                <w:szCs w:val="20"/>
              </w:rPr>
              <w:t>JSON configuration for shipping account settings on the Tracking Page. This allows for multiple carriers and different shipping accounts per carrier.</w:t>
            </w:r>
          </w:p>
          <w:p w14:paraId="0BEF8028" w14:textId="77777777" w:rsidR="00143B73" w:rsidRDefault="00143B73" w:rsidP="00143B73">
            <w:pPr>
              <w:pStyle w:val="Normal1"/>
              <w:rPr>
                <w:sz w:val="20"/>
                <w:szCs w:val="20"/>
              </w:rPr>
            </w:pPr>
          </w:p>
          <w:p w14:paraId="7E14262A" w14:textId="2A8F78CD" w:rsidR="00143B73" w:rsidRDefault="00F85EFD" w:rsidP="00143B73">
            <w:pPr>
              <w:pStyle w:val="Normal1"/>
              <w:rPr>
                <w:sz w:val="20"/>
                <w:szCs w:val="20"/>
              </w:rPr>
            </w:pPr>
            <w:r>
              <w:rPr>
                <w:sz w:val="20"/>
                <w:szCs w:val="20"/>
              </w:rPr>
              <w:t>Ex</w:t>
            </w:r>
            <w:r w:rsidR="00143B73">
              <w:rPr>
                <w:sz w:val="20"/>
                <w:szCs w:val="20"/>
              </w:rPr>
              <w:t>ample JSON value:</w:t>
            </w:r>
          </w:p>
          <w:p w14:paraId="644AFE1C" w14:textId="77777777" w:rsidR="00143B73" w:rsidRPr="00143B73" w:rsidRDefault="00143B73" w:rsidP="00143B73">
            <w:pPr>
              <w:pStyle w:val="Normal1"/>
              <w:rPr>
                <w:sz w:val="20"/>
                <w:szCs w:val="20"/>
              </w:rPr>
            </w:pPr>
            <w:r w:rsidRPr="00143B73">
              <w:rPr>
                <w:sz w:val="20"/>
                <w:szCs w:val="20"/>
              </w:rPr>
              <w:t>{</w:t>
            </w:r>
          </w:p>
          <w:p w14:paraId="2C03644C" w14:textId="77777777" w:rsidR="00143B73" w:rsidRPr="00143B73" w:rsidRDefault="00143B73" w:rsidP="00143B73">
            <w:pPr>
              <w:pStyle w:val="Normal1"/>
              <w:rPr>
                <w:sz w:val="20"/>
                <w:szCs w:val="20"/>
              </w:rPr>
            </w:pPr>
            <w:r w:rsidRPr="00143B73">
              <w:rPr>
                <w:sz w:val="20"/>
                <w:szCs w:val="20"/>
              </w:rPr>
              <w:t xml:space="preserve">  "</w:t>
            </w:r>
            <w:proofErr w:type="spellStart"/>
            <w:r w:rsidRPr="00143B73">
              <w:rPr>
                <w:sz w:val="20"/>
                <w:szCs w:val="20"/>
              </w:rPr>
              <w:t>fedex</w:t>
            </w:r>
            <w:proofErr w:type="spellEnd"/>
            <w:r w:rsidRPr="00143B73">
              <w:rPr>
                <w:sz w:val="20"/>
                <w:szCs w:val="20"/>
              </w:rPr>
              <w:t>": {</w:t>
            </w:r>
          </w:p>
          <w:p w14:paraId="192B6F35" w14:textId="77777777" w:rsidR="00143B73" w:rsidRPr="00143B73" w:rsidRDefault="00143B73" w:rsidP="00143B73">
            <w:pPr>
              <w:pStyle w:val="Normal1"/>
              <w:rPr>
                <w:sz w:val="20"/>
                <w:szCs w:val="20"/>
              </w:rPr>
            </w:pPr>
            <w:r w:rsidRPr="00143B73">
              <w:rPr>
                <w:sz w:val="20"/>
                <w:szCs w:val="20"/>
              </w:rPr>
              <w:t xml:space="preserve">    "DEBUG": "false",</w:t>
            </w:r>
          </w:p>
          <w:p w14:paraId="3256158D" w14:textId="44919C91" w:rsidR="00143B73" w:rsidRPr="00143B73" w:rsidRDefault="00143B73" w:rsidP="00143B73">
            <w:pPr>
              <w:pStyle w:val="Normal1"/>
              <w:rPr>
                <w:sz w:val="20"/>
                <w:szCs w:val="20"/>
              </w:rPr>
            </w:pPr>
            <w:r w:rsidRPr="00143B73">
              <w:rPr>
                <w:sz w:val="20"/>
                <w:szCs w:val="20"/>
              </w:rPr>
              <w:t xml:space="preserve">    "SHIPPING_ACCOUNT": "</w:t>
            </w:r>
            <w:r>
              <w:rPr>
                <w:sz w:val="20"/>
                <w:szCs w:val="20"/>
              </w:rPr>
              <w:t>1234567891234567</w:t>
            </w:r>
            <w:r w:rsidRPr="00143B73">
              <w:rPr>
                <w:sz w:val="20"/>
                <w:szCs w:val="20"/>
              </w:rPr>
              <w:t>"</w:t>
            </w:r>
          </w:p>
          <w:p w14:paraId="2B859F23" w14:textId="77777777" w:rsidR="00143B73" w:rsidRPr="00143B73" w:rsidRDefault="00143B73" w:rsidP="00143B73">
            <w:pPr>
              <w:pStyle w:val="Normal1"/>
              <w:rPr>
                <w:sz w:val="20"/>
                <w:szCs w:val="20"/>
              </w:rPr>
            </w:pPr>
            <w:r w:rsidRPr="00143B73">
              <w:rPr>
                <w:sz w:val="20"/>
                <w:szCs w:val="20"/>
              </w:rPr>
              <w:t xml:space="preserve">  },</w:t>
            </w:r>
          </w:p>
          <w:p w14:paraId="4036BE2F" w14:textId="77777777" w:rsidR="00143B73" w:rsidRPr="00143B73" w:rsidRDefault="00143B73" w:rsidP="00143B73">
            <w:pPr>
              <w:pStyle w:val="Normal1"/>
              <w:rPr>
                <w:sz w:val="20"/>
                <w:szCs w:val="20"/>
              </w:rPr>
            </w:pPr>
            <w:r w:rsidRPr="00143B73">
              <w:rPr>
                <w:sz w:val="20"/>
                <w:szCs w:val="20"/>
              </w:rPr>
              <w:t xml:space="preserve">  "ups": {</w:t>
            </w:r>
          </w:p>
          <w:p w14:paraId="0F2ADAF5" w14:textId="77777777" w:rsidR="00143B73" w:rsidRPr="00143B73" w:rsidRDefault="00143B73" w:rsidP="00143B73">
            <w:pPr>
              <w:pStyle w:val="Normal1"/>
              <w:rPr>
                <w:sz w:val="20"/>
                <w:szCs w:val="20"/>
              </w:rPr>
            </w:pPr>
            <w:r w:rsidRPr="00143B73">
              <w:rPr>
                <w:sz w:val="20"/>
                <w:szCs w:val="20"/>
              </w:rPr>
              <w:t xml:space="preserve">    "DEBUG": "true",</w:t>
            </w:r>
          </w:p>
          <w:p w14:paraId="7A1EA039" w14:textId="17FB1430" w:rsidR="00143B73" w:rsidRPr="00143B73" w:rsidRDefault="00143B73" w:rsidP="00143B73">
            <w:pPr>
              <w:pStyle w:val="Normal1"/>
              <w:rPr>
                <w:sz w:val="20"/>
                <w:szCs w:val="20"/>
              </w:rPr>
            </w:pPr>
            <w:r w:rsidRPr="00143B73">
              <w:rPr>
                <w:sz w:val="20"/>
                <w:szCs w:val="20"/>
              </w:rPr>
              <w:t xml:space="preserve">    "SHIPPING_ACCOUNT": "</w:t>
            </w:r>
            <w:r>
              <w:rPr>
                <w:sz w:val="20"/>
                <w:szCs w:val="20"/>
              </w:rPr>
              <w:t>000011112222333</w:t>
            </w:r>
            <w:r w:rsidRPr="00143B73">
              <w:rPr>
                <w:sz w:val="20"/>
                <w:szCs w:val="20"/>
              </w:rPr>
              <w:t>"</w:t>
            </w:r>
          </w:p>
          <w:p w14:paraId="03F5A5E5" w14:textId="77777777" w:rsidR="00143B73" w:rsidRPr="00143B73" w:rsidRDefault="00143B73" w:rsidP="00143B73">
            <w:pPr>
              <w:pStyle w:val="Normal1"/>
              <w:rPr>
                <w:sz w:val="20"/>
                <w:szCs w:val="20"/>
              </w:rPr>
            </w:pPr>
            <w:r w:rsidRPr="00143B73">
              <w:rPr>
                <w:sz w:val="20"/>
                <w:szCs w:val="20"/>
              </w:rPr>
              <w:lastRenderedPageBreak/>
              <w:t xml:space="preserve">  }</w:t>
            </w:r>
          </w:p>
          <w:p w14:paraId="54DA6832" w14:textId="01E9E6FC" w:rsidR="00143B73" w:rsidRDefault="00143B73" w:rsidP="00143B73">
            <w:pPr>
              <w:pStyle w:val="Normal1"/>
              <w:rPr>
                <w:sz w:val="20"/>
                <w:szCs w:val="20"/>
              </w:rPr>
            </w:pPr>
            <w:r w:rsidRPr="00143B73">
              <w:rPr>
                <w:sz w:val="20"/>
                <w:szCs w:val="20"/>
              </w:rPr>
              <w:t>}</w:t>
            </w:r>
          </w:p>
        </w:tc>
      </w:tr>
    </w:tbl>
    <w:p w14:paraId="0625A5F3" w14:textId="66091CD4" w:rsidR="00143B73" w:rsidRPr="00143B73" w:rsidRDefault="00143B73" w:rsidP="00143B73">
      <w:pPr>
        <w:pStyle w:val="Normal1"/>
      </w:pPr>
    </w:p>
    <w:p w14:paraId="187DB83B" w14:textId="10372E19" w:rsidR="001418F5" w:rsidRDefault="001418F5" w:rsidP="001418F5">
      <w:pPr>
        <w:pStyle w:val="4"/>
      </w:pPr>
      <w:bookmarkStart w:id="28" w:name="_Toc52268980"/>
      <w:proofErr w:type="spellStart"/>
      <w:r>
        <w:t>Zenkraft</w:t>
      </w:r>
      <w:proofErr w:type="spellEnd"/>
      <w:r>
        <w:t xml:space="preserve"> Returns Settings</w:t>
      </w:r>
      <w:bookmarkEnd w:id="28"/>
    </w:p>
    <w:p w14:paraId="2FF02123" w14:textId="77777777" w:rsidR="001418F5" w:rsidRPr="001418F5" w:rsidRDefault="001418F5" w:rsidP="001418F5">
      <w:pPr>
        <w:pStyle w:val="Normal1"/>
      </w:pPr>
    </w:p>
    <w:tbl>
      <w:tblPr>
        <w:tblStyle w:val="af"/>
        <w:tblW w:w="0" w:type="auto"/>
        <w:tblLook w:val="04A0" w:firstRow="1" w:lastRow="0" w:firstColumn="1" w:lastColumn="0" w:noHBand="0" w:noVBand="1"/>
      </w:tblPr>
      <w:tblGrid>
        <w:gridCol w:w="4428"/>
        <w:gridCol w:w="4428"/>
      </w:tblGrid>
      <w:tr w:rsidR="001418F5" w14:paraId="1ACC9500" w14:textId="77777777" w:rsidTr="001418F5">
        <w:tc>
          <w:tcPr>
            <w:tcW w:w="4428" w:type="dxa"/>
            <w:shd w:val="clear" w:color="auto" w:fill="C6D9F1" w:themeFill="text2" w:themeFillTint="33"/>
          </w:tcPr>
          <w:p w14:paraId="2AA4140B" w14:textId="00B739F5" w:rsidR="001418F5" w:rsidRDefault="001418F5" w:rsidP="001418F5">
            <w:pPr>
              <w:pStyle w:val="Normal1"/>
            </w:pPr>
            <w:r>
              <w:rPr>
                <w:b/>
                <w:sz w:val="20"/>
                <w:szCs w:val="20"/>
              </w:rPr>
              <w:t>Site Preference</w:t>
            </w:r>
          </w:p>
        </w:tc>
        <w:tc>
          <w:tcPr>
            <w:tcW w:w="4428" w:type="dxa"/>
            <w:shd w:val="clear" w:color="auto" w:fill="C6D9F1" w:themeFill="text2" w:themeFillTint="33"/>
          </w:tcPr>
          <w:p w14:paraId="73A1A1E4" w14:textId="0B5AC8CA" w:rsidR="001418F5" w:rsidRDefault="001418F5" w:rsidP="001418F5">
            <w:pPr>
              <w:pStyle w:val="Normal1"/>
            </w:pPr>
            <w:r>
              <w:rPr>
                <w:b/>
                <w:sz w:val="20"/>
                <w:szCs w:val="20"/>
              </w:rPr>
              <w:t>Description</w:t>
            </w:r>
          </w:p>
        </w:tc>
      </w:tr>
      <w:tr w:rsidR="001418F5" w14:paraId="135A1978" w14:textId="77777777" w:rsidTr="001418F5">
        <w:tc>
          <w:tcPr>
            <w:tcW w:w="4428" w:type="dxa"/>
          </w:tcPr>
          <w:p w14:paraId="67D72BBE" w14:textId="7CC06CF7" w:rsidR="001418F5" w:rsidRPr="00A9330B" w:rsidRDefault="001418F5" w:rsidP="001418F5">
            <w:pPr>
              <w:pStyle w:val="Normal1"/>
              <w:rPr>
                <w:rFonts w:asciiTheme="minorHAnsi" w:hAnsiTheme="minorHAnsi"/>
                <w:sz w:val="20"/>
                <w:szCs w:val="20"/>
              </w:rPr>
            </w:pPr>
            <w:r w:rsidRPr="00A9330B">
              <w:rPr>
                <w:rFonts w:asciiTheme="minorHAnsi" w:hAnsiTheme="minorHAnsi" w:cs="Arial"/>
                <w:color w:val="000000"/>
                <w:sz w:val="20"/>
                <w:szCs w:val="20"/>
                <w:shd w:val="clear" w:color="auto" w:fill="FFFFFF"/>
              </w:rPr>
              <w:t>Returns Shipping Account ID</w:t>
            </w:r>
          </w:p>
        </w:tc>
        <w:tc>
          <w:tcPr>
            <w:tcW w:w="4428" w:type="dxa"/>
          </w:tcPr>
          <w:p w14:paraId="44B5F3E3" w14:textId="25C698FE" w:rsidR="001418F5" w:rsidRPr="00A9330B" w:rsidRDefault="00FE6EC1" w:rsidP="001418F5">
            <w:pPr>
              <w:pStyle w:val="Normal1"/>
              <w:rPr>
                <w:rFonts w:asciiTheme="minorHAnsi" w:hAnsiTheme="minorHAnsi"/>
                <w:color w:val="000000" w:themeColor="text1"/>
                <w:sz w:val="20"/>
                <w:szCs w:val="20"/>
              </w:rPr>
            </w:pPr>
            <w:r w:rsidRPr="00A9330B">
              <w:rPr>
                <w:rFonts w:asciiTheme="minorHAnsi" w:hAnsiTheme="minorHAnsi" w:cs="Arial"/>
                <w:color w:val="000000" w:themeColor="text1"/>
                <w:sz w:val="20"/>
                <w:szCs w:val="20"/>
                <w:shd w:val="clear" w:color="auto" w:fill="FFFFFF"/>
              </w:rPr>
              <w:t>Number representing the Returns Shipping Account ID (ex: 394893489238983)</w:t>
            </w:r>
          </w:p>
        </w:tc>
      </w:tr>
      <w:tr w:rsidR="001418F5" w14:paraId="02456618" w14:textId="77777777" w:rsidTr="001418F5">
        <w:tc>
          <w:tcPr>
            <w:tcW w:w="4428" w:type="dxa"/>
          </w:tcPr>
          <w:p w14:paraId="028FC772" w14:textId="0214272E" w:rsidR="001418F5" w:rsidRPr="00A9330B" w:rsidRDefault="001418F5" w:rsidP="001418F5">
            <w:pPr>
              <w:pStyle w:val="Normal1"/>
              <w:rPr>
                <w:rFonts w:asciiTheme="minorHAnsi" w:hAnsiTheme="minorHAnsi"/>
                <w:sz w:val="20"/>
                <w:szCs w:val="20"/>
              </w:rPr>
            </w:pPr>
            <w:r w:rsidRPr="00A9330B">
              <w:rPr>
                <w:rFonts w:asciiTheme="minorHAnsi" w:hAnsiTheme="minorHAnsi" w:cs="Arial"/>
                <w:color w:val="000000"/>
                <w:sz w:val="20"/>
                <w:szCs w:val="20"/>
                <w:shd w:val="clear" w:color="auto" w:fill="FFFFFF"/>
              </w:rPr>
              <w:t>Returns Carrier ID</w:t>
            </w:r>
          </w:p>
        </w:tc>
        <w:tc>
          <w:tcPr>
            <w:tcW w:w="4428" w:type="dxa"/>
          </w:tcPr>
          <w:p w14:paraId="60E31264" w14:textId="64A6BB0D" w:rsidR="001418F5" w:rsidRPr="00A9330B" w:rsidRDefault="00FE6EC1" w:rsidP="001418F5">
            <w:pPr>
              <w:pStyle w:val="Normal1"/>
              <w:rPr>
                <w:rFonts w:asciiTheme="minorHAnsi" w:hAnsiTheme="minorHAnsi"/>
                <w:color w:val="000000" w:themeColor="text1"/>
                <w:sz w:val="20"/>
                <w:szCs w:val="20"/>
              </w:rPr>
            </w:pPr>
            <w:r w:rsidRPr="00A9330B">
              <w:rPr>
                <w:rFonts w:asciiTheme="minorHAnsi" w:hAnsiTheme="minorHAnsi"/>
                <w:color w:val="000000" w:themeColor="text1"/>
                <w:sz w:val="20"/>
                <w:szCs w:val="20"/>
              </w:rPr>
              <w:t xml:space="preserve">This is the carrier ID (ex: </w:t>
            </w:r>
            <w:proofErr w:type="spellStart"/>
            <w:r w:rsidRPr="00A9330B">
              <w:rPr>
                <w:rFonts w:asciiTheme="minorHAnsi" w:hAnsiTheme="minorHAnsi"/>
                <w:color w:val="000000" w:themeColor="text1"/>
                <w:sz w:val="20"/>
                <w:szCs w:val="20"/>
              </w:rPr>
              <w:t>fedex</w:t>
            </w:r>
            <w:proofErr w:type="spellEnd"/>
            <w:r w:rsidRPr="00A9330B">
              <w:rPr>
                <w:rFonts w:asciiTheme="minorHAnsi" w:hAnsiTheme="minorHAnsi"/>
                <w:color w:val="000000" w:themeColor="text1"/>
                <w:sz w:val="20"/>
                <w:szCs w:val="20"/>
              </w:rPr>
              <w:t xml:space="preserve">, </w:t>
            </w:r>
            <w:proofErr w:type="spellStart"/>
            <w:r w:rsidRPr="00A9330B">
              <w:rPr>
                <w:rFonts w:asciiTheme="minorHAnsi" w:hAnsiTheme="minorHAnsi"/>
                <w:color w:val="000000" w:themeColor="text1"/>
                <w:sz w:val="20"/>
                <w:szCs w:val="20"/>
              </w:rPr>
              <w:t>dhl</w:t>
            </w:r>
            <w:proofErr w:type="spellEnd"/>
            <w:r w:rsidRPr="00A9330B">
              <w:rPr>
                <w:rFonts w:asciiTheme="minorHAnsi" w:hAnsiTheme="minorHAnsi"/>
                <w:color w:val="000000" w:themeColor="text1"/>
                <w:sz w:val="20"/>
                <w:szCs w:val="20"/>
              </w:rPr>
              <w:t xml:space="preserve">) used when getting shipping information for returns. It must match a valid carrier ID in </w:t>
            </w:r>
            <w:proofErr w:type="spellStart"/>
            <w:r w:rsidRPr="00A9330B">
              <w:rPr>
                <w:rFonts w:asciiTheme="minorHAnsi" w:hAnsiTheme="minorHAnsi"/>
                <w:color w:val="000000" w:themeColor="text1"/>
                <w:sz w:val="20"/>
                <w:szCs w:val="20"/>
              </w:rPr>
              <w:t>Zenkraft</w:t>
            </w:r>
            <w:proofErr w:type="spellEnd"/>
            <w:r w:rsidRPr="00A9330B">
              <w:rPr>
                <w:rFonts w:asciiTheme="minorHAnsi" w:hAnsiTheme="minorHAnsi"/>
                <w:color w:val="000000" w:themeColor="text1"/>
                <w:sz w:val="20"/>
                <w:szCs w:val="20"/>
              </w:rPr>
              <w:t>. The API documentation here: https://api.zenkraft.com/#objects has a list of carriers under the Service Types section.</w:t>
            </w:r>
          </w:p>
        </w:tc>
      </w:tr>
      <w:tr w:rsidR="001418F5" w14:paraId="1F1887E6" w14:textId="77777777" w:rsidTr="001418F5">
        <w:tc>
          <w:tcPr>
            <w:tcW w:w="4428" w:type="dxa"/>
          </w:tcPr>
          <w:p w14:paraId="3B6A5014" w14:textId="2F257481" w:rsidR="001418F5" w:rsidRPr="00A9330B" w:rsidRDefault="001418F5" w:rsidP="001418F5">
            <w:pPr>
              <w:pStyle w:val="Normal1"/>
              <w:rPr>
                <w:rFonts w:asciiTheme="minorHAnsi" w:hAnsiTheme="minorHAnsi"/>
                <w:sz w:val="20"/>
                <w:szCs w:val="20"/>
              </w:rPr>
            </w:pPr>
            <w:r w:rsidRPr="00A9330B">
              <w:rPr>
                <w:rFonts w:asciiTheme="minorHAnsi" w:hAnsiTheme="minorHAnsi" w:cs="Arial"/>
                <w:color w:val="000000"/>
                <w:sz w:val="20"/>
                <w:szCs w:val="20"/>
                <w:shd w:val="clear" w:color="auto" w:fill="FFFFFF"/>
              </w:rPr>
              <w:t>Shipping Service</w:t>
            </w:r>
          </w:p>
        </w:tc>
        <w:tc>
          <w:tcPr>
            <w:tcW w:w="4428" w:type="dxa"/>
          </w:tcPr>
          <w:p w14:paraId="788EF34B" w14:textId="19C76055" w:rsidR="001418F5" w:rsidRPr="00A9330B" w:rsidRDefault="00FE6EC1" w:rsidP="001418F5">
            <w:pPr>
              <w:pStyle w:val="Normal1"/>
              <w:rPr>
                <w:rFonts w:asciiTheme="minorHAnsi" w:hAnsiTheme="minorHAnsi"/>
                <w:color w:val="000000" w:themeColor="text1"/>
                <w:sz w:val="20"/>
                <w:szCs w:val="20"/>
              </w:rPr>
            </w:pPr>
            <w:r w:rsidRPr="00A9330B">
              <w:rPr>
                <w:rFonts w:asciiTheme="minorHAnsi" w:hAnsiTheme="minorHAnsi"/>
                <w:color w:val="000000" w:themeColor="text1"/>
                <w:sz w:val="20"/>
                <w:szCs w:val="20"/>
              </w:rPr>
              <w:t xml:space="preserve">Must match the ID that is in </w:t>
            </w:r>
            <w:proofErr w:type="spellStart"/>
            <w:r w:rsidRPr="00A9330B">
              <w:rPr>
                <w:rFonts w:asciiTheme="minorHAnsi" w:hAnsiTheme="minorHAnsi"/>
                <w:color w:val="000000" w:themeColor="text1"/>
                <w:sz w:val="20"/>
                <w:szCs w:val="20"/>
              </w:rPr>
              <w:t>Zenkraft</w:t>
            </w:r>
            <w:proofErr w:type="spellEnd"/>
            <w:r w:rsidRPr="00A9330B">
              <w:rPr>
                <w:rFonts w:asciiTheme="minorHAnsi" w:hAnsiTheme="minorHAnsi"/>
                <w:color w:val="000000" w:themeColor="text1"/>
                <w:sz w:val="20"/>
                <w:szCs w:val="20"/>
              </w:rPr>
              <w:t xml:space="preserve">, ex. </w:t>
            </w:r>
            <w:proofErr w:type="spellStart"/>
            <w:r w:rsidRPr="00A9330B">
              <w:rPr>
                <w:rFonts w:asciiTheme="minorHAnsi" w:hAnsiTheme="minorHAnsi"/>
                <w:color w:val="000000" w:themeColor="text1"/>
                <w:sz w:val="20"/>
                <w:szCs w:val="20"/>
              </w:rPr>
              <w:t>fedex_ground</w:t>
            </w:r>
            <w:proofErr w:type="spellEnd"/>
            <w:r w:rsidR="00A9330B">
              <w:rPr>
                <w:rFonts w:asciiTheme="minorHAnsi" w:hAnsiTheme="minorHAnsi"/>
                <w:color w:val="000000" w:themeColor="text1"/>
                <w:sz w:val="20"/>
                <w:szCs w:val="20"/>
              </w:rPr>
              <w:t>.</w:t>
            </w:r>
          </w:p>
        </w:tc>
      </w:tr>
      <w:tr w:rsidR="001418F5" w14:paraId="2DE77D11" w14:textId="77777777" w:rsidTr="001418F5">
        <w:tc>
          <w:tcPr>
            <w:tcW w:w="4428" w:type="dxa"/>
          </w:tcPr>
          <w:p w14:paraId="0B223B94" w14:textId="5EF4F1B7" w:rsidR="001418F5" w:rsidRPr="00A9330B" w:rsidRDefault="001418F5" w:rsidP="001418F5">
            <w:pPr>
              <w:pStyle w:val="Normal1"/>
              <w:rPr>
                <w:rFonts w:asciiTheme="minorHAnsi" w:hAnsiTheme="minorHAnsi"/>
                <w:sz w:val="20"/>
                <w:szCs w:val="20"/>
              </w:rPr>
            </w:pPr>
            <w:r w:rsidRPr="00A9330B">
              <w:rPr>
                <w:rFonts w:asciiTheme="minorHAnsi" w:hAnsiTheme="minorHAnsi" w:cs="Arial"/>
                <w:color w:val="000000"/>
                <w:sz w:val="20"/>
                <w:szCs w:val="20"/>
                <w:shd w:val="clear" w:color="auto" w:fill="FFFFFF"/>
              </w:rPr>
              <w:t>Returns Packaging Type</w:t>
            </w:r>
          </w:p>
        </w:tc>
        <w:tc>
          <w:tcPr>
            <w:tcW w:w="4428" w:type="dxa"/>
          </w:tcPr>
          <w:p w14:paraId="3B545902" w14:textId="740C5FE2" w:rsidR="001418F5" w:rsidRPr="00A9330B" w:rsidRDefault="00FE6EC1" w:rsidP="001418F5">
            <w:pPr>
              <w:pStyle w:val="Normal1"/>
              <w:rPr>
                <w:rFonts w:asciiTheme="minorHAnsi" w:hAnsiTheme="minorHAnsi"/>
                <w:color w:val="000000" w:themeColor="text1"/>
                <w:sz w:val="20"/>
                <w:szCs w:val="20"/>
              </w:rPr>
            </w:pPr>
            <w:proofErr w:type="spellStart"/>
            <w:r w:rsidRPr="00A9330B">
              <w:rPr>
                <w:rFonts w:asciiTheme="minorHAnsi" w:hAnsiTheme="minorHAnsi" w:cs="Arial"/>
                <w:color w:val="000000" w:themeColor="text1"/>
                <w:sz w:val="20"/>
                <w:szCs w:val="20"/>
                <w:shd w:val="clear" w:color="auto" w:fill="FFFFFF"/>
              </w:rPr>
              <w:t>packaging_type</w:t>
            </w:r>
            <w:proofErr w:type="spellEnd"/>
            <w:r w:rsidRPr="00A9330B">
              <w:rPr>
                <w:rFonts w:asciiTheme="minorHAnsi" w:hAnsiTheme="minorHAnsi" w:cs="Arial"/>
                <w:color w:val="000000" w:themeColor="text1"/>
                <w:sz w:val="20"/>
                <w:szCs w:val="20"/>
                <w:shd w:val="clear" w:color="auto" w:fill="FFFFFF"/>
              </w:rPr>
              <w:t xml:space="preserve"> from the </w:t>
            </w:r>
            <w:proofErr w:type="spellStart"/>
            <w:r w:rsidRPr="00A9330B">
              <w:rPr>
                <w:rFonts w:asciiTheme="minorHAnsi" w:hAnsiTheme="minorHAnsi" w:cs="Arial"/>
                <w:color w:val="000000" w:themeColor="text1"/>
                <w:sz w:val="20"/>
                <w:szCs w:val="20"/>
                <w:shd w:val="clear" w:color="auto" w:fill="FFFFFF"/>
              </w:rPr>
              <w:t>Zenkraft</w:t>
            </w:r>
            <w:proofErr w:type="spellEnd"/>
            <w:r w:rsidRPr="00A9330B">
              <w:rPr>
                <w:rFonts w:asciiTheme="minorHAnsi" w:hAnsiTheme="minorHAnsi" w:cs="Arial"/>
                <w:color w:val="000000" w:themeColor="text1"/>
                <w:sz w:val="20"/>
                <w:szCs w:val="20"/>
                <w:shd w:val="clear" w:color="auto" w:fill="FFFFFF"/>
              </w:rPr>
              <w:t xml:space="preserve"> API Docs for Returns</w:t>
            </w:r>
            <w:r w:rsidR="00A9330B">
              <w:rPr>
                <w:rFonts w:asciiTheme="minorHAnsi" w:hAnsiTheme="minorHAnsi" w:cs="Arial"/>
                <w:color w:val="000000" w:themeColor="text1"/>
                <w:sz w:val="20"/>
                <w:szCs w:val="20"/>
                <w:shd w:val="clear" w:color="auto" w:fill="FFFFFF"/>
              </w:rPr>
              <w:t>.</w:t>
            </w:r>
          </w:p>
        </w:tc>
      </w:tr>
      <w:tr w:rsidR="001418F5" w14:paraId="7AB5317C" w14:textId="77777777" w:rsidTr="001418F5">
        <w:tc>
          <w:tcPr>
            <w:tcW w:w="4428" w:type="dxa"/>
          </w:tcPr>
          <w:p w14:paraId="24B5B8C3" w14:textId="49B2D9C6" w:rsidR="001418F5" w:rsidRPr="00A9330B" w:rsidRDefault="001418F5" w:rsidP="001418F5">
            <w:pPr>
              <w:pStyle w:val="Normal1"/>
              <w:rPr>
                <w:rFonts w:asciiTheme="minorHAnsi" w:hAnsiTheme="minorHAnsi"/>
                <w:sz w:val="20"/>
                <w:szCs w:val="20"/>
              </w:rPr>
            </w:pPr>
            <w:r w:rsidRPr="00A9330B">
              <w:rPr>
                <w:rFonts w:asciiTheme="minorHAnsi" w:hAnsiTheme="minorHAnsi" w:cs="Arial"/>
                <w:color w:val="000000"/>
                <w:sz w:val="20"/>
                <w:szCs w:val="20"/>
                <w:shd w:val="clear" w:color="auto" w:fill="FFFFFF"/>
              </w:rPr>
              <w:t>Recipient Address Street</w:t>
            </w:r>
          </w:p>
        </w:tc>
        <w:tc>
          <w:tcPr>
            <w:tcW w:w="4428" w:type="dxa"/>
          </w:tcPr>
          <w:p w14:paraId="6A7DE488" w14:textId="132C50E6" w:rsidR="001418F5" w:rsidRPr="00A9330B" w:rsidRDefault="00FE6EC1" w:rsidP="001418F5">
            <w:pPr>
              <w:pStyle w:val="Normal1"/>
              <w:rPr>
                <w:rFonts w:asciiTheme="minorHAnsi" w:hAnsiTheme="minorHAnsi"/>
                <w:color w:val="000000" w:themeColor="text1"/>
                <w:sz w:val="20"/>
                <w:szCs w:val="20"/>
              </w:rPr>
            </w:pPr>
            <w:r w:rsidRPr="00A9330B">
              <w:rPr>
                <w:rFonts w:asciiTheme="minorHAnsi" w:hAnsiTheme="minorHAnsi" w:cs="Arial"/>
                <w:color w:val="000000" w:themeColor="text1"/>
                <w:sz w:val="20"/>
                <w:szCs w:val="20"/>
                <w:shd w:val="clear" w:color="auto" w:fill="FFFFFF"/>
              </w:rPr>
              <w:t>Street address representing where items will ship to.</w:t>
            </w:r>
          </w:p>
        </w:tc>
      </w:tr>
      <w:tr w:rsidR="001418F5" w14:paraId="17CACC5E" w14:textId="77777777" w:rsidTr="001418F5">
        <w:tc>
          <w:tcPr>
            <w:tcW w:w="4428" w:type="dxa"/>
          </w:tcPr>
          <w:p w14:paraId="14385A76" w14:textId="3F898854" w:rsidR="001418F5" w:rsidRPr="00A9330B" w:rsidRDefault="001418F5" w:rsidP="001418F5">
            <w:pPr>
              <w:pStyle w:val="Normal1"/>
              <w:rPr>
                <w:rFonts w:asciiTheme="minorHAnsi" w:hAnsiTheme="minorHAnsi"/>
                <w:sz w:val="20"/>
                <w:szCs w:val="20"/>
              </w:rPr>
            </w:pPr>
            <w:r w:rsidRPr="00A9330B">
              <w:rPr>
                <w:rFonts w:asciiTheme="minorHAnsi" w:hAnsiTheme="minorHAnsi" w:cs="Arial"/>
                <w:color w:val="000000"/>
                <w:sz w:val="20"/>
                <w:szCs w:val="20"/>
                <w:shd w:val="clear" w:color="auto" w:fill="FFFFFF"/>
              </w:rPr>
              <w:t>Recipient Address City</w:t>
            </w:r>
          </w:p>
        </w:tc>
        <w:tc>
          <w:tcPr>
            <w:tcW w:w="4428" w:type="dxa"/>
          </w:tcPr>
          <w:p w14:paraId="50F31072" w14:textId="0C336B74" w:rsidR="001418F5" w:rsidRPr="00A9330B" w:rsidRDefault="00FE6EC1" w:rsidP="001418F5">
            <w:pPr>
              <w:pStyle w:val="Normal1"/>
              <w:rPr>
                <w:rFonts w:asciiTheme="minorHAnsi" w:hAnsiTheme="minorHAnsi"/>
                <w:color w:val="000000" w:themeColor="text1"/>
                <w:sz w:val="20"/>
                <w:szCs w:val="20"/>
              </w:rPr>
            </w:pPr>
            <w:r w:rsidRPr="00A9330B">
              <w:rPr>
                <w:rFonts w:asciiTheme="minorHAnsi" w:hAnsiTheme="minorHAnsi" w:cs="Arial"/>
                <w:color w:val="000000" w:themeColor="text1"/>
                <w:sz w:val="20"/>
                <w:szCs w:val="20"/>
                <w:shd w:val="clear" w:color="auto" w:fill="FFFFFF"/>
              </w:rPr>
              <w:t>City representing where items will ship to.</w:t>
            </w:r>
          </w:p>
        </w:tc>
      </w:tr>
      <w:tr w:rsidR="001418F5" w14:paraId="224B935B" w14:textId="77777777" w:rsidTr="001418F5">
        <w:tc>
          <w:tcPr>
            <w:tcW w:w="4428" w:type="dxa"/>
          </w:tcPr>
          <w:p w14:paraId="5A0EFBA7" w14:textId="559FEE80" w:rsidR="001418F5" w:rsidRPr="00A9330B" w:rsidRDefault="001418F5" w:rsidP="001418F5">
            <w:pPr>
              <w:pStyle w:val="Normal1"/>
              <w:rPr>
                <w:rFonts w:asciiTheme="minorHAnsi" w:hAnsiTheme="minorHAnsi"/>
                <w:sz w:val="20"/>
                <w:szCs w:val="20"/>
              </w:rPr>
            </w:pPr>
            <w:r w:rsidRPr="00A9330B">
              <w:rPr>
                <w:rFonts w:asciiTheme="minorHAnsi" w:hAnsiTheme="minorHAnsi" w:cs="Arial"/>
                <w:color w:val="000000"/>
                <w:sz w:val="20"/>
                <w:szCs w:val="20"/>
                <w:shd w:val="clear" w:color="auto" w:fill="FFFFFF"/>
              </w:rPr>
              <w:t>Recipient Address State Code</w:t>
            </w:r>
          </w:p>
        </w:tc>
        <w:tc>
          <w:tcPr>
            <w:tcW w:w="4428" w:type="dxa"/>
          </w:tcPr>
          <w:p w14:paraId="0BD916C7" w14:textId="7BD53235" w:rsidR="001418F5" w:rsidRPr="00A9330B" w:rsidRDefault="00FE6EC1" w:rsidP="001418F5">
            <w:pPr>
              <w:pStyle w:val="Normal1"/>
              <w:rPr>
                <w:rFonts w:asciiTheme="minorHAnsi" w:hAnsiTheme="minorHAnsi"/>
                <w:color w:val="000000" w:themeColor="text1"/>
                <w:sz w:val="20"/>
                <w:szCs w:val="20"/>
              </w:rPr>
            </w:pPr>
            <w:r w:rsidRPr="00A9330B">
              <w:rPr>
                <w:rFonts w:asciiTheme="minorHAnsi" w:hAnsiTheme="minorHAnsi" w:cs="Arial"/>
                <w:color w:val="000000" w:themeColor="text1"/>
                <w:sz w:val="20"/>
                <w:szCs w:val="20"/>
                <w:shd w:val="clear" w:color="auto" w:fill="FFFFFF"/>
              </w:rPr>
              <w:t>State Code representing where items will ship to.</w:t>
            </w:r>
          </w:p>
        </w:tc>
      </w:tr>
      <w:tr w:rsidR="001418F5" w14:paraId="05F8E0A1" w14:textId="77777777" w:rsidTr="001418F5">
        <w:tc>
          <w:tcPr>
            <w:tcW w:w="4428" w:type="dxa"/>
          </w:tcPr>
          <w:p w14:paraId="4860D357" w14:textId="3E73BB02" w:rsidR="001418F5" w:rsidRPr="00A9330B" w:rsidRDefault="001418F5" w:rsidP="001418F5">
            <w:pPr>
              <w:pStyle w:val="Normal1"/>
              <w:rPr>
                <w:rFonts w:asciiTheme="minorHAnsi" w:hAnsiTheme="minorHAnsi"/>
                <w:sz w:val="20"/>
                <w:szCs w:val="20"/>
              </w:rPr>
            </w:pPr>
            <w:r w:rsidRPr="00A9330B">
              <w:rPr>
                <w:rFonts w:asciiTheme="minorHAnsi" w:hAnsiTheme="minorHAnsi" w:cs="Arial"/>
                <w:color w:val="000000"/>
                <w:sz w:val="20"/>
                <w:szCs w:val="20"/>
                <w:shd w:val="clear" w:color="auto" w:fill="FFFFFF"/>
              </w:rPr>
              <w:t>Recipient Address Postal Code</w:t>
            </w:r>
          </w:p>
        </w:tc>
        <w:tc>
          <w:tcPr>
            <w:tcW w:w="4428" w:type="dxa"/>
          </w:tcPr>
          <w:p w14:paraId="45987CCF" w14:textId="74051994" w:rsidR="001418F5" w:rsidRPr="00A9330B" w:rsidRDefault="00FE6EC1" w:rsidP="001418F5">
            <w:pPr>
              <w:pStyle w:val="Normal1"/>
              <w:rPr>
                <w:rFonts w:asciiTheme="minorHAnsi" w:hAnsiTheme="minorHAnsi"/>
                <w:color w:val="000000" w:themeColor="text1"/>
                <w:sz w:val="20"/>
                <w:szCs w:val="20"/>
              </w:rPr>
            </w:pPr>
            <w:r w:rsidRPr="00A9330B">
              <w:rPr>
                <w:rFonts w:asciiTheme="minorHAnsi" w:hAnsiTheme="minorHAnsi" w:cs="Arial"/>
                <w:color w:val="000000" w:themeColor="text1"/>
                <w:sz w:val="20"/>
                <w:szCs w:val="20"/>
                <w:shd w:val="clear" w:color="auto" w:fill="FFFFFF"/>
              </w:rPr>
              <w:t>Postal Code representing where items will ship to.</w:t>
            </w:r>
          </w:p>
        </w:tc>
      </w:tr>
      <w:tr w:rsidR="001418F5" w14:paraId="5278169C" w14:textId="77777777" w:rsidTr="001418F5">
        <w:tc>
          <w:tcPr>
            <w:tcW w:w="4428" w:type="dxa"/>
          </w:tcPr>
          <w:p w14:paraId="37CE2248" w14:textId="28092C21" w:rsidR="001418F5" w:rsidRPr="00A9330B" w:rsidRDefault="001418F5" w:rsidP="001418F5">
            <w:pPr>
              <w:pStyle w:val="Normal1"/>
              <w:rPr>
                <w:rFonts w:asciiTheme="minorHAnsi" w:hAnsiTheme="minorHAnsi"/>
                <w:sz w:val="20"/>
                <w:szCs w:val="20"/>
              </w:rPr>
            </w:pPr>
            <w:r w:rsidRPr="00A9330B">
              <w:rPr>
                <w:rFonts w:asciiTheme="minorHAnsi" w:hAnsiTheme="minorHAnsi" w:cs="Arial"/>
                <w:color w:val="000000"/>
                <w:sz w:val="20"/>
                <w:szCs w:val="20"/>
                <w:shd w:val="clear" w:color="auto" w:fill="FFFFFF"/>
              </w:rPr>
              <w:t>Recipient Address Country Code</w:t>
            </w:r>
          </w:p>
        </w:tc>
        <w:tc>
          <w:tcPr>
            <w:tcW w:w="4428" w:type="dxa"/>
          </w:tcPr>
          <w:p w14:paraId="7A05FAEC" w14:textId="20D05715" w:rsidR="001418F5" w:rsidRPr="00A9330B" w:rsidRDefault="00FE6EC1" w:rsidP="001418F5">
            <w:pPr>
              <w:pStyle w:val="Normal1"/>
              <w:rPr>
                <w:rFonts w:asciiTheme="minorHAnsi" w:hAnsiTheme="minorHAnsi"/>
                <w:color w:val="000000" w:themeColor="text1"/>
                <w:sz w:val="20"/>
                <w:szCs w:val="20"/>
              </w:rPr>
            </w:pPr>
            <w:r w:rsidRPr="00A9330B">
              <w:rPr>
                <w:rFonts w:asciiTheme="minorHAnsi" w:hAnsiTheme="minorHAnsi" w:cs="Arial"/>
                <w:color w:val="000000" w:themeColor="text1"/>
                <w:sz w:val="20"/>
                <w:szCs w:val="20"/>
                <w:shd w:val="clear" w:color="auto" w:fill="FFFFFF"/>
              </w:rPr>
              <w:t>Country Code representing where items will ship to.</w:t>
            </w:r>
          </w:p>
        </w:tc>
      </w:tr>
      <w:tr w:rsidR="001418F5" w14:paraId="2E4E30A5" w14:textId="77777777" w:rsidTr="001418F5">
        <w:tc>
          <w:tcPr>
            <w:tcW w:w="4428" w:type="dxa"/>
          </w:tcPr>
          <w:p w14:paraId="640847A5" w14:textId="3599C5AF" w:rsidR="001418F5" w:rsidRPr="00A9330B" w:rsidRDefault="001418F5" w:rsidP="001418F5">
            <w:pPr>
              <w:pStyle w:val="Normal1"/>
              <w:rPr>
                <w:rFonts w:asciiTheme="minorHAnsi" w:hAnsiTheme="minorHAnsi"/>
                <w:sz w:val="20"/>
                <w:szCs w:val="20"/>
              </w:rPr>
            </w:pPr>
            <w:r w:rsidRPr="00A9330B">
              <w:rPr>
                <w:rFonts w:asciiTheme="minorHAnsi" w:hAnsiTheme="minorHAnsi" w:cs="Arial"/>
                <w:color w:val="000000"/>
                <w:sz w:val="20"/>
                <w:szCs w:val="20"/>
                <w:shd w:val="clear" w:color="auto" w:fill="FFFFFF"/>
              </w:rPr>
              <w:t>Recipient Company</w:t>
            </w:r>
          </w:p>
        </w:tc>
        <w:tc>
          <w:tcPr>
            <w:tcW w:w="4428" w:type="dxa"/>
          </w:tcPr>
          <w:p w14:paraId="2CB17124" w14:textId="6E4E30B4" w:rsidR="001418F5" w:rsidRPr="00A9330B" w:rsidRDefault="00FE6EC1" w:rsidP="001418F5">
            <w:pPr>
              <w:pStyle w:val="Normal1"/>
              <w:rPr>
                <w:rFonts w:asciiTheme="minorHAnsi" w:hAnsiTheme="minorHAnsi"/>
                <w:color w:val="000000" w:themeColor="text1"/>
                <w:sz w:val="20"/>
                <w:szCs w:val="20"/>
              </w:rPr>
            </w:pPr>
            <w:r w:rsidRPr="00A9330B">
              <w:rPr>
                <w:rFonts w:asciiTheme="minorHAnsi" w:hAnsiTheme="minorHAnsi" w:cs="Arial"/>
                <w:color w:val="000000" w:themeColor="text1"/>
                <w:sz w:val="20"/>
                <w:szCs w:val="20"/>
                <w:shd w:val="clear" w:color="auto" w:fill="FFFFFF"/>
              </w:rPr>
              <w:t>Representing the company name where items will ship to.</w:t>
            </w:r>
          </w:p>
        </w:tc>
      </w:tr>
      <w:tr w:rsidR="001418F5" w14:paraId="4F334562" w14:textId="77777777" w:rsidTr="001418F5">
        <w:tc>
          <w:tcPr>
            <w:tcW w:w="4428" w:type="dxa"/>
          </w:tcPr>
          <w:p w14:paraId="08ACF71F" w14:textId="16DE2199" w:rsidR="001418F5" w:rsidRPr="00A9330B" w:rsidRDefault="001418F5" w:rsidP="001418F5">
            <w:pPr>
              <w:pStyle w:val="Normal1"/>
              <w:rPr>
                <w:rFonts w:asciiTheme="minorHAnsi" w:hAnsiTheme="minorHAnsi"/>
                <w:sz w:val="20"/>
                <w:szCs w:val="20"/>
              </w:rPr>
            </w:pPr>
            <w:r w:rsidRPr="00A9330B">
              <w:rPr>
                <w:rFonts w:asciiTheme="minorHAnsi" w:hAnsiTheme="minorHAnsi" w:cs="Arial"/>
                <w:color w:val="000000"/>
                <w:sz w:val="20"/>
                <w:szCs w:val="20"/>
                <w:shd w:val="clear" w:color="auto" w:fill="FFFFFF"/>
              </w:rPr>
              <w:t>Recipient Name</w:t>
            </w:r>
          </w:p>
        </w:tc>
        <w:tc>
          <w:tcPr>
            <w:tcW w:w="4428" w:type="dxa"/>
          </w:tcPr>
          <w:p w14:paraId="6E91172F" w14:textId="77777777" w:rsidR="001418F5" w:rsidRPr="00A9330B" w:rsidRDefault="001418F5" w:rsidP="001418F5">
            <w:pPr>
              <w:pStyle w:val="Normal1"/>
              <w:rPr>
                <w:rFonts w:asciiTheme="minorHAnsi" w:hAnsiTheme="minorHAnsi"/>
                <w:color w:val="000000" w:themeColor="text1"/>
                <w:sz w:val="20"/>
                <w:szCs w:val="20"/>
              </w:rPr>
            </w:pPr>
          </w:p>
        </w:tc>
      </w:tr>
      <w:tr w:rsidR="001418F5" w14:paraId="02BD2A20" w14:textId="77777777" w:rsidTr="001418F5">
        <w:tc>
          <w:tcPr>
            <w:tcW w:w="4428" w:type="dxa"/>
          </w:tcPr>
          <w:p w14:paraId="7CF99C3C" w14:textId="797F9E71" w:rsidR="001418F5" w:rsidRPr="00A9330B" w:rsidRDefault="001418F5" w:rsidP="001418F5">
            <w:pPr>
              <w:pStyle w:val="Normal1"/>
              <w:rPr>
                <w:rFonts w:asciiTheme="minorHAnsi" w:hAnsiTheme="minorHAnsi"/>
                <w:sz w:val="20"/>
                <w:szCs w:val="20"/>
              </w:rPr>
            </w:pPr>
            <w:r w:rsidRPr="00A9330B">
              <w:rPr>
                <w:rFonts w:asciiTheme="minorHAnsi" w:hAnsiTheme="minorHAnsi" w:cs="Arial"/>
                <w:color w:val="000000"/>
                <w:sz w:val="20"/>
                <w:szCs w:val="20"/>
                <w:shd w:val="clear" w:color="auto" w:fill="FFFFFF"/>
              </w:rPr>
              <w:t>Recipient Phone Number</w:t>
            </w:r>
          </w:p>
        </w:tc>
        <w:tc>
          <w:tcPr>
            <w:tcW w:w="4428" w:type="dxa"/>
          </w:tcPr>
          <w:p w14:paraId="0EEBAF9F" w14:textId="77777777" w:rsidR="001418F5" w:rsidRPr="00A9330B" w:rsidRDefault="001418F5" w:rsidP="001418F5">
            <w:pPr>
              <w:pStyle w:val="Normal1"/>
              <w:rPr>
                <w:rFonts w:asciiTheme="minorHAnsi" w:hAnsiTheme="minorHAnsi"/>
                <w:color w:val="000000" w:themeColor="text1"/>
                <w:sz w:val="20"/>
                <w:szCs w:val="20"/>
              </w:rPr>
            </w:pPr>
          </w:p>
        </w:tc>
      </w:tr>
      <w:tr w:rsidR="001418F5" w14:paraId="57D7E8C8" w14:textId="77777777" w:rsidTr="001418F5">
        <w:tc>
          <w:tcPr>
            <w:tcW w:w="4428" w:type="dxa"/>
          </w:tcPr>
          <w:p w14:paraId="2E05CC6B" w14:textId="7C40BC2C" w:rsidR="001418F5" w:rsidRPr="00A9330B" w:rsidRDefault="001418F5" w:rsidP="001418F5">
            <w:pPr>
              <w:pStyle w:val="Normal1"/>
              <w:rPr>
                <w:rFonts w:asciiTheme="minorHAnsi" w:hAnsiTheme="minorHAnsi"/>
                <w:sz w:val="20"/>
                <w:szCs w:val="20"/>
              </w:rPr>
            </w:pPr>
            <w:r w:rsidRPr="00A9330B">
              <w:rPr>
                <w:rFonts w:asciiTheme="minorHAnsi" w:hAnsiTheme="minorHAnsi" w:cs="Arial"/>
                <w:color w:val="000000"/>
                <w:sz w:val="20"/>
                <w:szCs w:val="20"/>
                <w:shd w:val="clear" w:color="auto" w:fill="FFFFFF"/>
              </w:rPr>
              <w:t>Recipient Email Address</w:t>
            </w:r>
          </w:p>
        </w:tc>
        <w:tc>
          <w:tcPr>
            <w:tcW w:w="4428" w:type="dxa"/>
          </w:tcPr>
          <w:p w14:paraId="2F7FE098" w14:textId="77777777" w:rsidR="001418F5" w:rsidRPr="00A9330B" w:rsidRDefault="001418F5" w:rsidP="001418F5">
            <w:pPr>
              <w:pStyle w:val="Normal1"/>
              <w:rPr>
                <w:rFonts w:asciiTheme="minorHAnsi" w:hAnsiTheme="minorHAnsi"/>
                <w:color w:val="000000" w:themeColor="text1"/>
                <w:sz w:val="20"/>
                <w:szCs w:val="20"/>
              </w:rPr>
            </w:pPr>
          </w:p>
        </w:tc>
      </w:tr>
      <w:tr w:rsidR="001418F5" w14:paraId="35007733" w14:textId="77777777" w:rsidTr="001418F5">
        <w:tc>
          <w:tcPr>
            <w:tcW w:w="4428" w:type="dxa"/>
          </w:tcPr>
          <w:p w14:paraId="110A1807" w14:textId="457D019D" w:rsidR="001418F5" w:rsidRPr="00A9330B" w:rsidRDefault="001418F5" w:rsidP="001418F5">
            <w:pPr>
              <w:pStyle w:val="Normal1"/>
              <w:rPr>
                <w:rFonts w:asciiTheme="minorHAnsi" w:hAnsiTheme="minorHAnsi"/>
                <w:sz w:val="20"/>
                <w:szCs w:val="20"/>
              </w:rPr>
            </w:pPr>
            <w:r w:rsidRPr="00A9330B">
              <w:rPr>
                <w:rFonts w:asciiTheme="minorHAnsi" w:hAnsiTheme="minorHAnsi" w:cs="Arial"/>
                <w:color w:val="000000"/>
                <w:sz w:val="20"/>
                <w:szCs w:val="20"/>
                <w:shd w:val="clear" w:color="auto" w:fill="FFFFFF"/>
              </w:rPr>
              <w:t>Shipping Label File Type For Returns</w:t>
            </w:r>
          </w:p>
        </w:tc>
        <w:tc>
          <w:tcPr>
            <w:tcW w:w="4428" w:type="dxa"/>
          </w:tcPr>
          <w:p w14:paraId="4B487013" w14:textId="2789FF1A" w:rsidR="001418F5" w:rsidRPr="00A9330B" w:rsidRDefault="00FE6EC1" w:rsidP="001418F5">
            <w:pPr>
              <w:pStyle w:val="Normal1"/>
              <w:rPr>
                <w:rFonts w:asciiTheme="minorHAnsi" w:hAnsiTheme="minorHAnsi"/>
                <w:color w:val="000000" w:themeColor="text1"/>
                <w:sz w:val="20"/>
                <w:szCs w:val="20"/>
              </w:rPr>
            </w:pPr>
            <w:r w:rsidRPr="00A9330B">
              <w:rPr>
                <w:rFonts w:asciiTheme="minorHAnsi" w:hAnsiTheme="minorHAnsi" w:cs="Arial"/>
                <w:color w:val="000000" w:themeColor="text1"/>
                <w:sz w:val="20"/>
                <w:szCs w:val="20"/>
                <w:shd w:val="clear" w:color="auto" w:fill="FFFFFF"/>
              </w:rPr>
              <w:t>Representing the file type of the label ex: PDF, GIF, JPG, etc</w:t>
            </w:r>
            <w:r w:rsidR="00A9330B">
              <w:rPr>
                <w:rFonts w:asciiTheme="minorHAnsi" w:hAnsiTheme="minorHAnsi" w:cs="Arial"/>
                <w:color w:val="000000" w:themeColor="text1"/>
                <w:sz w:val="20"/>
                <w:szCs w:val="20"/>
                <w:shd w:val="clear" w:color="auto" w:fill="FFFFFF"/>
              </w:rPr>
              <w:t>.</w:t>
            </w:r>
          </w:p>
        </w:tc>
      </w:tr>
      <w:tr w:rsidR="001418F5" w14:paraId="7B4F20D0" w14:textId="77777777" w:rsidTr="001418F5">
        <w:tc>
          <w:tcPr>
            <w:tcW w:w="4428" w:type="dxa"/>
          </w:tcPr>
          <w:p w14:paraId="6DE9A163" w14:textId="1A1AAE12" w:rsidR="001418F5" w:rsidRPr="00A9330B" w:rsidRDefault="001418F5" w:rsidP="001418F5">
            <w:pPr>
              <w:pStyle w:val="Normal1"/>
              <w:rPr>
                <w:rFonts w:asciiTheme="minorHAnsi" w:hAnsiTheme="minorHAnsi"/>
                <w:sz w:val="20"/>
                <w:szCs w:val="20"/>
              </w:rPr>
            </w:pPr>
            <w:r w:rsidRPr="00A9330B">
              <w:rPr>
                <w:rFonts w:asciiTheme="minorHAnsi" w:hAnsiTheme="minorHAnsi" w:cs="Arial"/>
                <w:color w:val="000000"/>
                <w:sz w:val="20"/>
                <w:szCs w:val="20"/>
                <w:shd w:val="clear" w:color="auto" w:fill="FFFFFF"/>
              </w:rPr>
              <w:t>Return Reasons Configuration</w:t>
            </w:r>
          </w:p>
        </w:tc>
        <w:tc>
          <w:tcPr>
            <w:tcW w:w="4428" w:type="dxa"/>
          </w:tcPr>
          <w:p w14:paraId="39B9AD7A" w14:textId="77777777" w:rsidR="001418F5" w:rsidRPr="00A9330B" w:rsidRDefault="00FE6EC1" w:rsidP="001418F5">
            <w:pPr>
              <w:pStyle w:val="Normal1"/>
              <w:rPr>
                <w:rFonts w:asciiTheme="minorHAnsi" w:hAnsiTheme="minorHAnsi" w:cs="Arial"/>
                <w:color w:val="000000" w:themeColor="text1"/>
                <w:sz w:val="20"/>
                <w:szCs w:val="20"/>
                <w:shd w:val="clear" w:color="auto" w:fill="FFFFFF"/>
              </w:rPr>
            </w:pPr>
            <w:r w:rsidRPr="00A9330B">
              <w:rPr>
                <w:rFonts w:asciiTheme="minorHAnsi" w:hAnsiTheme="minorHAnsi" w:cs="Arial"/>
                <w:color w:val="000000" w:themeColor="text1"/>
                <w:sz w:val="20"/>
                <w:szCs w:val="20"/>
                <w:shd w:val="clear" w:color="auto" w:fill="FFFFFF"/>
              </w:rPr>
              <w:t>JSON object representing reasons for returns and sub-reasons.</w:t>
            </w:r>
          </w:p>
          <w:p w14:paraId="642C78E3" w14:textId="77777777" w:rsidR="00FE6EC1" w:rsidRPr="00A9330B" w:rsidRDefault="00FE6EC1" w:rsidP="00FE6EC1">
            <w:pPr>
              <w:pStyle w:val="Normal1"/>
              <w:rPr>
                <w:rFonts w:asciiTheme="minorHAnsi" w:hAnsiTheme="minorHAnsi"/>
                <w:color w:val="000000" w:themeColor="text1"/>
                <w:sz w:val="20"/>
                <w:szCs w:val="20"/>
              </w:rPr>
            </w:pPr>
            <w:r w:rsidRPr="00A9330B">
              <w:rPr>
                <w:rFonts w:asciiTheme="minorHAnsi" w:hAnsiTheme="minorHAnsi"/>
                <w:color w:val="000000" w:themeColor="text1"/>
                <w:sz w:val="20"/>
                <w:szCs w:val="20"/>
              </w:rPr>
              <w:t>{</w:t>
            </w:r>
          </w:p>
          <w:p w14:paraId="19268285" w14:textId="77777777" w:rsidR="00FE6EC1" w:rsidRPr="00A9330B" w:rsidRDefault="00FE6EC1" w:rsidP="00FE6EC1">
            <w:pPr>
              <w:pStyle w:val="Normal1"/>
              <w:rPr>
                <w:rFonts w:asciiTheme="minorHAnsi" w:hAnsiTheme="minorHAnsi"/>
                <w:color w:val="000000" w:themeColor="text1"/>
                <w:sz w:val="20"/>
                <w:szCs w:val="20"/>
              </w:rPr>
            </w:pPr>
            <w:r w:rsidRPr="00A9330B">
              <w:rPr>
                <w:rFonts w:asciiTheme="minorHAnsi" w:hAnsiTheme="minorHAnsi"/>
                <w:color w:val="000000" w:themeColor="text1"/>
                <w:sz w:val="20"/>
                <w:szCs w:val="20"/>
              </w:rPr>
              <w:t xml:space="preserve">  "reasons": [</w:t>
            </w:r>
          </w:p>
          <w:p w14:paraId="7569EAED" w14:textId="77777777" w:rsidR="00FE6EC1" w:rsidRPr="00A9330B" w:rsidRDefault="00FE6EC1" w:rsidP="00FE6EC1">
            <w:pPr>
              <w:pStyle w:val="Normal1"/>
              <w:rPr>
                <w:rFonts w:asciiTheme="minorHAnsi" w:hAnsiTheme="minorHAnsi"/>
                <w:color w:val="000000" w:themeColor="text1"/>
                <w:sz w:val="20"/>
                <w:szCs w:val="20"/>
              </w:rPr>
            </w:pPr>
            <w:r w:rsidRPr="00A9330B">
              <w:rPr>
                <w:rFonts w:asciiTheme="minorHAnsi" w:hAnsiTheme="minorHAnsi"/>
                <w:color w:val="000000" w:themeColor="text1"/>
                <w:sz w:val="20"/>
                <w:szCs w:val="20"/>
              </w:rPr>
              <w:t xml:space="preserve">    {</w:t>
            </w:r>
          </w:p>
          <w:p w14:paraId="7B66724A" w14:textId="77777777" w:rsidR="00FE6EC1" w:rsidRPr="00A9330B" w:rsidRDefault="00FE6EC1" w:rsidP="00FE6EC1">
            <w:pPr>
              <w:pStyle w:val="Normal1"/>
              <w:rPr>
                <w:rFonts w:asciiTheme="minorHAnsi" w:hAnsiTheme="minorHAnsi"/>
                <w:color w:val="000000" w:themeColor="text1"/>
                <w:sz w:val="20"/>
                <w:szCs w:val="20"/>
              </w:rPr>
            </w:pPr>
            <w:r w:rsidRPr="00A9330B">
              <w:rPr>
                <w:rFonts w:asciiTheme="minorHAnsi" w:hAnsiTheme="minorHAnsi"/>
                <w:color w:val="000000" w:themeColor="text1"/>
                <w:sz w:val="20"/>
                <w:szCs w:val="20"/>
              </w:rPr>
              <w:t xml:space="preserve">      </w:t>
            </w:r>
            <w:r w:rsidRPr="00A9330B">
              <w:rPr>
                <w:rFonts w:asciiTheme="minorHAnsi" w:hAnsiTheme="minorHAnsi"/>
                <w:color w:val="000000" w:themeColor="text1"/>
                <w:sz w:val="20"/>
                <w:szCs w:val="20"/>
              </w:rPr>
              <w:tab/>
              <w:t>"id": "wrong-size",</w:t>
            </w:r>
          </w:p>
          <w:p w14:paraId="243B8C2D" w14:textId="77777777" w:rsidR="00FE6EC1" w:rsidRPr="00A9330B" w:rsidRDefault="00FE6EC1" w:rsidP="00FE6EC1">
            <w:pPr>
              <w:pStyle w:val="Normal1"/>
              <w:rPr>
                <w:rFonts w:asciiTheme="minorHAnsi" w:hAnsiTheme="minorHAnsi"/>
                <w:color w:val="000000" w:themeColor="text1"/>
                <w:sz w:val="20"/>
                <w:szCs w:val="20"/>
              </w:rPr>
            </w:pPr>
            <w:r w:rsidRPr="00A9330B">
              <w:rPr>
                <w:rFonts w:asciiTheme="minorHAnsi" w:hAnsiTheme="minorHAnsi"/>
                <w:color w:val="000000" w:themeColor="text1"/>
                <w:sz w:val="20"/>
                <w:szCs w:val="20"/>
              </w:rPr>
              <w:t xml:space="preserve">        "name": "Wrong Size",</w:t>
            </w:r>
          </w:p>
          <w:p w14:paraId="1B7D679A" w14:textId="77777777" w:rsidR="00FE6EC1" w:rsidRPr="00A9330B" w:rsidRDefault="00FE6EC1" w:rsidP="00FE6EC1">
            <w:pPr>
              <w:pStyle w:val="Normal1"/>
              <w:rPr>
                <w:rFonts w:asciiTheme="minorHAnsi" w:hAnsiTheme="minorHAnsi"/>
                <w:color w:val="000000" w:themeColor="text1"/>
                <w:sz w:val="20"/>
                <w:szCs w:val="20"/>
              </w:rPr>
            </w:pPr>
            <w:r w:rsidRPr="00A9330B">
              <w:rPr>
                <w:rFonts w:asciiTheme="minorHAnsi" w:hAnsiTheme="minorHAnsi"/>
                <w:color w:val="000000" w:themeColor="text1"/>
                <w:sz w:val="20"/>
                <w:szCs w:val="20"/>
              </w:rPr>
              <w:t xml:space="preserve">        "values": [</w:t>
            </w:r>
          </w:p>
          <w:p w14:paraId="34FC3CD6" w14:textId="77777777" w:rsidR="00FE6EC1" w:rsidRPr="00A9330B" w:rsidRDefault="00FE6EC1" w:rsidP="00FE6EC1">
            <w:pPr>
              <w:pStyle w:val="Normal1"/>
              <w:rPr>
                <w:rFonts w:asciiTheme="minorHAnsi" w:hAnsiTheme="minorHAnsi"/>
                <w:color w:val="000000" w:themeColor="text1"/>
                <w:sz w:val="20"/>
                <w:szCs w:val="20"/>
              </w:rPr>
            </w:pPr>
            <w:r w:rsidRPr="00A9330B">
              <w:rPr>
                <w:rFonts w:asciiTheme="minorHAnsi" w:hAnsiTheme="minorHAnsi"/>
                <w:color w:val="000000" w:themeColor="text1"/>
                <w:sz w:val="20"/>
                <w:szCs w:val="20"/>
              </w:rPr>
              <w:t xml:space="preserve">          "Too Small",</w:t>
            </w:r>
          </w:p>
          <w:p w14:paraId="4BB6B8EE" w14:textId="77777777" w:rsidR="00FE6EC1" w:rsidRPr="00A9330B" w:rsidRDefault="00FE6EC1" w:rsidP="00FE6EC1">
            <w:pPr>
              <w:pStyle w:val="Normal1"/>
              <w:rPr>
                <w:rFonts w:asciiTheme="minorHAnsi" w:hAnsiTheme="minorHAnsi"/>
                <w:color w:val="000000" w:themeColor="text1"/>
                <w:sz w:val="20"/>
                <w:szCs w:val="20"/>
              </w:rPr>
            </w:pPr>
            <w:r w:rsidRPr="00A9330B">
              <w:rPr>
                <w:rFonts w:asciiTheme="minorHAnsi" w:hAnsiTheme="minorHAnsi"/>
                <w:color w:val="000000" w:themeColor="text1"/>
                <w:sz w:val="20"/>
                <w:szCs w:val="20"/>
              </w:rPr>
              <w:t xml:space="preserve">          "Too Large",</w:t>
            </w:r>
          </w:p>
          <w:p w14:paraId="3BE15E79" w14:textId="77777777" w:rsidR="00FE6EC1" w:rsidRPr="00A9330B" w:rsidRDefault="00FE6EC1" w:rsidP="00FE6EC1">
            <w:pPr>
              <w:pStyle w:val="Normal1"/>
              <w:rPr>
                <w:rFonts w:asciiTheme="minorHAnsi" w:hAnsiTheme="minorHAnsi"/>
                <w:color w:val="000000" w:themeColor="text1"/>
                <w:sz w:val="20"/>
                <w:szCs w:val="20"/>
              </w:rPr>
            </w:pPr>
            <w:r w:rsidRPr="00A9330B">
              <w:rPr>
                <w:rFonts w:asciiTheme="minorHAnsi" w:hAnsiTheme="minorHAnsi"/>
                <w:color w:val="000000" w:themeColor="text1"/>
                <w:sz w:val="20"/>
                <w:szCs w:val="20"/>
              </w:rPr>
              <w:t xml:space="preserve">          "Was not what I expected"</w:t>
            </w:r>
          </w:p>
          <w:p w14:paraId="4FF223E5" w14:textId="77777777" w:rsidR="00FE6EC1" w:rsidRPr="00A9330B" w:rsidRDefault="00FE6EC1" w:rsidP="00FE6EC1">
            <w:pPr>
              <w:pStyle w:val="Normal1"/>
              <w:rPr>
                <w:rFonts w:asciiTheme="minorHAnsi" w:hAnsiTheme="minorHAnsi"/>
                <w:color w:val="000000" w:themeColor="text1"/>
                <w:sz w:val="20"/>
                <w:szCs w:val="20"/>
              </w:rPr>
            </w:pPr>
            <w:r w:rsidRPr="00A9330B">
              <w:rPr>
                <w:rFonts w:asciiTheme="minorHAnsi" w:hAnsiTheme="minorHAnsi"/>
                <w:color w:val="000000" w:themeColor="text1"/>
                <w:sz w:val="20"/>
                <w:szCs w:val="20"/>
              </w:rPr>
              <w:t xml:space="preserve">        ]</w:t>
            </w:r>
          </w:p>
          <w:p w14:paraId="1757DD2A" w14:textId="77777777" w:rsidR="00FE6EC1" w:rsidRPr="00A9330B" w:rsidRDefault="00FE6EC1" w:rsidP="00FE6EC1">
            <w:pPr>
              <w:pStyle w:val="Normal1"/>
              <w:rPr>
                <w:rFonts w:asciiTheme="minorHAnsi" w:hAnsiTheme="minorHAnsi"/>
                <w:color w:val="000000" w:themeColor="text1"/>
                <w:sz w:val="20"/>
                <w:szCs w:val="20"/>
              </w:rPr>
            </w:pPr>
            <w:r w:rsidRPr="00A9330B">
              <w:rPr>
                <w:rFonts w:asciiTheme="minorHAnsi" w:hAnsiTheme="minorHAnsi"/>
                <w:color w:val="000000" w:themeColor="text1"/>
                <w:sz w:val="20"/>
                <w:szCs w:val="20"/>
              </w:rPr>
              <w:t xml:space="preserve">    },</w:t>
            </w:r>
          </w:p>
          <w:p w14:paraId="20CC46FD" w14:textId="77777777" w:rsidR="00FE6EC1" w:rsidRPr="00A9330B" w:rsidRDefault="00FE6EC1" w:rsidP="00FE6EC1">
            <w:pPr>
              <w:pStyle w:val="Normal1"/>
              <w:rPr>
                <w:rFonts w:asciiTheme="minorHAnsi" w:hAnsiTheme="minorHAnsi"/>
                <w:color w:val="000000" w:themeColor="text1"/>
                <w:sz w:val="20"/>
                <w:szCs w:val="20"/>
              </w:rPr>
            </w:pPr>
            <w:r w:rsidRPr="00A9330B">
              <w:rPr>
                <w:rFonts w:asciiTheme="minorHAnsi" w:hAnsiTheme="minorHAnsi"/>
                <w:color w:val="000000" w:themeColor="text1"/>
                <w:sz w:val="20"/>
                <w:szCs w:val="20"/>
              </w:rPr>
              <w:t xml:space="preserve">    {</w:t>
            </w:r>
          </w:p>
          <w:p w14:paraId="57CC0A43" w14:textId="77777777" w:rsidR="00FE6EC1" w:rsidRPr="00A9330B" w:rsidRDefault="00FE6EC1" w:rsidP="00FE6EC1">
            <w:pPr>
              <w:pStyle w:val="Normal1"/>
              <w:rPr>
                <w:rFonts w:asciiTheme="minorHAnsi" w:hAnsiTheme="minorHAnsi"/>
                <w:color w:val="000000" w:themeColor="text1"/>
                <w:sz w:val="20"/>
                <w:szCs w:val="20"/>
              </w:rPr>
            </w:pPr>
            <w:r w:rsidRPr="00A9330B">
              <w:rPr>
                <w:rFonts w:asciiTheme="minorHAnsi" w:hAnsiTheme="minorHAnsi"/>
                <w:color w:val="000000" w:themeColor="text1"/>
                <w:sz w:val="20"/>
                <w:szCs w:val="20"/>
              </w:rPr>
              <w:t xml:space="preserve">      </w:t>
            </w:r>
            <w:r w:rsidRPr="00A9330B">
              <w:rPr>
                <w:rFonts w:asciiTheme="minorHAnsi" w:hAnsiTheme="minorHAnsi"/>
                <w:color w:val="000000" w:themeColor="text1"/>
                <w:sz w:val="20"/>
                <w:szCs w:val="20"/>
              </w:rPr>
              <w:tab/>
              <w:t>"id": "damaged",</w:t>
            </w:r>
          </w:p>
          <w:p w14:paraId="49B28894" w14:textId="77777777" w:rsidR="00FE6EC1" w:rsidRPr="00A9330B" w:rsidRDefault="00FE6EC1" w:rsidP="00FE6EC1">
            <w:pPr>
              <w:pStyle w:val="Normal1"/>
              <w:rPr>
                <w:rFonts w:asciiTheme="minorHAnsi" w:hAnsiTheme="minorHAnsi"/>
                <w:color w:val="000000" w:themeColor="text1"/>
                <w:sz w:val="20"/>
                <w:szCs w:val="20"/>
              </w:rPr>
            </w:pPr>
            <w:r w:rsidRPr="00A9330B">
              <w:rPr>
                <w:rFonts w:asciiTheme="minorHAnsi" w:hAnsiTheme="minorHAnsi"/>
                <w:color w:val="000000" w:themeColor="text1"/>
                <w:sz w:val="20"/>
                <w:szCs w:val="20"/>
              </w:rPr>
              <w:t xml:space="preserve">        "name": "Damaged",</w:t>
            </w:r>
          </w:p>
          <w:p w14:paraId="612E603E" w14:textId="77777777" w:rsidR="00FE6EC1" w:rsidRPr="00A9330B" w:rsidRDefault="00FE6EC1" w:rsidP="00FE6EC1">
            <w:pPr>
              <w:pStyle w:val="Normal1"/>
              <w:rPr>
                <w:rFonts w:asciiTheme="minorHAnsi" w:hAnsiTheme="minorHAnsi"/>
                <w:color w:val="000000" w:themeColor="text1"/>
                <w:sz w:val="20"/>
                <w:szCs w:val="20"/>
              </w:rPr>
            </w:pPr>
            <w:r w:rsidRPr="00A9330B">
              <w:rPr>
                <w:rFonts w:asciiTheme="minorHAnsi" w:hAnsiTheme="minorHAnsi"/>
                <w:color w:val="000000" w:themeColor="text1"/>
                <w:sz w:val="20"/>
                <w:szCs w:val="20"/>
              </w:rPr>
              <w:t xml:space="preserve">        "values": [</w:t>
            </w:r>
          </w:p>
          <w:p w14:paraId="4B2F197E" w14:textId="77777777" w:rsidR="00FE6EC1" w:rsidRPr="00A9330B" w:rsidRDefault="00FE6EC1" w:rsidP="00FE6EC1">
            <w:pPr>
              <w:pStyle w:val="Normal1"/>
              <w:rPr>
                <w:rFonts w:asciiTheme="minorHAnsi" w:hAnsiTheme="minorHAnsi"/>
                <w:color w:val="000000" w:themeColor="text1"/>
                <w:sz w:val="20"/>
                <w:szCs w:val="20"/>
              </w:rPr>
            </w:pPr>
            <w:r w:rsidRPr="00A9330B">
              <w:rPr>
                <w:rFonts w:asciiTheme="minorHAnsi" w:hAnsiTheme="minorHAnsi"/>
                <w:color w:val="000000" w:themeColor="text1"/>
                <w:sz w:val="20"/>
                <w:szCs w:val="20"/>
              </w:rPr>
              <w:t xml:space="preserve">          "Damaged during shipment",</w:t>
            </w:r>
          </w:p>
          <w:p w14:paraId="68F1D0FC" w14:textId="77777777" w:rsidR="00FE6EC1" w:rsidRPr="00A9330B" w:rsidRDefault="00FE6EC1" w:rsidP="00FE6EC1">
            <w:pPr>
              <w:pStyle w:val="Normal1"/>
              <w:rPr>
                <w:rFonts w:asciiTheme="minorHAnsi" w:hAnsiTheme="minorHAnsi"/>
                <w:color w:val="000000" w:themeColor="text1"/>
                <w:sz w:val="20"/>
                <w:szCs w:val="20"/>
              </w:rPr>
            </w:pPr>
            <w:r w:rsidRPr="00A9330B">
              <w:rPr>
                <w:rFonts w:asciiTheme="minorHAnsi" w:hAnsiTheme="minorHAnsi"/>
                <w:color w:val="000000" w:themeColor="text1"/>
                <w:sz w:val="20"/>
                <w:szCs w:val="20"/>
              </w:rPr>
              <w:t xml:space="preserve">          "Product was defective"</w:t>
            </w:r>
          </w:p>
          <w:p w14:paraId="1FEB4810" w14:textId="77777777" w:rsidR="00FE6EC1" w:rsidRPr="00A9330B" w:rsidRDefault="00FE6EC1" w:rsidP="00FE6EC1">
            <w:pPr>
              <w:pStyle w:val="Normal1"/>
              <w:rPr>
                <w:rFonts w:asciiTheme="minorHAnsi" w:hAnsiTheme="minorHAnsi"/>
                <w:color w:val="000000" w:themeColor="text1"/>
                <w:sz w:val="20"/>
                <w:szCs w:val="20"/>
              </w:rPr>
            </w:pPr>
            <w:r w:rsidRPr="00A9330B">
              <w:rPr>
                <w:rFonts w:asciiTheme="minorHAnsi" w:hAnsiTheme="minorHAnsi"/>
                <w:color w:val="000000" w:themeColor="text1"/>
                <w:sz w:val="20"/>
                <w:szCs w:val="20"/>
              </w:rPr>
              <w:lastRenderedPageBreak/>
              <w:t xml:space="preserve">        ]</w:t>
            </w:r>
          </w:p>
          <w:p w14:paraId="20385299" w14:textId="77777777" w:rsidR="00FE6EC1" w:rsidRPr="00A9330B" w:rsidRDefault="00FE6EC1" w:rsidP="00FE6EC1">
            <w:pPr>
              <w:pStyle w:val="Normal1"/>
              <w:rPr>
                <w:rFonts w:asciiTheme="minorHAnsi" w:hAnsiTheme="minorHAnsi"/>
                <w:color w:val="000000" w:themeColor="text1"/>
                <w:sz w:val="20"/>
                <w:szCs w:val="20"/>
              </w:rPr>
            </w:pPr>
            <w:r w:rsidRPr="00A9330B">
              <w:rPr>
                <w:rFonts w:asciiTheme="minorHAnsi" w:hAnsiTheme="minorHAnsi"/>
                <w:color w:val="000000" w:themeColor="text1"/>
                <w:sz w:val="20"/>
                <w:szCs w:val="20"/>
              </w:rPr>
              <w:t xml:space="preserve">    },</w:t>
            </w:r>
          </w:p>
          <w:p w14:paraId="2BC587AF" w14:textId="77777777" w:rsidR="00FE6EC1" w:rsidRPr="00A9330B" w:rsidRDefault="00FE6EC1" w:rsidP="00FE6EC1">
            <w:pPr>
              <w:pStyle w:val="Normal1"/>
              <w:rPr>
                <w:rFonts w:asciiTheme="minorHAnsi" w:hAnsiTheme="minorHAnsi"/>
                <w:color w:val="000000" w:themeColor="text1"/>
                <w:sz w:val="20"/>
                <w:szCs w:val="20"/>
              </w:rPr>
            </w:pPr>
            <w:r w:rsidRPr="00A9330B">
              <w:rPr>
                <w:rFonts w:asciiTheme="minorHAnsi" w:hAnsiTheme="minorHAnsi"/>
                <w:color w:val="000000" w:themeColor="text1"/>
                <w:sz w:val="20"/>
                <w:szCs w:val="20"/>
              </w:rPr>
              <w:t xml:space="preserve">    {</w:t>
            </w:r>
          </w:p>
          <w:p w14:paraId="53F2FEB8" w14:textId="77777777" w:rsidR="00FE6EC1" w:rsidRPr="00A9330B" w:rsidRDefault="00FE6EC1" w:rsidP="00FE6EC1">
            <w:pPr>
              <w:pStyle w:val="Normal1"/>
              <w:rPr>
                <w:rFonts w:asciiTheme="minorHAnsi" w:hAnsiTheme="minorHAnsi"/>
                <w:color w:val="000000" w:themeColor="text1"/>
                <w:sz w:val="20"/>
                <w:szCs w:val="20"/>
              </w:rPr>
            </w:pPr>
            <w:r w:rsidRPr="00A9330B">
              <w:rPr>
                <w:rFonts w:asciiTheme="minorHAnsi" w:hAnsiTheme="minorHAnsi"/>
                <w:color w:val="000000" w:themeColor="text1"/>
                <w:sz w:val="20"/>
                <w:szCs w:val="20"/>
              </w:rPr>
              <w:t xml:space="preserve">      </w:t>
            </w:r>
            <w:r w:rsidRPr="00A9330B">
              <w:rPr>
                <w:rFonts w:asciiTheme="minorHAnsi" w:hAnsiTheme="minorHAnsi"/>
                <w:color w:val="000000" w:themeColor="text1"/>
                <w:sz w:val="20"/>
                <w:szCs w:val="20"/>
              </w:rPr>
              <w:tab/>
              <w:t>"id": "incorrect",</w:t>
            </w:r>
          </w:p>
          <w:p w14:paraId="2C22B0E3" w14:textId="77777777" w:rsidR="00FE6EC1" w:rsidRPr="00A9330B" w:rsidRDefault="00FE6EC1" w:rsidP="00FE6EC1">
            <w:pPr>
              <w:pStyle w:val="Normal1"/>
              <w:rPr>
                <w:rFonts w:asciiTheme="minorHAnsi" w:hAnsiTheme="minorHAnsi"/>
                <w:color w:val="000000" w:themeColor="text1"/>
                <w:sz w:val="20"/>
                <w:szCs w:val="20"/>
              </w:rPr>
            </w:pPr>
            <w:r w:rsidRPr="00A9330B">
              <w:rPr>
                <w:rFonts w:asciiTheme="minorHAnsi" w:hAnsiTheme="minorHAnsi"/>
                <w:color w:val="000000" w:themeColor="text1"/>
                <w:sz w:val="20"/>
                <w:szCs w:val="20"/>
              </w:rPr>
              <w:t xml:space="preserve">        "name": "Incorrect Product",</w:t>
            </w:r>
          </w:p>
          <w:p w14:paraId="49E8B859" w14:textId="77777777" w:rsidR="00FE6EC1" w:rsidRPr="00A9330B" w:rsidRDefault="00FE6EC1" w:rsidP="00FE6EC1">
            <w:pPr>
              <w:pStyle w:val="Normal1"/>
              <w:rPr>
                <w:rFonts w:asciiTheme="minorHAnsi" w:hAnsiTheme="minorHAnsi"/>
                <w:color w:val="000000" w:themeColor="text1"/>
                <w:sz w:val="20"/>
                <w:szCs w:val="20"/>
              </w:rPr>
            </w:pPr>
            <w:r w:rsidRPr="00A9330B">
              <w:rPr>
                <w:rFonts w:asciiTheme="minorHAnsi" w:hAnsiTheme="minorHAnsi"/>
                <w:color w:val="000000" w:themeColor="text1"/>
                <w:sz w:val="20"/>
                <w:szCs w:val="20"/>
              </w:rPr>
              <w:t xml:space="preserve">        "values": [</w:t>
            </w:r>
          </w:p>
          <w:p w14:paraId="7FF51DE6" w14:textId="77777777" w:rsidR="00FE6EC1" w:rsidRPr="00A9330B" w:rsidRDefault="00FE6EC1" w:rsidP="00FE6EC1">
            <w:pPr>
              <w:pStyle w:val="Normal1"/>
              <w:rPr>
                <w:rFonts w:asciiTheme="minorHAnsi" w:hAnsiTheme="minorHAnsi"/>
                <w:color w:val="000000" w:themeColor="text1"/>
                <w:sz w:val="20"/>
                <w:szCs w:val="20"/>
              </w:rPr>
            </w:pPr>
            <w:r w:rsidRPr="00A9330B">
              <w:rPr>
                <w:rFonts w:asciiTheme="minorHAnsi" w:hAnsiTheme="minorHAnsi"/>
                <w:color w:val="000000" w:themeColor="text1"/>
                <w:sz w:val="20"/>
                <w:szCs w:val="20"/>
              </w:rPr>
              <w:t xml:space="preserve">          "I ordered the wrong product",</w:t>
            </w:r>
          </w:p>
          <w:p w14:paraId="7988EC26" w14:textId="77777777" w:rsidR="00FE6EC1" w:rsidRPr="00A9330B" w:rsidRDefault="00FE6EC1" w:rsidP="00FE6EC1">
            <w:pPr>
              <w:pStyle w:val="Normal1"/>
              <w:rPr>
                <w:rFonts w:asciiTheme="minorHAnsi" w:hAnsiTheme="minorHAnsi"/>
                <w:color w:val="000000" w:themeColor="text1"/>
                <w:sz w:val="20"/>
                <w:szCs w:val="20"/>
              </w:rPr>
            </w:pPr>
            <w:r w:rsidRPr="00A9330B">
              <w:rPr>
                <w:rFonts w:asciiTheme="minorHAnsi" w:hAnsiTheme="minorHAnsi"/>
                <w:color w:val="000000" w:themeColor="text1"/>
                <w:sz w:val="20"/>
                <w:szCs w:val="20"/>
              </w:rPr>
              <w:t xml:space="preserve">          "I was sent the wrong product",</w:t>
            </w:r>
          </w:p>
          <w:p w14:paraId="14D867B7" w14:textId="77777777" w:rsidR="00FE6EC1" w:rsidRPr="00A9330B" w:rsidRDefault="00FE6EC1" w:rsidP="00FE6EC1">
            <w:pPr>
              <w:pStyle w:val="Normal1"/>
              <w:rPr>
                <w:rFonts w:asciiTheme="minorHAnsi" w:hAnsiTheme="minorHAnsi"/>
                <w:color w:val="000000" w:themeColor="text1"/>
                <w:sz w:val="20"/>
                <w:szCs w:val="20"/>
              </w:rPr>
            </w:pPr>
            <w:r w:rsidRPr="00A9330B">
              <w:rPr>
                <w:rFonts w:asciiTheme="minorHAnsi" w:hAnsiTheme="minorHAnsi"/>
                <w:color w:val="000000" w:themeColor="text1"/>
                <w:sz w:val="20"/>
                <w:szCs w:val="20"/>
              </w:rPr>
              <w:t xml:space="preserve">          "This is not what I wanted"</w:t>
            </w:r>
          </w:p>
          <w:p w14:paraId="4D0F9F56" w14:textId="77777777" w:rsidR="00FE6EC1" w:rsidRPr="00A9330B" w:rsidRDefault="00FE6EC1" w:rsidP="00FE6EC1">
            <w:pPr>
              <w:pStyle w:val="Normal1"/>
              <w:rPr>
                <w:rFonts w:asciiTheme="minorHAnsi" w:hAnsiTheme="minorHAnsi"/>
                <w:color w:val="000000" w:themeColor="text1"/>
                <w:sz w:val="20"/>
                <w:szCs w:val="20"/>
              </w:rPr>
            </w:pPr>
            <w:r w:rsidRPr="00A9330B">
              <w:rPr>
                <w:rFonts w:asciiTheme="minorHAnsi" w:hAnsiTheme="minorHAnsi"/>
                <w:color w:val="000000" w:themeColor="text1"/>
                <w:sz w:val="20"/>
                <w:szCs w:val="20"/>
              </w:rPr>
              <w:t xml:space="preserve">        ]</w:t>
            </w:r>
          </w:p>
          <w:p w14:paraId="6B60877F" w14:textId="77777777" w:rsidR="00FE6EC1" w:rsidRPr="00A9330B" w:rsidRDefault="00FE6EC1" w:rsidP="00FE6EC1">
            <w:pPr>
              <w:pStyle w:val="Normal1"/>
              <w:rPr>
                <w:rFonts w:asciiTheme="minorHAnsi" w:hAnsiTheme="minorHAnsi"/>
                <w:color w:val="000000" w:themeColor="text1"/>
                <w:sz w:val="20"/>
                <w:szCs w:val="20"/>
              </w:rPr>
            </w:pPr>
            <w:r w:rsidRPr="00A9330B">
              <w:rPr>
                <w:rFonts w:asciiTheme="minorHAnsi" w:hAnsiTheme="minorHAnsi"/>
                <w:color w:val="000000" w:themeColor="text1"/>
                <w:sz w:val="20"/>
                <w:szCs w:val="20"/>
              </w:rPr>
              <w:t xml:space="preserve">      }</w:t>
            </w:r>
          </w:p>
          <w:p w14:paraId="713B0A7F" w14:textId="77777777" w:rsidR="00FE6EC1" w:rsidRPr="00A9330B" w:rsidRDefault="00FE6EC1" w:rsidP="00FE6EC1">
            <w:pPr>
              <w:pStyle w:val="Normal1"/>
              <w:rPr>
                <w:rFonts w:asciiTheme="minorHAnsi" w:hAnsiTheme="minorHAnsi"/>
                <w:color w:val="000000" w:themeColor="text1"/>
                <w:sz w:val="20"/>
                <w:szCs w:val="20"/>
              </w:rPr>
            </w:pPr>
            <w:r w:rsidRPr="00A9330B">
              <w:rPr>
                <w:rFonts w:asciiTheme="minorHAnsi" w:hAnsiTheme="minorHAnsi"/>
                <w:color w:val="000000" w:themeColor="text1"/>
                <w:sz w:val="20"/>
                <w:szCs w:val="20"/>
              </w:rPr>
              <w:t xml:space="preserve">  ]</w:t>
            </w:r>
          </w:p>
          <w:p w14:paraId="36E14635" w14:textId="010E919E" w:rsidR="00FE6EC1" w:rsidRPr="00A9330B" w:rsidRDefault="00FE6EC1" w:rsidP="00FE6EC1">
            <w:pPr>
              <w:pStyle w:val="Normal1"/>
              <w:rPr>
                <w:rFonts w:asciiTheme="minorHAnsi" w:hAnsiTheme="minorHAnsi"/>
                <w:color w:val="000000" w:themeColor="text1"/>
                <w:sz w:val="20"/>
                <w:szCs w:val="20"/>
              </w:rPr>
            </w:pPr>
            <w:r w:rsidRPr="00A9330B">
              <w:rPr>
                <w:rFonts w:asciiTheme="minorHAnsi" w:hAnsiTheme="minorHAnsi"/>
                <w:color w:val="000000" w:themeColor="text1"/>
                <w:sz w:val="20"/>
                <w:szCs w:val="20"/>
              </w:rPr>
              <w:t>}</w:t>
            </w:r>
          </w:p>
        </w:tc>
      </w:tr>
      <w:tr w:rsidR="001418F5" w14:paraId="258C571E" w14:textId="77777777" w:rsidTr="001418F5">
        <w:tc>
          <w:tcPr>
            <w:tcW w:w="4428" w:type="dxa"/>
          </w:tcPr>
          <w:p w14:paraId="25AAC94B" w14:textId="754861A6" w:rsidR="001418F5" w:rsidRPr="00A9330B" w:rsidRDefault="001418F5" w:rsidP="001418F5">
            <w:pPr>
              <w:pStyle w:val="Normal1"/>
              <w:rPr>
                <w:rFonts w:asciiTheme="minorHAnsi" w:hAnsiTheme="minorHAnsi"/>
                <w:sz w:val="20"/>
                <w:szCs w:val="20"/>
              </w:rPr>
            </w:pPr>
            <w:r w:rsidRPr="00A9330B">
              <w:rPr>
                <w:rFonts w:asciiTheme="minorHAnsi" w:hAnsiTheme="minorHAnsi" w:cs="Arial"/>
                <w:color w:val="000000"/>
                <w:sz w:val="20"/>
                <w:szCs w:val="20"/>
                <w:shd w:val="clear" w:color="auto" w:fill="FFFFFF"/>
              </w:rPr>
              <w:lastRenderedPageBreak/>
              <w:t>Returns Require Approval</w:t>
            </w:r>
          </w:p>
        </w:tc>
        <w:tc>
          <w:tcPr>
            <w:tcW w:w="4428" w:type="dxa"/>
          </w:tcPr>
          <w:p w14:paraId="23F9144B" w14:textId="1030390C" w:rsidR="001418F5" w:rsidRPr="00A9330B" w:rsidRDefault="00FE6EC1" w:rsidP="001418F5">
            <w:pPr>
              <w:pStyle w:val="Normal1"/>
              <w:rPr>
                <w:rFonts w:asciiTheme="minorHAnsi" w:hAnsiTheme="minorHAnsi"/>
                <w:color w:val="000000" w:themeColor="text1"/>
                <w:sz w:val="20"/>
                <w:szCs w:val="20"/>
              </w:rPr>
            </w:pPr>
            <w:r w:rsidRPr="00A9330B">
              <w:rPr>
                <w:rFonts w:asciiTheme="minorHAnsi" w:hAnsiTheme="minorHAnsi"/>
                <w:color w:val="000000" w:themeColor="text1"/>
                <w:sz w:val="20"/>
                <w:szCs w:val="20"/>
              </w:rPr>
              <w:t>Enables all returns to require approval before processing it.</w:t>
            </w:r>
          </w:p>
        </w:tc>
      </w:tr>
      <w:tr w:rsidR="001418F5" w14:paraId="25699849" w14:textId="77777777" w:rsidTr="001418F5">
        <w:tc>
          <w:tcPr>
            <w:tcW w:w="4428" w:type="dxa"/>
          </w:tcPr>
          <w:p w14:paraId="13F6D385" w14:textId="58156D6B" w:rsidR="001418F5" w:rsidRPr="00A9330B" w:rsidRDefault="001418F5" w:rsidP="001418F5">
            <w:pPr>
              <w:pStyle w:val="Normal1"/>
              <w:rPr>
                <w:rFonts w:asciiTheme="minorHAnsi" w:hAnsiTheme="minorHAnsi"/>
                <w:sz w:val="20"/>
                <w:szCs w:val="20"/>
              </w:rPr>
            </w:pPr>
            <w:r w:rsidRPr="00A9330B">
              <w:rPr>
                <w:rFonts w:asciiTheme="minorHAnsi" w:hAnsiTheme="minorHAnsi" w:cs="Arial"/>
                <w:color w:val="000000"/>
                <w:sz w:val="20"/>
                <w:szCs w:val="20"/>
                <w:shd w:val="clear" w:color="auto" w:fill="FFFFFF"/>
              </w:rPr>
              <w:t>Dimension Units</w:t>
            </w:r>
          </w:p>
        </w:tc>
        <w:tc>
          <w:tcPr>
            <w:tcW w:w="4428" w:type="dxa"/>
          </w:tcPr>
          <w:p w14:paraId="7F1D62F0" w14:textId="096FF801" w:rsidR="001418F5" w:rsidRPr="00A9330B" w:rsidRDefault="00FE6EC1" w:rsidP="001418F5">
            <w:pPr>
              <w:pStyle w:val="Normal1"/>
              <w:rPr>
                <w:rFonts w:asciiTheme="minorHAnsi" w:hAnsiTheme="minorHAnsi"/>
                <w:color w:val="000000" w:themeColor="text1"/>
                <w:sz w:val="20"/>
                <w:szCs w:val="20"/>
              </w:rPr>
            </w:pPr>
            <w:r w:rsidRPr="00A9330B">
              <w:rPr>
                <w:rFonts w:asciiTheme="minorHAnsi" w:hAnsiTheme="minorHAnsi" w:cs="Arial"/>
                <w:color w:val="000000" w:themeColor="text1"/>
                <w:sz w:val="20"/>
                <w:szCs w:val="20"/>
                <w:shd w:val="clear" w:color="auto" w:fill="FFFFFF"/>
              </w:rPr>
              <w:t>Units to be used for dimensions. IN = Inches, CM = Centimeters</w:t>
            </w:r>
            <w:r w:rsidR="00A9330B">
              <w:rPr>
                <w:rFonts w:asciiTheme="minorHAnsi" w:hAnsiTheme="minorHAnsi" w:cs="Arial"/>
                <w:color w:val="000000" w:themeColor="text1"/>
                <w:sz w:val="20"/>
                <w:szCs w:val="20"/>
                <w:shd w:val="clear" w:color="auto" w:fill="FFFFFF"/>
              </w:rPr>
              <w:t>.</w:t>
            </w:r>
          </w:p>
        </w:tc>
      </w:tr>
      <w:tr w:rsidR="00D04270" w14:paraId="34849B1E" w14:textId="77777777" w:rsidTr="001418F5">
        <w:tc>
          <w:tcPr>
            <w:tcW w:w="4428" w:type="dxa"/>
          </w:tcPr>
          <w:p w14:paraId="21A36821" w14:textId="15BD4D9A" w:rsidR="00D04270" w:rsidRPr="00A9330B" w:rsidRDefault="00D04270" w:rsidP="001418F5">
            <w:pPr>
              <w:pStyle w:val="Normal1"/>
              <w:rPr>
                <w:rFonts w:asciiTheme="minorHAnsi" w:hAnsiTheme="minorHAnsi" w:cs="Arial"/>
                <w:color w:val="000000"/>
                <w:sz w:val="20"/>
                <w:szCs w:val="20"/>
                <w:shd w:val="clear" w:color="auto" w:fill="FFFFFF"/>
              </w:rPr>
            </w:pPr>
            <w:r w:rsidRPr="00A9330B">
              <w:rPr>
                <w:rFonts w:asciiTheme="minorHAnsi" w:hAnsiTheme="minorHAnsi" w:cs="Arial"/>
                <w:color w:val="000000"/>
                <w:sz w:val="20"/>
                <w:szCs w:val="20"/>
                <w:shd w:val="clear" w:color="auto" w:fill="FFFFFF"/>
              </w:rPr>
              <w:t>Weight Units</w:t>
            </w:r>
          </w:p>
        </w:tc>
        <w:tc>
          <w:tcPr>
            <w:tcW w:w="4428" w:type="dxa"/>
          </w:tcPr>
          <w:p w14:paraId="14DE703D" w14:textId="74B59154" w:rsidR="00D04270" w:rsidRPr="00A9330B" w:rsidRDefault="00D04270" w:rsidP="001418F5">
            <w:pPr>
              <w:pStyle w:val="Normal1"/>
              <w:rPr>
                <w:rFonts w:asciiTheme="minorHAnsi" w:hAnsiTheme="minorHAnsi" w:cs="Arial"/>
                <w:color w:val="000000" w:themeColor="text1"/>
                <w:sz w:val="20"/>
                <w:szCs w:val="20"/>
                <w:shd w:val="clear" w:color="auto" w:fill="FFFFFF"/>
              </w:rPr>
            </w:pPr>
            <w:r w:rsidRPr="00A9330B">
              <w:rPr>
                <w:rFonts w:asciiTheme="minorHAnsi" w:hAnsiTheme="minorHAnsi" w:cs="Arial"/>
                <w:color w:val="000000" w:themeColor="text1"/>
                <w:sz w:val="20"/>
                <w:szCs w:val="20"/>
                <w:shd w:val="clear" w:color="auto" w:fill="FFFFFF"/>
              </w:rPr>
              <w:t xml:space="preserve">Weight Units to be used with </w:t>
            </w:r>
            <w:proofErr w:type="spellStart"/>
            <w:r w:rsidRPr="00A9330B">
              <w:rPr>
                <w:rFonts w:asciiTheme="minorHAnsi" w:hAnsiTheme="minorHAnsi" w:cs="Arial"/>
                <w:color w:val="000000" w:themeColor="text1"/>
                <w:sz w:val="20"/>
                <w:szCs w:val="20"/>
                <w:shd w:val="clear" w:color="auto" w:fill="FFFFFF"/>
              </w:rPr>
              <w:t>Zenkraft</w:t>
            </w:r>
            <w:proofErr w:type="spellEnd"/>
            <w:r w:rsidRPr="00A9330B">
              <w:rPr>
                <w:rFonts w:asciiTheme="minorHAnsi" w:hAnsiTheme="minorHAnsi" w:cs="Arial"/>
                <w:color w:val="000000" w:themeColor="text1"/>
                <w:sz w:val="20"/>
                <w:szCs w:val="20"/>
                <w:shd w:val="clear" w:color="auto" w:fill="FFFFFF"/>
              </w:rPr>
              <w:t>.</w:t>
            </w:r>
          </w:p>
        </w:tc>
      </w:tr>
      <w:tr w:rsidR="00D04270" w14:paraId="6B4F2E94" w14:textId="77777777" w:rsidTr="00D04270">
        <w:trPr>
          <w:trHeight w:val="323"/>
        </w:trPr>
        <w:tc>
          <w:tcPr>
            <w:tcW w:w="4428" w:type="dxa"/>
          </w:tcPr>
          <w:p w14:paraId="2F95AE81" w14:textId="20BDC1B6" w:rsidR="00D04270" w:rsidRPr="00A9330B" w:rsidRDefault="00D04270" w:rsidP="001418F5">
            <w:pPr>
              <w:pStyle w:val="Normal1"/>
              <w:rPr>
                <w:rFonts w:asciiTheme="minorHAnsi" w:hAnsiTheme="minorHAnsi" w:cs="Arial"/>
                <w:color w:val="000000"/>
                <w:sz w:val="20"/>
                <w:szCs w:val="20"/>
                <w:shd w:val="clear" w:color="auto" w:fill="FFFFFF"/>
              </w:rPr>
            </w:pPr>
            <w:r w:rsidRPr="00A9330B">
              <w:rPr>
                <w:rFonts w:asciiTheme="minorHAnsi" w:hAnsiTheme="minorHAnsi" w:cs="Arial"/>
                <w:color w:val="000000"/>
                <w:sz w:val="20"/>
                <w:szCs w:val="20"/>
                <w:shd w:val="clear" w:color="auto" w:fill="FFFFFF"/>
              </w:rPr>
              <w:t xml:space="preserve">Sync Return with </w:t>
            </w:r>
            <w:proofErr w:type="spellStart"/>
            <w:r w:rsidRPr="00A9330B">
              <w:rPr>
                <w:rFonts w:asciiTheme="minorHAnsi" w:hAnsiTheme="minorHAnsi" w:cs="Arial"/>
                <w:color w:val="000000"/>
                <w:sz w:val="20"/>
                <w:szCs w:val="20"/>
                <w:shd w:val="clear" w:color="auto" w:fill="FFFFFF"/>
              </w:rPr>
              <w:t>Zenkraft</w:t>
            </w:r>
            <w:proofErr w:type="spellEnd"/>
          </w:p>
        </w:tc>
        <w:tc>
          <w:tcPr>
            <w:tcW w:w="4428" w:type="dxa"/>
          </w:tcPr>
          <w:p w14:paraId="1C545BB7" w14:textId="43DA3820" w:rsidR="00D04270" w:rsidRPr="00A9330B" w:rsidRDefault="00D04270" w:rsidP="001418F5">
            <w:pPr>
              <w:pStyle w:val="Normal1"/>
              <w:rPr>
                <w:rFonts w:asciiTheme="minorHAnsi" w:hAnsiTheme="minorHAnsi" w:cs="Arial"/>
                <w:color w:val="000000" w:themeColor="text1"/>
                <w:sz w:val="20"/>
                <w:szCs w:val="20"/>
                <w:shd w:val="clear" w:color="auto" w:fill="FFFFFF"/>
              </w:rPr>
            </w:pPr>
            <w:r w:rsidRPr="00A9330B">
              <w:rPr>
                <w:rFonts w:asciiTheme="minorHAnsi" w:hAnsiTheme="minorHAnsi"/>
                <w:color w:val="000000" w:themeColor="text1"/>
                <w:sz w:val="20"/>
                <w:szCs w:val="20"/>
              </w:rPr>
              <w:t xml:space="preserve">Enable </w:t>
            </w:r>
            <w:proofErr w:type="spellStart"/>
            <w:r>
              <w:rPr>
                <w:rFonts w:asciiTheme="minorHAnsi" w:hAnsiTheme="minorHAnsi"/>
                <w:color w:val="000000" w:themeColor="text1"/>
                <w:sz w:val="20"/>
                <w:szCs w:val="20"/>
              </w:rPr>
              <w:t>Z</w:t>
            </w:r>
            <w:r w:rsidRPr="00A9330B">
              <w:rPr>
                <w:rFonts w:asciiTheme="minorHAnsi" w:hAnsiTheme="minorHAnsi"/>
                <w:color w:val="000000" w:themeColor="text1"/>
                <w:sz w:val="20"/>
                <w:szCs w:val="20"/>
              </w:rPr>
              <w:t>enkraft</w:t>
            </w:r>
            <w:proofErr w:type="spellEnd"/>
            <w:r w:rsidRPr="00A9330B">
              <w:rPr>
                <w:rFonts w:asciiTheme="minorHAnsi" w:hAnsiTheme="minorHAnsi"/>
                <w:color w:val="000000" w:themeColor="text1"/>
                <w:sz w:val="20"/>
                <w:szCs w:val="20"/>
              </w:rPr>
              <w:t xml:space="preserve"> Sync Return service, synchronizing the returns with </w:t>
            </w:r>
            <w:proofErr w:type="spellStart"/>
            <w:r w:rsidRPr="00A9330B">
              <w:rPr>
                <w:rFonts w:asciiTheme="minorHAnsi" w:hAnsiTheme="minorHAnsi"/>
                <w:color w:val="000000" w:themeColor="text1"/>
                <w:sz w:val="20"/>
                <w:szCs w:val="20"/>
              </w:rPr>
              <w:t>Zenkraft</w:t>
            </w:r>
            <w:proofErr w:type="spellEnd"/>
            <w:r w:rsidRPr="00A9330B">
              <w:rPr>
                <w:rFonts w:asciiTheme="minorHAnsi" w:hAnsiTheme="minorHAnsi"/>
                <w:color w:val="000000" w:themeColor="text1"/>
                <w:sz w:val="20"/>
                <w:szCs w:val="20"/>
              </w:rPr>
              <w:t xml:space="preserve"> API</w:t>
            </w:r>
            <w:r>
              <w:rPr>
                <w:rFonts w:asciiTheme="minorHAnsi" w:hAnsiTheme="minorHAnsi"/>
                <w:color w:val="000000" w:themeColor="text1"/>
                <w:sz w:val="20"/>
                <w:szCs w:val="20"/>
              </w:rPr>
              <w:t>.</w:t>
            </w:r>
          </w:p>
        </w:tc>
      </w:tr>
      <w:tr w:rsidR="001418F5" w14:paraId="2DF26F1A" w14:textId="77777777" w:rsidTr="001418F5">
        <w:tc>
          <w:tcPr>
            <w:tcW w:w="4428" w:type="dxa"/>
          </w:tcPr>
          <w:p w14:paraId="5F03EF2D" w14:textId="08235D8D" w:rsidR="001418F5" w:rsidRPr="00A9330B" w:rsidRDefault="00D04270" w:rsidP="001418F5">
            <w:pPr>
              <w:pStyle w:val="Normal1"/>
              <w:rPr>
                <w:rFonts w:asciiTheme="minorHAnsi" w:hAnsiTheme="minorHAnsi"/>
                <w:sz w:val="20"/>
                <w:szCs w:val="20"/>
              </w:rPr>
            </w:pPr>
            <w:r>
              <w:rPr>
                <w:rFonts w:ascii="Helvetica" w:hAnsi="Helvetica" w:cs="Helvetica"/>
                <w:color w:val="000000"/>
                <w:sz w:val="20"/>
                <w:szCs w:val="20"/>
                <w:shd w:val="clear" w:color="auto" w:fill="FFFFFF"/>
              </w:rPr>
              <w:t>Catalog categories requiring return approval. </w:t>
            </w:r>
          </w:p>
        </w:tc>
        <w:tc>
          <w:tcPr>
            <w:tcW w:w="4428" w:type="dxa"/>
          </w:tcPr>
          <w:p w14:paraId="34FB7634" w14:textId="7B95090C" w:rsidR="001418F5" w:rsidRPr="00A9330B" w:rsidRDefault="00D04270" w:rsidP="001418F5">
            <w:pPr>
              <w:pStyle w:val="Normal1"/>
              <w:rPr>
                <w:rFonts w:asciiTheme="minorHAnsi" w:hAnsiTheme="minorHAnsi"/>
                <w:color w:val="000000" w:themeColor="text1"/>
                <w:sz w:val="20"/>
                <w:szCs w:val="20"/>
              </w:rPr>
            </w:pPr>
            <w:r>
              <w:rPr>
                <w:rFonts w:ascii="Arial" w:hAnsi="Arial" w:cs="Arial"/>
                <w:color w:val="333333"/>
                <w:sz w:val="20"/>
                <w:szCs w:val="20"/>
                <w:shd w:val="clear" w:color="auto" w:fill="FFFFFF"/>
              </w:rPr>
              <w:t xml:space="preserve">List of comma </w:t>
            </w:r>
            <w:r>
              <w:rPr>
                <w:rFonts w:ascii="Arial" w:hAnsi="Arial" w:cs="Arial"/>
                <w:color w:val="333333"/>
                <w:sz w:val="20"/>
                <w:szCs w:val="20"/>
                <w:shd w:val="clear" w:color="auto" w:fill="FFFFFF"/>
              </w:rPr>
              <w:t xml:space="preserve">separated </w:t>
            </w:r>
            <w:r>
              <w:rPr>
                <w:rFonts w:ascii="Arial" w:hAnsi="Arial" w:cs="Arial"/>
                <w:color w:val="333333"/>
                <w:sz w:val="20"/>
                <w:szCs w:val="20"/>
                <w:shd w:val="clear" w:color="auto" w:fill="FFFFFF"/>
              </w:rPr>
              <w:t xml:space="preserve">no white space catalog </w:t>
            </w:r>
            <w:r>
              <w:rPr>
                <w:rFonts w:ascii="Arial" w:hAnsi="Arial" w:cs="Arial"/>
                <w:color w:val="333333"/>
                <w:sz w:val="20"/>
                <w:szCs w:val="20"/>
                <w:shd w:val="clear" w:color="auto" w:fill="FFFFFF"/>
              </w:rPr>
              <w:t>categories</w:t>
            </w:r>
            <w:r>
              <w:rPr>
                <w:rFonts w:ascii="Arial" w:hAnsi="Arial" w:cs="Arial"/>
                <w:color w:val="333333"/>
                <w:sz w:val="20"/>
                <w:szCs w:val="20"/>
                <w:shd w:val="clear" w:color="auto" w:fill="FFFFFF"/>
              </w:rPr>
              <w:t xml:space="preserve"> requiring return approval.</w:t>
            </w:r>
          </w:p>
        </w:tc>
      </w:tr>
      <w:tr w:rsidR="001418F5" w14:paraId="5612CC20" w14:textId="77777777" w:rsidTr="001418F5">
        <w:tc>
          <w:tcPr>
            <w:tcW w:w="4428" w:type="dxa"/>
          </w:tcPr>
          <w:p w14:paraId="489CF37D" w14:textId="7A406D3F" w:rsidR="001418F5" w:rsidRPr="00A9330B" w:rsidRDefault="00D04270" w:rsidP="001418F5">
            <w:pPr>
              <w:pStyle w:val="Normal1"/>
              <w:rPr>
                <w:rFonts w:asciiTheme="minorHAnsi" w:hAnsiTheme="minorHAnsi"/>
                <w:sz w:val="20"/>
                <w:szCs w:val="20"/>
              </w:rPr>
            </w:pPr>
            <w:r>
              <w:rPr>
                <w:rFonts w:ascii="Helvetica" w:hAnsi="Helvetica" w:cs="Helvetica"/>
                <w:color w:val="000000"/>
                <w:sz w:val="20"/>
                <w:szCs w:val="20"/>
                <w:shd w:val="clear" w:color="auto" w:fill="FFFFFF"/>
              </w:rPr>
              <w:t>Customer groups requiring returns approval. </w:t>
            </w:r>
          </w:p>
        </w:tc>
        <w:tc>
          <w:tcPr>
            <w:tcW w:w="4428" w:type="dxa"/>
          </w:tcPr>
          <w:p w14:paraId="4835E158" w14:textId="003FD4F3" w:rsidR="001418F5" w:rsidRPr="00A9330B" w:rsidRDefault="00D04270" w:rsidP="00D04270">
            <w:pPr>
              <w:pStyle w:val="Normal1"/>
              <w:rPr>
                <w:rFonts w:asciiTheme="minorHAnsi" w:hAnsiTheme="minorHAnsi"/>
                <w:color w:val="000000" w:themeColor="text1"/>
                <w:sz w:val="20"/>
                <w:szCs w:val="20"/>
              </w:rPr>
            </w:pPr>
            <w:bookmarkStart w:id="29" w:name="_GoBack"/>
            <w:r>
              <w:rPr>
                <w:rFonts w:ascii="Arial" w:hAnsi="Arial" w:cs="Arial"/>
                <w:color w:val="333333"/>
                <w:sz w:val="20"/>
                <w:szCs w:val="20"/>
                <w:shd w:val="clear" w:color="auto" w:fill="FFFFFF"/>
              </w:rPr>
              <w:t>List of c</w:t>
            </w:r>
            <w:r>
              <w:rPr>
                <w:rFonts w:ascii="Arial" w:hAnsi="Arial" w:cs="Arial"/>
                <w:color w:val="333333"/>
                <w:sz w:val="20"/>
                <w:szCs w:val="20"/>
                <w:shd w:val="clear" w:color="auto" w:fill="FFFFFF"/>
              </w:rPr>
              <w:t>omma separated</w:t>
            </w:r>
            <w:r>
              <w:rPr>
                <w:rFonts w:ascii="Arial" w:hAnsi="Arial" w:cs="Arial"/>
                <w:color w:val="333333"/>
                <w:sz w:val="20"/>
                <w:szCs w:val="20"/>
                <w:shd w:val="clear" w:color="auto" w:fill="FFFFFF"/>
              </w:rPr>
              <w:t xml:space="preserve"> </w:t>
            </w:r>
            <w:r w:rsidR="000604BE">
              <w:rPr>
                <w:rFonts w:ascii="Arial" w:hAnsi="Arial" w:cs="Arial"/>
                <w:color w:val="333333"/>
                <w:sz w:val="20"/>
                <w:szCs w:val="20"/>
                <w:shd w:val="clear" w:color="auto" w:fill="FFFFFF"/>
              </w:rPr>
              <w:t xml:space="preserve">with </w:t>
            </w:r>
            <w:r>
              <w:rPr>
                <w:rFonts w:ascii="Arial" w:hAnsi="Arial" w:cs="Arial"/>
                <w:color w:val="333333"/>
                <w:sz w:val="20"/>
                <w:szCs w:val="20"/>
                <w:shd w:val="clear" w:color="auto" w:fill="FFFFFF"/>
              </w:rPr>
              <w:t>no white space</w:t>
            </w:r>
            <w:r>
              <w:rPr>
                <w:rFonts w:ascii="Arial" w:hAnsi="Arial" w:cs="Arial"/>
                <w:color w:val="333333"/>
                <w:sz w:val="20"/>
                <w:szCs w:val="20"/>
                <w:shd w:val="clear" w:color="auto" w:fill="FFFFFF"/>
              </w:rPr>
              <w:t xml:space="preserve"> customer groups requiring return approval</w:t>
            </w:r>
            <w:r>
              <w:rPr>
                <w:rFonts w:ascii="Arial" w:hAnsi="Arial" w:cs="Arial"/>
                <w:color w:val="333333"/>
                <w:sz w:val="20"/>
                <w:szCs w:val="20"/>
                <w:shd w:val="clear" w:color="auto" w:fill="FFFFFF"/>
              </w:rPr>
              <w:t>.</w:t>
            </w:r>
            <w:bookmarkEnd w:id="29"/>
          </w:p>
        </w:tc>
      </w:tr>
    </w:tbl>
    <w:p w14:paraId="2F8BA350" w14:textId="77777777" w:rsidR="001418F5" w:rsidRPr="001418F5" w:rsidRDefault="001418F5" w:rsidP="001418F5">
      <w:pPr>
        <w:pStyle w:val="Normal1"/>
      </w:pPr>
    </w:p>
    <w:p w14:paraId="5DE43DED" w14:textId="77777777" w:rsidR="00143B73" w:rsidRDefault="00143B73">
      <w:pPr>
        <w:pStyle w:val="3"/>
      </w:pPr>
    </w:p>
    <w:p w14:paraId="65F26221" w14:textId="77777777" w:rsidR="00E92A69" w:rsidRDefault="003E4CFA">
      <w:pPr>
        <w:pStyle w:val="3"/>
      </w:pPr>
      <w:bookmarkStart w:id="30" w:name="_Toc52268981"/>
      <w:r>
        <w:t>Shipping Method Configuration</w:t>
      </w:r>
      <w:bookmarkEnd w:id="30"/>
    </w:p>
    <w:p w14:paraId="1EAB7677" w14:textId="4E192A48" w:rsidR="00E92A69" w:rsidRDefault="0027585F">
      <w:pPr>
        <w:pStyle w:val="4"/>
      </w:pPr>
      <w:bookmarkStart w:id="31" w:name="_Toc52268982"/>
      <w:r>
        <w:t>Estimated Delivery Dates</w:t>
      </w:r>
      <w:bookmarkEnd w:id="31"/>
    </w:p>
    <w:p w14:paraId="32EC6AFA" w14:textId="77777777" w:rsidR="00E92A69" w:rsidRDefault="003E4CFA">
      <w:pPr>
        <w:pStyle w:val="Normal1"/>
        <w:rPr>
          <w:sz w:val="20"/>
          <w:szCs w:val="20"/>
        </w:rPr>
      </w:pPr>
      <w:r>
        <w:rPr>
          <w:sz w:val="20"/>
          <w:szCs w:val="20"/>
        </w:rPr>
        <w:t xml:space="preserve">In order to use the </w:t>
      </w:r>
      <w:proofErr w:type="spellStart"/>
      <w:r>
        <w:rPr>
          <w:sz w:val="20"/>
          <w:szCs w:val="20"/>
        </w:rPr>
        <w:t>Zenkraft</w:t>
      </w:r>
      <w:proofErr w:type="spellEnd"/>
      <w:r>
        <w:rPr>
          <w:sz w:val="20"/>
          <w:szCs w:val="20"/>
        </w:rPr>
        <w:t xml:space="preserve"> LINK Cartridge functionality, you’ll need to configure your SFCC Shipping Methods to map to shipping services in </w:t>
      </w:r>
      <w:proofErr w:type="spellStart"/>
      <w:r>
        <w:rPr>
          <w:sz w:val="20"/>
          <w:szCs w:val="20"/>
        </w:rPr>
        <w:t>Zenkraft</w:t>
      </w:r>
      <w:proofErr w:type="spellEnd"/>
      <w:r>
        <w:rPr>
          <w:sz w:val="20"/>
          <w:szCs w:val="20"/>
        </w:rPr>
        <w:t xml:space="preserve">. To facilitate this, there is a new custom attribute on the Shipping Method. </w:t>
      </w:r>
    </w:p>
    <w:p w14:paraId="32D0D80E" w14:textId="77777777" w:rsidR="00E92A69" w:rsidRDefault="00E92A69">
      <w:pPr>
        <w:pStyle w:val="Normal1"/>
        <w:rPr>
          <w:sz w:val="20"/>
          <w:szCs w:val="20"/>
        </w:rPr>
      </w:pPr>
    </w:p>
    <w:p w14:paraId="10FD65C2" w14:textId="77777777" w:rsidR="00E92A69" w:rsidRDefault="003E4CFA">
      <w:pPr>
        <w:pStyle w:val="Normal1"/>
        <w:rPr>
          <w:sz w:val="20"/>
          <w:szCs w:val="20"/>
        </w:rPr>
      </w:pPr>
      <w:r>
        <w:rPr>
          <w:sz w:val="20"/>
          <w:szCs w:val="20"/>
        </w:rPr>
        <w:t>To configure the methods, go to the Shipping Method in the Merchant Tools -&gt; Ordering -&gt; Shipping Methods and select your method.</w:t>
      </w:r>
    </w:p>
    <w:p w14:paraId="643580B1" w14:textId="77777777" w:rsidR="00E92A69" w:rsidRDefault="00E92A69">
      <w:pPr>
        <w:pStyle w:val="Normal1"/>
        <w:rPr>
          <w:sz w:val="20"/>
          <w:szCs w:val="20"/>
        </w:rPr>
      </w:pPr>
    </w:p>
    <w:p w14:paraId="7396EF7F" w14:textId="77777777" w:rsidR="00E92A69" w:rsidRDefault="003E4CFA">
      <w:pPr>
        <w:pStyle w:val="Normal1"/>
        <w:rPr>
          <w:sz w:val="20"/>
          <w:szCs w:val="20"/>
        </w:rPr>
      </w:pPr>
      <w:r>
        <w:rPr>
          <w:sz w:val="20"/>
          <w:szCs w:val="20"/>
        </w:rPr>
        <w:t xml:space="preserve">Add your </w:t>
      </w:r>
      <w:proofErr w:type="spellStart"/>
      <w:r>
        <w:rPr>
          <w:sz w:val="20"/>
          <w:szCs w:val="20"/>
        </w:rPr>
        <w:t>Zenkraft</w:t>
      </w:r>
      <w:proofErr w:type="spellEnd"/>
      <w:r>
        <w:rPr>
          <w:sz w:val="20"/>
          <w:szCs w:val="20"/>
        </w:rPr>
        <w:t xml:space="preserve"> shipping service ID to the </w:t>
      </w:r>
      <w:proofErr w:type="spellStart"/>
      <w:r>
        <w:rPr>
          <w:sz w:val="20"/>
          <w:szCs w:val="20"/>
        </w:rPr>
        <w:t>Zenkraft</w:t>
      </w:r>
      <w:proofErr w:type="spellEnd"/>
      <w:r>
        <w:rPr>
          <w:sz w:val="20"/>
          <w:szCs w:val="20"/>
        </w:rPr>
        <w:t xml:space="preserve"> section to map it to the method. You can find the method IDs in the </w:t>
      </w:r>
      <w:proofErr w:type="spellStart"/>
      <w:r>
        <w:rPr>
          <w:sz w:val="20"/>
          <w:szCs w:val="20"/>
        </w:rPr>
        <w:t>Zenkraft</w:t>
      </w:r>
      <w:proofErr w:type="spellEnd"/>
      <w:r>
        <w:rPr>
          <w:sz w:val="20"/>
          <w:szCs w:val="20"/>
        </w:rPr>
        <w:t xml:space="preserve"> API Documentation.</w:t>
      </w:r>
    </w:p>
    <w:p w14:paraId="006EDC3E" w14:textId="77777777" w:rsidR="00E92A69" w:rsidRDefault="003E4CFA">
      <w:pPr>
        <w:pStyle w:val="Normal1"/>
      </w:pPr>
      <w:r>
        <w:rPr>
          <w:noProof/>
        </w:rPr>
        <w:drawing>
          <wp:inline distT="0" distB="0" distL="0" distR="0" wp14:anchorId="6CBD255E" wp14:editId="2F4F6795">
            <wp:extent cx="5486400" cy="1299845"/>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4"/>
                    <a:srcRect/>
                    <a:stretch>
                      <a:fillRect/>
                    </a:stretch>
                  </pic:blipFill>
                  <pic:spPr>
                    <a:xfrm>
                      <a:off x="0" y="0"/>
                      <a:ext cx="5486400" cy="1299845"/>
                    </a:xfrm>
                    <a:prstGeom prst="rect">
                      <a:avLst/>
                    </a:prstGeom>
                    <a:ln/>
                  </pic:spPr>
                </pic:pic>
              </a:graphicData>
            </a:graphic>
          </wp:inline>
        </w:drawing>
      </w:r>
    </w:p>
    <w:p w14:paraId="3803E8CD" w14:textId="77777777" w:rsidR="00E92A69" w:rsidRDefault="00E92A69">
      <w:pPr>
        <w:pStyle w:val="Normal1"/>
      </w:pPr>
    </w:p>
    <w:p w14:paraId="6642B416" w14:textId="26381B4D" w:rsidR="00E92A69" w:rsidRDefault="003E4CFA">
      <w:pPr>
        <w:pStyle w:val="4"/>
      </w:pPr>
      <w:bookmarkStart w:id="32" w:name="_Toc52268983"/>
      <w:r>
        <w:t>Drop Off Shipments</w:t>
      </w:r>
      <w:r w:rsidR="00886908">
        <w:t xml:space="preserve"> (In Progress)</w:t>
      </w:r>
      <w:bookmarkEnd w:id="32"/>
    </w:p>
    <w:p w14:paraId="28039692" w14:textId="77777777" w:rsidR="00E92A69" w:rsidRDefault="003E4CFA">
      <w:pPr>
        <w:pStyle w:val="Normal1"/>
        <w:rPr>
          <w:sz w:val="20"/>
          <w:szCs w:val="20"/>
        </w:rPr>
      </w:pPr>
      <w:r>
        <w:rPr>
          <w:sz w:val="20"/>
          <w:szCs w:val="20"/>
        </w:rPr>
        <w:t xml:space="preserve">To enable the Drop Off Shipments feature, you’ll need to designate a shipping method or methods to use for the Drop Offs. To set one up, simply create a shipping method as you normally would. Then, </w:t>
      </w:r>
      <w:r>
        <w:rPr>
          <w:sz w:val="20"/>
          <w:szCs w:val="20"/>
        </w:rPr>
        <w:lastRenderedPageBreak/>
        <w:t xml:space="preserve">check the box in the </w:t>
      </w:r>
      <w:proofErr w:type="spellStart"/>
      <w:r>
        <w:rPr>
          <w:sz w:val="20"/>
          <w:szCs w:val="20"/>
        </w:rPr>
        <w:t>Zenkraft</w:t>
      </w:r>
      <w:proofErr w:type="spellEnd"/>
      <w:r>
        <w:rPr>
          <w:sz w:val="20"/>
          <w:szCs w:val="20"/>
        </w:rPr>
        <w:t xml:space="preserve"> section that sets the method as Drop-off, as seen in the following screenshot:</w:t>
      </w:r>
      <w:r>
        <w:rPr>
          <w:sz w:val="20"/>
          <w:szCs w:val="20"/>
        </w:rPr>
        <w:br/>
      </w:r>
    </w:p>
    <w:p w14:paraId="12B95864" w14:textId="51B38220" w:rsidR="00D51BA8" w:rsidRPr="00D51BA8" w:rsidRDefault="003E4CFA" w:rsidP="00D51BA8">
      <w:pPr>
        <w:pStyle w:val="Normal1"/>
        <w:rPr>
          <w:sz w:val="20"/>
          <w:szCs w:val="20"/>
        </w:rPr>
      </w:pPr>
      <w:r>
        <w:rPr>
          <w:noProof/>
          <w:sz w:val="20"/>
          <w:szCs w:val="20"/>
        </w:rPr>
        <w:drawing>
          <wp:inline distT="114300" distB="114300" distL="114300" distR="114300" wp14:anchorId="14459047" wp14:editId="4BBCC2C4">
            <wp:extent cx="5486400" cy="1587500"/>
            <wp:effectExtent l="0" t="0" r="0" b="0"/>
            <wp:docPr id="1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5"/>
                    <a:srcRect/>
                    <a:stretch>
                      <a:fillRect/>
                    </a:stretch>
                  </pic:blipFill>
                  <pic:spPr>
                    <a:xfrm>
                      <a:off x="0" y="0"/>
                      <a:ext cx="5486400" cy="1587500"/>
                    </a:xfrm>
                    <a:prstGeom prst="rect">
                      <a:avLst/>
                    </a:prstGeom>
                    <a:ln/>
                  </pic:spPr>
                </pic:pic>
              </a:graphicData>
            </a:graphic>
          </wp:inline>
        </w:drawing>
      </w:r>
    </w:p>
    <w:p w14:paraId="170B5787" w14:textId="6E93ED53" w:rsidR="00E92A69" w:rsidRDefault="00D51BA8">
      <w:pPr>
        <w:pStyle w:val="2"/>
      </w:pPr>
      <w:r>
        <w:br/>
      </w:r>
      <w:bookmarkStart w:id="33" w:name="_Toc52268984"/>
      <w:r w:rsidR="003E4CFA">
        <w:t>3.3 Custom Code</w:t>
      </w:r>
      <w:bookmarkEnd w:id="33"/>
    </w:p>
    <w:p w14:paraId="5E30D71D" w14:textId="77777777" w:rsidR="00D51BA8" w:rsidRDefault="00D51BA8">
      <w:pPr>
        <w:pStyle w:val="Normal1"/>
        <w:rPr>
          <w:sz w:val="20"/>
          <w:szCs w:val="20"/>
        </w:rPr>
      </w:pPr>
    </w:p>
    <w:p w14:paraId="2929973B" w14:textId="77777777" w:rsidR="00E92A69" w:rsidRDefault="003E4CFA">
      <w:pPr>
        <w:pStyle w:val="Normal1"/>
        <w:rPr>
          <w:sz w:val="20"/>
          <w:szCs w:val="20"/>
        </w:rPr>
      </w:pPr>
      <w:r>
        <w:rPr>
          <w:sz w:val="20"/>
          <w:szCs w:val="20"/>
        </w:rPr>
        <w:t xml:space="preserve">In order to implement some of the features of the </w:t>
      </w:r>
      <w:proofErr w:type="spellStart"/>
      <w:r>
        <w:rPr>
          <w:sz w:val="20"/>
          <w:szCs w:val="20"/>
        </w:rPr>
        <w:t>Zenkraft</w:t>
      </w:r>
      <w:proofErr w:type="spellEnd"/>
      <w:r>
        <w:rPr>
          <w:sz w:val="20"/>
          <w:szCs w:val="20"/>
        </w:rPr>
        <w:t xml:space="preserve"> LINK Integration cartridge, some custom code changes need to be done. Below are the changes that need to be made, separated by available feature.</w:t>
      </w:r>
    </w:p>
    <w:p w14:paraId="0799284F" w14:textId="6BA72266" w:rsidR="00E92A69" w:rsidRDefault="003E4CFA">
      <w:pPr>
        <w:pStyle w:val="3"/>
        <w:rPr>
          <w:i/>
        </w:rPr>
      </w:pPr>
      <w:bookmarkStart w:id="34" w:name="_Toc52268985"/>
      <w:r>
        <w:rPr>
          <w:i/>
        </w:rPr>
        <w:t xml:space="preserve">3.3.1 </w:t>
      </w:r>
      <w:r w:rsidR="00445179">
        <w:rPr>
          <w:i/>
        </w:rPr>
        <w:t>Estimated Delivery Dates</w:t>
      </w:r>
      <w:bookmarkEnd w:id="34"/>
    </w:p>
    <w:p w14:paraId="595B16B9" w14:textId="00EAE53B" w:rsidR="00445179" w:rsidRPr="00E370D7" w:rsidRDefault="00445179">
      <w:pPr>
        <w:pStyle w:val="3"/>
        <w:rPr>
          <w:rFonts w:ascii="Cambria" w:hAnsi="Cambria"/>
          <w:b w:val="0"/>
          <w:color w:val="auto"/>
          <w:sz w:val="20"/>
          <w:szCs w:val="20"/>
        </w:rPr>
      </w:pPr>
      <w:bookmarkStart w:id="35" w:name="_Toc52268986"/>
      <w:r w:rsidRPr="00E370D7">
        <w:rPr>
          <w:rFonts w:ascii="Cambria" w:hAnsi="Cambria"/>
          <w:b w:val="0"/>
          <w:color w:val="auto"/>
          <w:sz w:val="20"/>
          <w:szCs w:val="20"/>
        </w:rPr>
        <w:t xml:space="preserve">There is no custom code necessary to enable the Estimated Delivery Dates feature. To enable it, you simply need to configure the shipping methods with </w:t>
      </w:r>
      <w:proofErr w:type="spellStart"/>
      <w:r w:rsidRPr="00E370D7">
        <w:rPr>
          <w:rFonts w:ascii="Cambria" w:hAnsi="Cambria"/>
          <w:b w:val="0"/>
          <w:color w:val="auto"/>
          <w:sz w:val="20"/>
          <w:szCs w:val="20"/>
        </w:rPr>
        <w:t>Zenkraft</w:t>
      </w:r>
      <w:proofErr w:type="spellEnd"/>
      <w:r w:rsidRPr="00E370D7">
        <w:rPr>
          <w:rFonts w:ascii="Cambria" w:hAnsi="Cambria"/>
          <w:b w:val="0"/>
          <w:color w:val="auto"/>
          <w:sz w:val="20"/>
          <w:szCs w:val="20"/>
        </w:rPr>
        <w:t xml:space="preserve"> IDs as mentioned in the ‘Shipping Method Configuration’ section of this document, then enable the site preference named ‘Enable </w:t>
      </w:r>
      <w:proofErr w:type="spellStart"/>
      <w:r w:rsidRPr="00E370D7">
        <w:rPr>
          <w:rFonts w:ascii="Cambria" w:hAnsi="Cambria"/>
          <w:b w:val="0"/>
          <w:color w:val="auto"/>
          <w:sz w:val="20"/>
          <w:szCs w:val="20"/>
        </w:rPr>
        <w:t>Zenkraft</w:t>
      </w:r>
      <w:proofErr w:type="spellEnd"/>
      <w:r w:rsidRPr="00E370D7">
        <w:rPr>
          <w:rFonts w:ascii="Cambria" w:hAnsi="Cambria"/>
          <w:b w:val="0"/>
          <w:color w:val="auto"/>
          <w:sz w:val="20"/>
          <w:szCs w:val="20"/>
        </w:rPr>
        <w:t xml:space="preserve"> Estimated Delivery Dates’.</w:t>
      </w:r>
      <w:bookmarkEnd w:id="35"/>
    </w:p>
    <w:p w14:paraId="7EC89640" w14:textId="70390A5C" w:rsidR="002C7CEE" w:rsidRPr="002C7CEE" w:rsidRDefault="003E4CFA" w:rsidP="002C7CEE">
      <w:pPr>
        <w:pStyle w:val="3"/>
        <w:rPr>
          <w:i/>
        </w:rPr>
      </w:pPr>
      <w:bookmarkStart w:id="36" w:name="_Toc52268987"/>
      <w:r>
        <w:rPr>
          <w:i/>
        </w:rPr>
        <w:t>3.3.2 Return Labels for Customers</w:t>
      </w:r>
      <w:bookmarkEnd w:id="36"/>
    </w:p>
    <w:p w14:paraId="5B1DFB1C" w14:textId="77777777" w:rsidR="00E92A69" w:rsidRDefault="003E4CFA">
      <w:pPr>
        <w:pStyle w:val="4"/>
      </w:pPr>
      <w:bookmarkStart w:id="37" w:name="_Toc52268988"/>
      <w:r>
        <w:t>Templates</w:t>
      </w:r>
      <w:bookmarkEnd w:id="37"/>
    </w:p>
    <w:p w14:paraId="2837461A" w14:textId="4ED370C7" w:rsidR="00E92A69" w:rsidRDefault="002C7CEE">
      <w:pPr>
        <w:pStyle w:val="5"/>
      </w:pPr>
      <w:bookmarkStart w:id="38" w:name="_Toc52268989"/>
      <w:r>
        <w:t>account/order/</w:t>
      </w:r>
      <w:proofErr w:type="spellStart"/>
      <w:r>
        <w:t>orderHistoryCard.isml</w:t>
      </w:r>
      <w:bookmarkEnd w:id="38"/>
      <w:proofErr w:type="spellEnd"/>
    </w:p>
    <w:p w14:paraId="6B89209E" w14:textId="192211A9" w:rsidR="00E92A69" w:rsidRDefault="002C7CEE">
      <w:pPr>
        <w:pStyle w:val="Normal1"/>
        <w:rPr>
          <w:sz w:val="20"/>
          <w:szCs w:val="20"/>
        </w:rPr>
      </w:pPr>
      <w:r>
        <w:rPr>
          <w:sz w:val="20"/>
          <w:szCs w:val="20"/>
        </w:rPr>
        <w:t xml:space="preserve">This template </w:t>
      </w:r>
      <w:r w:rsidR="00D107EC">
        <w:rPr>
          <w:sz w:val="20"/>
          <w:szCs w:val="20"/>
        </w:rPr>
        <w:t xml:space="preserve">override </w:t>
      </w:r>
      <w:r>
        <w:rPr>
          <w:sz w:val="20"/>
          <w:szCs w:val="20"/>
        </w:rPr>
        <w:t xml:space="preserve">is provided in the </w:t>
      </w:r>
      <w:proofErr w:type="spellStart"/>
      <w:r>
        <w:rPr>
          <w:sz w:val="20"/>
          <w:szCs w:val="20"/>
        </w:rPr>
        <w:t>Zenkraft</w:t>
      </w:r>
      <w:proofErr w:type="spellEnd"/>
      <w:r>
        <w:rPr>
          <w:sz w:val="20"/>
          <w:szCs w:val="20"/>
        </w:rPr>
        <w:t xml:space="preserve"> SFRA cartridge as an example of how to implement the Print Label page. The Print Label page will already exist, but for it to work you’ll need to POST to it and pass the necessary parameters. </w:t>
      </w:r>
      <w:r w:rsidR="003E4CFA">
        <w:rPr>
          <w:sz w:val="20"/>
          <w:szCs w:val="20"/>
        </w:rPr>
        <w:t xml:space="preserve">To display a link in the order details so that a user can print a return label if the order has a shipping status of shipped, add the following code. You can customize the UI in any way you want so that it’s a link, button, etc. You just need to make sure that the </w:t>
      </w:r>
      <w:proofErr w:type="spellStart"/>
      <w:r w:rsidR="003E4CFA">
        <w:rPr>
          <w:sz w:val="20"/>
          <w:szCs w:val="20"/>
        </w:rPr>
        <w:t>zenkraft</w:t>
      </w:r>
      <w:proofErr w:type="spellEnd"/>
      <w:r w:rsidR="003E4CFA">
        <w:rPr>
          <w:sz w:val="20"/>
          <w:szCs w:val="20"/>
        </w:rPr>
        <w:t xml:space="preserve"> form definition is used and that the action is the </w:t>
      </w:r>
      <w:proofErr w:type="spellStart"/>
      <w:r w:rsidR="003E4CFA">
        <w:rPr>
          <w:sz w:val="20"/>
          <w:szCs w:val="20"/>
        </w:rPr>
        <w:t>Zenkraft-PrintLabel</w:t>
      </w:r>
      <w:proofErr w:type="spellEnd"/>
      <w:r w:rsidR="003E4CFA">
        <w:rPr>
          <w:sz w:val="20"/>
          <w:szCs w:val="20"/>
        </w:rPr>
        <w:t xml:space="preserve"> route.</w:t>
      </w:r>
    </w:p>
    <w:p w14:paraId="13873DAE" w14:textId="77777777" w:rsidR="002C7CEE" w:rsidRDefault="002C7CEE">
      <w:pPr>
        <w:pStyle w:val="Normal1"/>
        <w:rPr>
          <w:sz w:val="20"/>
          <w:szCs w:val="20"/>
        </w:rPr>
      </w:pPr>
    </w:p>
    <w:p w14:paraId="39498F0D" w14:textId="77777777" w:rsidR="002C7CEE" w:rsidRPr="002C7CEE" w:rsidRDefault="002C7CEE" w:rsidP="002C7CEE">
      <w:pPr>
        <w:pStyle w:val="Normal1"/>
        <w:rPr>
          <w:sz w:val="20"/>
          <w:szCs w:val="20"/>
        </w:rPr>
      </w:pPr>
      <w:r w:rsidRPr="002C7CEE">
        <w:rPr>
          <w:sz w:val="20"/>
          <w:szCs w:val="20"/>
        </w:rPr>
        <w:t>&lt;form action="${</w:t>
      </w:r>
      <w:proofErr w:type="spellStart"/>
      <w:r w:rsidRPr="002C7CEE">
        <w:rPr>
          <w:sz w:val="20"/>
          <w:szCs w:val="20"/>
        </w:rPr>
        <w:t>URLUtils.https</w:t>
      </w:r>
      <w:proofErr w:type="spellEnd"/>
      <w:r w:rsidRPr="002C7CEE">
        <w:rPr>
          <w:sz w:val="20"/>
          <w:szCs w:val="20"/>
        </w:rPr>
        <w:t>('</w:t>
      </w:r>
      <w:proofErr w:type="spellStart"/>
      <w:r w:rsidRPr="002C7CEE">
        <w:rPr>
          <w:sz w:val="20"/>
          <w:szCs w:val="20"/>
        </w:rPr>
        <w:t>Zenkraft-PrintLabel</w:t>
      </w:r>
      <w:proofErr w:type="spellEnd"/>
      <w:r w:rsidRPr="002C7CEE">
        <w:rPr>
          <w:sz w:val="20"/>
          <w:szCs w:val="20"/>
        </w:rPr>
        <w:t>')}" method="post" id="</w:t>
      </w:r>
      <w:proofErr w:type="spellStart"/>
      <w:r w:rsidRPr="002C7CEE">
        <w:rPr>
          <w:sz w:val="20"/>
          <w:szCs w:val="20"/>
        </w:rPr>
        <w:t>zenkraft</w:t>
      </w:r>
      <w:proofErr w:type="spellEnd"/>
      <w:r w:rsidRPr="002C7CEE">
        <w:rPr>
          <w:sz w:val="20"/>
          <w:szCs w:val="20"/>
        </w:rPr>
        <w:t>-print-label-form"&gt;</w:t>
      </w:r>
    </w:p>
    <w:p w14:paraId="5601BF30" w14:textId="77777777" w:rsidR="002C7CEE" w:rsidRPr="002C7CEE" w:rsidRDefault="002C7CEE" w:rsidP="002C7CEE">
      <w:pPr>
        <w:pStyle w:val="Normal1"/>
        <w:rPr>
          <w:sz w:val="20"/>
          <w:szCs w:val="20"/>
        </w:rPr>
      </w:pPr>
      <w:r w:rsidRPr="002C7CEE">
        <w:rPr>
          <w:sz w:val="20"/>
          <w:szCs w:val="20"/>
        </w:rPr>
        <w:t xml:space="preserve">    &lt;input type="hidden" id="</w:t>
      </w:r>
      <w:proofErr w:type="spellStart"/>
      <w:r w:rsidRPr="002C7CEE">
        <w:rPr>
          <w:sz w:val="20"/>
          <w:szCs w:val="20"/>
        </w:rPr>
        <w:t>orderno</w:t>
      </w:r>
      <w:proofErr w:type="spellEnd"/>
      <w:r w:rsidRPr="002C7CEE">
        <w:rPr>
          <w:sz w:val="20"/>
          <w:szCs w:val="20"/>
        </w:rPr>
        <w:t>" name="</w:t>
      </w:r>
      <w:proofErr w:type="spellStart"/>
      <w:r w:rsidRPr="002C7CEE">
        <w:rPr>
          <w:sz w:val="20"/>
          <w:szCs w:val="20"/>
        </w:rPr>
        <w:t>orderno</w:t>
      </w:r>
      <w:proofErr w:type="spellEnd"/>
      <w:r w:rsidRPr="002C7CEE">
        <w:rPr>
          <w:sz w:val="20"/>
          <w:szCs w:val="20"/>
        </w:rPr>
        <w:t>" value="${</w:t>
      </w:r>
      <w:proofErr w:type="spellStart"/>
      <w:proofErr w:type="gramStart"/>
      <w:r w:rsidRPr="002C7CEE">
        <w:rPr>
          <w:sz w:val="20"/>
          <w:szCs w:val="20"/>
        </w:rPr>
        <w:t>order.orderNumber</w:t>
      </w:r>
      <w:proofErr w:type="spellEnd"/>
      <w:proofErr w:type="gramEnd"/>
      <w:r w:rsidRPr="002C7CEE">
        <w:rPr>
          <w:sz w:val="20"/>
          <w:szCs w:val="20"/>
        </w:rPr>
        <w:t>}"/&gt;</w:t>
      </w:r>
    </w:p>
    <w:p w14:paraId="1C1069A2" w14:textId="77777777" w:rsidR="002C7CEE" w:rsidRPr="002C7CEE" w:rsidRDefault="002C7CEE" w:rsidP="002C7CEE">
      <w:pPr>
        <w:pStyle w:val="Normal1"/>
        <w:rPr>
          <w:sz w:val="20"/>
          <w:szCs w:val="20"/>
        </w:rPr>
      </w:pPr>
      <w:r w:rsidRPr="002C7CEE">
        <w:rPr>
          <w:sz w:val="20"/>
          <w:szCs w:val="20"/>
        </w:rPr>
        <w:t xml:space="preserve">    &lt;</w:t>
      </w:r>
      <w:proofErr w:type="spellStart"/>
      <w:r w:rsidRPr="002C7CEE">
        <w:rPr>
          <w:sz w:val="20"/>
          <w:szCs w:val="20"/>
        </w:rPr>
        <w:t>iscomment</w:t>
      </w:r>
      <w:proofErr w:type="spellEnd"/>
      <w:r w:rsidRPr="002C7CEE">
        <w:rPr>
          <w:sz w:val="20"/>
          <w:szCs w:val="20"/>
        </w:rPr>
        <w:t>&gt;</w:t>
      </w:r>
    </w:p>
    <w:p w14:paraId="3CB1337C" w14:textId="77777777" w:rsidR="002C7CEE" w:rsidRPr="002C7CEE" w:rsidRDefault="002C7CEE" w:rsidP="002C7CEE">
      <w:pPr>
        <w:pStyle w:val="Normal1"/>
        <w:rPr>
          <w:sz w:val="20"/>
          <w:szCs w:val="20"/>
        </w:rPr>
      </w:pPr>
      <w:r w:rsidRPr="002C7CEE">
        <w:rPr>
          <w:sz w:val="20"/>
          <w:szCs w:val="20"/>
        </w:rPr>
        <w:t xml:space="preserve">    &lt;input type="hidden" id="</w:t>
      </w:r>
      <w:proofErr w:type="spellStart"/>
      <w:r w:rsidRPr="002C7CEE">
        <w:rPr>
          <w:sz w:val="20"/>
          <w:szCs w:val="20"/>
        </w:rPr>
        <w:t>shipmentno</w:t>
      </w:r>
      <w:proofErr w:type="spellEnd"/>
      <w:r w:rsidRPr="002C7CEE">
        <w:rPr>
          <w:sz w:val="20"/>
          <w:szCs w:val="20"/>
        </w:rPr>
        <w:t>" name="</w:t>
      </w:r>
      <w:proofErr w:type="spellStart"/>
      <w:r w:rsidRPr="002C7CEE">
        <w:rPr>
          <w:sz w:val="20"/>
          <w:szCs w:val="20"/>
        </w:rPr>
        <w:t>shipmentno</w:t>
      </w:r>
      <w:proofErr w:type="spellEnd"/>
      <w:r w:rsidRPr="002C7CEE">
        <w:rPr>
          <w:sz w:val="20"/>
          <w:szCs w:val="20"/>
        </w:rPr>
        <w:t>" value="${</w:t>
      </w:r>
      <w:proofErr w:type="spellStart"/>
      <w:r w:rsidRPr="002C7CEE">
        <w:rPr>
          <w:sz w:val="20"/>
          <w:szCs w:val="20"/>
        </w:rPr>
        <w:t>order.getDefaultShipment</w:t>
      </w:r>
      <w:proofErr w:type="spellEnd"/>
      <w:r w:rsidRPr="002C7CEE">
        <w:rPr>
          <w:sz w:val="20"/>
          <w:szCs w:val="20"/>
        </w:rPr>
        <w:t>().ID}"/&gt;</w:t>
      </w:r>
    </w:p>
    <w:p w14:paraId="7510E865" w14:textId="77777777" w:rsidR="002C7CEE" w:rsidRPr="002C7CEE" w:rsidRDefault="002C7CEE" w:rsidP="002C7CEE">
      <w:pPr>
        <w:pStyle w:val="Normal1"/>
        <w:rPr>
          <w:sz w:val="20"/>
          <w:szCs w:val="20"/>
        </w:rPr>
      </w:pPr>
      <w:r w:rsidRPr="002C7CEE">
        <w:rPr>
          <w:sz w:val="20"/>
          <w:szCs w:val="20"/>
        </w:rPr>
        <w:t xml:space="preserve">    &lt;/</w:t>
      </w:r>
      <w:proofErr w:type="spellStart"/>
      <w:r w:rsidRPr="002C7CEE">
        <w:rPr>
          <w:sz w:val="20"/>
          <w:szCs w:val="20"/>
        </w:rPr>
        <w:t>iscomment</w:t>
      </w:r>
      <w:proofErr w:type="spellEnd"/>
      <w:r w:rsidRPr="002C7CEE">
        <w:rPr>
          <w:sz w:val="20"/>
          <w:szCs w:val="20"/>
        </w:rPr>
        <w:t>&gt;</w:t>
      </w:r>
    </w:p>
    <w:p w14:paraId="24B06E6B" w14:textId="77777777" w:rsidR="002C7CEE" w:rsidRPr="002C7CEE" w:rsidRDefault="002C7CEE" w:rsidP="002C7CEE">
      <w:pPr>
        <w:pStyle w:val="Normal1"/>
        <w:rPr>
          <w:sz w:val="20"/>
          <w:szCs w:val="20"/>
        </w:rPr>
      </w:pPr>
      <w:r w:rsidRPr="002C7CEE">
        <w:rPr>
          <w:sz w:val="20"/>
          <w:szCs w:val="20"/>
        </w:rPr>
        <w:t xml:space="preserve">    &lt;button type="submit" class="button-text" name="</w:t>
      </w:r>
      <w:proofErr w:type="spellStart"/>
      <w:r w:rsidRPr="002C7CEE">
        <w:rPr>
          <w:sz w:val="20"/>
          <w:szCs w:val="20"/>
        </w:rPr>
        <w:t>zenkraft-printlabel</w:t>
      </w:r>
      <w:proofErr w:type="spellEnd"/>
      <w:r w:rsidRPr="002C7CEE">
        <w:rPr>
          <w:sz w:val="20"/>
          <w:szCs w:val="20"/>
        </w:rPr>
        <w:t>" value="Print Label"&gt;Print Return Label&lt;/button&gt;</w:t>
      </w:r>
    </w:p>
    <w:p w14:paraId="06B5510D" w14:textId="5C11BC47" w:rsidR="00E92A69" w:rsidRPr="002C7CEE" w:rsidRDefault="002C7CEE">
      <w:pPr>
        <w:pStyle w:val="Normal1"/>
        <w:rPr>
          <w:sz w:val="20"/>
          <w:szCs w:val="20"/>
        </w:rPr>
      </w:pPr>
      <w:r w:rsidRPr="002C7CEE">
        <w:rPr>
          <w:sz w:val="20"/>
          <w:szCs w:val="20"/>
        </w:rPr>
        <w:t>&lt;/form&gt;</w:t>
      </w:r>
    </w:p>
    <w:p w14:paraId="74F318BD" w14:textId="77777777" w:rsidR="00E92A69" w:rsidRDefault="003E4CFA">
      <w:pPr>
        <w:pStyle w:val="4"/>
      </w:pPr>
      <w:bookmarkStart w:id="39" w:name="_Toc52268990"/>
      <w:r>
        <w:lastRenderedPageBreak/>
        <w:t xml:space="preserve">Client-side </w:t>
      </w:r>
      <w:proofErr w:type="spellStart"/>
      <w:r>
        <w:t>Javascript</w:t>
      </w:r>
      <w:bookmarkEnd w:id="39"/>
      <w:proofErr w:type="spellEnd"/>
    </w:p>
    <w:p w14:paraId="2D0913A1" w14:textId="119D0285" w:rsidR="00E92A69" w:rsidRDefault="003E4CFA">
      <w:pPr>
        <w:pStyle w:val="Normal1"/>
        <w:rPr>
          <w:sz w:val="20"/>
          <w:szCs w:val="20"/>
        </w:rPr>
      </w:pPr>
      <w:proofErr w:type="spellStart"/>
      <w:r>
        <w:rPr>
          <w:rFonts w:ascii="Calibri" w:eastAsia="Calibri" w:hAnsi="Calibri" w:cs="Calibri"/>
          <w:color w:val="243F61"/>
        </w:rPr>
        <w:t>int_zenkraft</w:t>
      </w:r>
      <w:r w:rsidR="00DC467B">
        <w:rPr>
          <w:rFonts w:ascii="Calibri" w:eastAsia="Calibri" w:hAnsi="Calibri" w:cs="Calibri"/>
          <w:color w:val="243F61"/>
        </w:rPr>
        <w:t>_sfra</w:t>
      </w:r>
      <w:proofErr w:type="spellEnd"/>
      <w:r>
        <w:rPr>
          <w:rFonts w:ascii="Calibri" w:eastAsia="Calibri" w:hAnsi="Calibri" w:cs="Calibri"/>
          <w:color w:val="243F61"/>
        </w:rPr>
        <w:t>/cartridge/</w:t>
      </w:r>
      <w:r w:rsidR="00DC467B">
        <w:rPr>
          <w:rFonts w:ascii="Calibri" w:eastAsia="Calibri" w:hAnsi="Calibri" w:cs="Calibri"/>
          <w:color w:val="243F61"/>
        </w:rPr>
        <w:t>static/default/</w:t>
      </w:r>
      <w:proofErr w:type="spellStart"/>
      <w:r>
        <w:rPr>
          <w:rFonts w:ascii="Calibri" w:eastAsia="Calibri" w:hAnsi="Calibri" w:cs="Calibri"/>
          <w:color w:val="243F61"/>
        </w:rPr>
        <w:t>js</w:t>
      </w:r>
      <w:proofErr w:type="spellEnd"/>
      <w:r>
        <w:rPr>
          <w:rFonts w:ascii="Calibri" w:eastAsia="Calibri" w:hAnsi="Calibri" w:cs="Calibri"/>
          <w:color w:val="243F61"/>
        </w:rPr>
        <w:t>/zenkraft.js</w:t>
      </w:r>
      <w:r>
        <w:br/>
      </w:r>
      <w:r w:rsidR="00DC467B">
        <w:rPr>
          <w:sz w:val="20"/>
          <w:szCs w:val="20"/>
        </w:rPr>
        <w:t>This file contains all of the out-of-the-box SFRA client side interactions for the Print Label page. It is included as an asset in the account/</w:t>
      </w:r>
      <w:proofErr w:type="spellStart"/>
      <w:r w:rsidR="00DC467B">
        <w:rPr>
          <w:sz w:val="20"/>
          <w:szCs w:val="20"/>
        </w:rPr>
        <w:t>orderhistory</w:t>
      </w:r>
      <w:proofErr w:type="spellEnd"/>
      <w:r w:rsidR="00DC467B">
        <w:rPr>
          <w:sz w:val="20"/>
          <w:szCs w:val="20"/>
        </w:rPr>
        <w:t>/</w:t>
      </w:r>
      <w:proofErr w:type="spellStart"/>
      <w:r w:rsidR="00DC467B">
        <w:rPr>
          <w:sz w:val="20"/>
          <w:szCs w:val="20"/>
        </w:rPr>
        <w:t>printlabel.isml</w:t>
      </w:r>
      <w:proofErr w:type="spellEnd"/>
      <w:r w:rsidR="00DC467B">
        <w:rPr>
          <w:sz w:val="20"/>
          <w:szCs w:val="20"/>
        </w:rPr>
        <w:t xml:space="preserve"> template. You can choose to use this client side </w:t>
      </w:r>
      <w:proofErr w:type="spellStart"/>
      <w:r w:rsidR="00DC467B">
        <w:rPr>
          <w:sz w:val="20"/>
          <w:szCs w:val="20"/>
        </w:rPr>
        <w:t>javascript</w:t>
      </w:r>
      <w:proofErr w:type="spellEnd"/>
      <w:r w:rsidR="00DC467B">
        <w:rPr>
          <w:sz w:val="20"/>
          <w:szCs w:val="20"/>
        </w:rPr>
        <w:t xml:space="preserve"> as-is, or implement the logic into your own </w:t>
      </w:r>
      <w:proofErr w:type="spellStart"/>
      <w:r w:rsidR="00DC467B">
        <w:rPr>
          <w:sz w:val="20"/>
          <w:szCs w:val="20"/>
        </w:rPr>
        <w:t>js</w:t>
      </w:r>
      <w:proofErr w:type="spellEnd"/>
      <w:r w:rsidR="00DC467B">
        <w:rPr>
          <w:sz w:val="20"/>
          <w:szCs w:val="20"/>
        </w:rPr>
        <w:t>.</w:t>
      </w:r>
    </w:p>
    <w:p w14:paraId="5042E2D3" w14:textId="77777777" w:rsidR="00E92A69" w:rsidRDefault="00E92A69">
      <w:pPr>
        <w:pStyle w:val="Normal1"/>
      </w:pPr>
    </w:p>
    <w:p w14:paraId="3104A29A" w14:textId="0E03FC63" w:rsidR="00E92A69" w:rsidRDefault="003E4CFA">
      <w:pPr>
        <w:pStyle w:val="3"/>
      </w:pPr>
      <w:bookmarkStart w:id="40" w:name="_Toc52268991"/>
      <w:r>
        <w:t>3.3.3 Drop Off Shipping Locations</w:t>
      </w:r>
      <w:r w:rsidR="00140CDC">
        <w:t xml:space="preserve"> (In Progress)</w:t>
      </w:r>
      <w:bookmarkEnd w:id="40"/>
    </w:p>
    <w:p w14:paraId="19DEC1A5" w14:textId="77777777" w:rsidR="00E92A69" w:rsidRDefault="003E4CFA">
      <w:pPr>
        <w:pStyle w:val="4"/>
      </w:pPr>
      <w:bookmarkStart w:id="41" w:name="_Toc52268992"/>
      <w:r>
        <w:t>Templates</w:t>
      </w:r>
      <w:bookmarkEnd w:id="41"/>
    </w:p>
    <w:p w14:paraId="1B6A2082" w14:textId="77777777" w:rsidR="00E92A69" w:rsidRDefault="00E92A69">
      <w:pPr>
        <w:pStyle w:val="Normal1"/>
        <w:rPr>
          <w:sz w:val="20"/>
          <w:szCs w:val="20"/>
        </w:rPr>
      </w:pPr>
    </w:p>
    <w:p w14:paraId="516DE268" w14:textId="77777777" w:rsidR="00E92A69" w:rsidRDefault="003E4CFA">
      <w:pPr>
        <w:pStyle w:val="3"/>
      </w:pPr>
      <w:bookmarkStart w:id="42" w:name="_Toc52268993"/>
      <w:r>
        <w:t>3.3.4 Shipment Tracking</w:t>
      </w:r>
      <w:bookmarkEnd w:id="42"/>
    </w:p>
    <w:p w14:paraId="7F939F0C" w14:textId="3175A0B2" w:rsidR="00E92A69" w:rsidRDefault="003E4CFA">
      <w:pPr>
        <w:pStyle w:val="Normal1"/>
        <w:rPr>
          <w:sz w:val="20"/>
          <w:szCs w:val="20"/>
        </w:rPr>
      </w:pPr>
      <w:r>
        <w:rPr>
          <w:sz w:val="20"/>
          <w:szCs w:val="20"/>
        </w:rPr>
        <w:t xml:space="preserve">One of the best things about the shipment tracking page is that once you have the </w:t>
      </w:r>
      <w:proofErr w:type="spellStart"/>
      <w:r>
        <w:rPr>
          <w:sz w:val="20"/>
          <w:szCs w:val="20"/>
        </w:rPr>
        <w:t>Zenkraft</w:t>
      </w:r>
      <w:proofErr w:type="spellEnd"/>
      <w:r>
        <w:rPr>
          <w:sz w:val="20"/>
          <w:szCs w:val="20"/>
        </w:rPr>
        <w:t xml:space="preserve"> cartridge set up, there’s </w:t>
      </w:r>
      <w:r w:rsidR="00D9199A">
        <w:rPr>
          <w:sz w:val="20"/>
          <w:szCs w:val="20"/>
        </w:rPr>
        <w:t>no custom code needed</w:t>
      </w:r>
      <w:r>
        <w:rPr>
          <w:sz w:val="20"/>
          <w:szCs w:val="20"/>
        </w:rPr>
        <w:t xml:space="preserve"> in order to get it up and running. It is available at the </w:t>
      </w:r>
      <w:proofErr w:type="spellStart"/>
      <w:r>
        <w:rPr>
          <w:sz w:val="20"/>
          <w:szCs w:val="20"/>
        </w:rPr>
        <w:t>Zenkraft</w:t>
      </w:r>
      <w:proofErr w:type="spellEnd"/>
      <w:r>
        <w:rPr>
          <w:sz w:val="20"/>
          <w:szCs w:val="20"/>
        </w:rPr>
        <w:t xml:space="preserve">-Track endpoint of your existing site. </w:t>
      </w:r>
    </w:p>
    <w:p w14:paraId="08A29460" w14:textId="77777777" w:rsidR="00D9199A" w:rsidRDefault="00D9199A">
      <w:pPr>
        <w:pStyle w:val="Normal1"/>
        <w:rPr>
          <w:sz w:val="20"/>
          <w:szCs w:val="20"/>
        </w:rPr>
      </w:pPr>
    </w:p>
    <w:p w14:paraId="6022D3D5" w14:textId="2C5272A7" w:rsidR="00D9199A" w:rsidRDefault="00D9199A">
      <w:pPr>
        <w:pStyle w:val="Normal1"/>
        <w:rPr>
          <w:sz w:val="20"/>
          <w:szCs w:val="20"/>
        </w:rPr>
      </w:pPr>
      <w:r>
        <w:rPr>
          <w:sz w:val="20"/>
          <w:szCs w:val="20"/>
        </w:rPr>
        <w:t xml:space="preserve">To enable, just set the site preference to true and include your shipping account settings JSON. For more </w:t>
      </w:r>
      <w:r w:rsidR="00E26D44">
        <w:rPr>
          <w:sz w:val="20"/>
          <w:szCs w:val="20"/>
        </w:rPr>
        <w:t xml:space="preserve">information, see the </w:t>
      </w:r>
      <w:r>
        <w:rPr>
          <w:sz w:val="20"/>
          <w:szCs w:val="20"/>
        </w:rPr>
        <w:t>Site Preferences section below.</w:t>
      </w:r>
    </w:p>
    <w:p w14:paraId="5D498572" w14:textId="77777777" w:rsidR="00E92A69" w:rsidRDefault="00E92A69">
      <w:pPr>
        <w:pStyle w:val="Normal1"/>
      </w:pPr>
    </w:p>
    <w:p w14:paraId="68914A71" w14:textId="77777777" w:rsidR="00E92A69" w:rsidRDefault="003E4CFA">
      <w:pPr>
        <w:pStyle w:val="4"/>
      </w:pPr>
      <w:bookmarkStart w:id="43" w:name="_Toc52268994"/>
      <w:r>
        <w:t>Shipment Tracking URL</w:t>
      </w:r>
      <w:bookmarkEnd w:id="43"/>
      <w:r>
        <w:t xml:space="preserve"> </w:t>
      </w:r>
    </w:p>
    <w:p w14:paraId="28E1BDB3" w14:textId="77777777" w:rsidR="00E92A69" w:rsidRDefault="003E4CFA">
      <w:pPr>
        <w:pStyle w:val="Normal1"/>
        <w:rPr>
          <w:sz w:val="20"/>
          <w:szCs w:val="20"/>
        </w:rPr>
      </w:pPr>
      <w:r>
        <w:rPr>
          <w:sz w:val="20"/>
          <w:szCs w:val="20"/>
        </w:rPr>
        <w:t xml:space="preserve">In order to send your customers to the shipment tracking page, you’ll need to construct the URL in the correct format. As mentioned earlier, the </w:t>
      </w:r>
      <w:proofErr w:type="spellStart"/>
      <w:r>
        <w:rPr>
          <w:sz w:val="20"/>
          <w:szCs w:val="20"/>
        </w:rPr>
        <w:t>Zenkraft</w:t>
      </w:r>
      <w:proofErr w:type="spellEnd"/>
      <w:r>
        <w:rPr>
          <w:sz w:val="20"/>
          <w:szCs w:val="20"/>
        </w:rPr>
        <w:t xml:space="preserve">-Track route is where you’ll send them. The URL requires two query string parameters: </w:t>
      </w:r>
      <w:proofErr w:type="spellStart"/>
      <w:r>
        <w:rPr>
          <w:sz w:val="20"/>
          <w:szCs w:val="20"/>
        </w:rPr>
        <w:t>tracknumber</w:t>
      </w:r>
      <w:proofErr w:type="spellEnd"/>
      <w:r>
        <w:rPr>
          <w:sz w:val="20"/>
          <w:szCs w:val="20"/>
        </w:rPr>
        <w:t xml:space="preserve"> and carrier, with an optional order parameter</w:t>
      </w:r>
    </w:p>
    <w:p w14:paraId="77373E09" w14:textId="77777777" w:rsidR="00E92A69" w:rsidRDefault="003E4CFA">
      <w:pPr>
        <w:pStyle w:val="Normal1"/>
        <w:numPr>
          <w:ilvl w:val="0"/>
          <w:numId w:val="4"/>
        </w:numPr>
        <w:rPr>
          <w:sz w:val="20"/>
          <w:szCs w:val="20"/>
        </w:rPr>
      </w:pPr>
      <w:proofErr w:type="spellStart"/>
      <w:r>
        <w:rPr>
          <w:sz w:val="20"/>
          <w:szCs w:val="20"/>
        </w:rPr>
        <w:t>tracknumber</w:t>
      </w:r>
      <w:proofErr w:type="spellEnd"/>
      <w:r>
        <w:rPr>
          <w:sz w:val="20"/>
          <w:szCs w:val="20"/>
        </w:rPr>
        <w:t>: the tracking number associated with this shipment</w:t>
      </w:r>
    </w:p>
    <w:p w14:paraId="1D53E073" w14:textId="0F59DBD7" w:rsidR="00E92A69" w:rsidRDefault="003C5C80">
      <w:pPr>
        <w:pStyle w:val="Normal1"/>
        <w:numPr>
          <w:ilvl w:val="0"/>
          <w:numId w:val="4"/>
        </w:numPr>
        <w:rPr>
          <w:sz w:val="20"/>
          <w:szCs w:val="20"/>
        </w:rPr>
      </w:pPr>
      <w:r>
        <w:rPr>
          <w:sz w:val="20"/>
          <w:szCs w:val="20"/>
        </w:rPr>
        <w:t>carrier: the</w:t>
      </w:r>
      <w:r w:rsidR="003E4CFA">
        <w:rPr>
          <w:sz w:val="20"/>
          <w:szCs w:val="20"/>
        </w:rPr>
        <w:t xml:space="preserve"> carrier associated with this shipment</w:t>
      </w:r>
    </w:p>
    <w:p w14:paraId="35D654F3" w14:textId="77777777" w:rsidR="00E92A69" w:rsidRDefault="003E4CFA">
      <w:pPr>
        <w:pStyle w:val="Normal1"/>
        <w:numPr>
          <w:ilvl w:val="0"/>
          <w:numId w:val="4"/>
        </w:numPr>
        <w:rPr>
          <w:sz w:val="20"/>
          <w:szCs w:val="20"/>
        </w:rPr>
      </w:pPr>
      <w:r>
        <w:rPr>
          <w:sz w:val="20"/>
          <w:szCs w:val="20"/>
        </w:rPr>
        <w:t>order: the SFCC order number</w:t>
      </w:r>
    </w:p>
    <w:p w14:paraId="7A85B874" w14:textId="77777777" w:rsidR="00E92A69" w:rsidRDefault="003E4CFA">
      <w:pPr>
        <w:pStyle w:val="Normal1"/>
        <w:rPr>
          <w:sz w:val="20"/>
          <w:szCs w:val="20"/>
        </w:rPr>
      </w:pPr>
      <w:r>
        <w:rPr>
          <w:sz w:val="20"/>
          <w:szCs w:val="20"/>
        </w:rPr>
        <w:t xml:space="preserve">You can also set up </w:t>
      </w:r>
      <w:proofErr w:type="spellStart"/>
      <w:r>
        <w:rPr>
          <w:sz w:val="20"/>
          <w:szCs w:val="20"/>
        </w:rPr>
        <w:t>seo</w:t>
      </w:r>
      <w:proofErr w:type="spellEnd"/>
      <w:r>
        <w:rPr>
          <w:sz w:val="20"/>
          <w:szCs w:val="20"/>
        </w:rPr>
        <w:t>-friendly URLs so that your resulting URL will look something like: https://www.yourbrandedsite.com/trackshipment?tracknumber=123456789&amp;order=N1231231</w:t>
      </w:r>
    </w:p>
    <w:p w14:paraId="77023399" w14:textId="77777777" w:rsidR="00E92A69" w:rsidRDefault="00E92A69">
      <w:pPr>
        <w:pStyle w:val="Normal1"/>
      </w:pPr>
    </w:p>
    <w:p w14:paraId="2A825F5B" w14:textId="77777777" w:rsidR="00E92A69" w:rsidRDefault="003E4CFA">
      <w:pPr>
        <w:pStyle w:val="2"/>
      </w:pPr>
      <w:bookmarkStart w:id="44" w:name="_Toc52268995"/>
      <w:r>
        <w:t>3.4 External Interfaces</w:t>
      </w:r>
      <w:bookmarkEnd w:id="44"/>
    </w:p>
    <w:p w14:paraId="6690F9C0" w14:textId="77777777" w:rsidR="00E92A69" w:rsidRDefault="003E4CFA">
      <w:pPr>
        <w:pStyle w:val="Normal1"/>
        <w:rPr>
          <w:sz w:val="20"/>
          <w:szCs w:val="20"/>
        </w:rPr>
      </w:pPr>
      <w:r>
        <w:rPr>
          <w:sz w:val="20"/>
          <w:szCs w:val="20"/>
        </w:rPr>
        <w:t xml:space="preserve">The </w:t>
      </w:r>
      <w:proofErr w:type="spellStart"/>
      <w:r>
        <w:rPr>
          <w:sz w:val="20"/>
          <w:szCs w:val="20"/>
        </w:rPr>
        <w:t>Zenkraft</w:t>
      </w:r>
      <w:proofErr w:type="spellEnd"/>
      <w:r>
        <w:rPr>
          <w:sz w:val="20"/>
          <w:szCs w:val="20"/>
        </w:rPr>
        <w:t xml:space="preserve"> LINK cartridge integrates with the </w:t>
      </w:r>
      <w:proofErr w:type="spellStart"/>
      <w:r>
        <w:rPr>
          <w:sz w:val="20"/>
          <w:szCs w:val="20"/>
        </w:rPr>
        <w:t>Zenkraft</w:t>
      </w:r>
      <w:proofErr w:type="spellEnd"/>
      <w:r>
        <w:rPr>
          <w:sz w:val="20"/>
          <w:szCs w:val="20"/>
        </w:rPr>
        <w:t xml:space="preserve"> API through the Salesforce Commerce Cloud Service Framework. In order to get access to the API, you’ll need to contact a representative at </w:t>
      </w:r>
      <w:proofErr w:type="spellStart"/>
      <w:r>
        <w:rPr>
          <w:sz w:val="20"/>
          <w:szCs w:val="20"/>
        </w:rPr>
        <w:t>Zenkraft</w:t>
      </w:r>
      <w:proofErr w:type="spellEnd"/>
      <w:r>
        <w:rPr>
          <w:sz w:val="20"/>
          <w:szCs w:val="20"/>
        </w:rPr>
        <w:t xml:space="preserve"> and obtain an API key.</w:t>
      </w:r>
    </w:p>
    <w:p w14:paraId="62CA36D4" w14:textId="77777777" w:rsidR="00E92A69" w:rsidRDefault="003E4CFA">
      <w:pPr>
        <w:pStyle w:val="2"/>
      </w:pPr>
      <w:bookmarkStart w:id="45" w:name="_Toc52268996"/>
      <w:r>
        <w:t>3.5 Testing</w:t>
      </w:r>
      <w:bookmarkEnd w:id="45"/>
    </w:p>
    <w:p w14:paraId="02A65B6E" w14:textId="77777777" w:rsidR="00E92A69" w:rsidRDefault="003E4CFA">
      <w:pPr>
        <w:pStyle w:val="Normal1"/>
        <w:rPr>
          <w:sz w:val="20"/>
          <w:szCs w:val="20"/>
        </w:rPr>
      </w:pPr>
      <w:r>
        <w:rPr>
          <w:sz w:val="20"/>
          <w:szCs w:val="20"/>
        </w:rPr>
        <w:t xml:space="preserve">You can test all of the integrations by setting up your own test account through </w:t>
      </w:r>
      <w:proofErr w:type="spellStart"/>
      <w:r>
        <w:rPr>
          <w:sz w:val="20"/>
          <w:szCs w:val="20"/>
        </w:rPr>
        <w:t>Zenkraft</w:t>
      </w:r>
      <w:proofErr w:type="spellEnd"/>
      <w:r>
        <w:rPr>
          <w:sz w:val="20"/>
          <w:szCs w:val="20"/>
        </w:rPr>
        <w:t>. Reach out to a representative for assistance with setting up your account.</w:t>
      </w:r>
    </w:p>
    <w:p w14:paraId="430E3A77" w14:textId="77777777" w:rsidR="00E92A69" w:rsidRDefault="00E92A69">
      <w:pPr>
        <w:pStyle w:val="Normal1"/>
        <w:rPr>
          <w:sz w:val="20"/>
          <w:szCs w:val="20"/>
        </w:rPr>
      </w:pPr>
    </w:p>
    <w:p w14:paraId="13E5C738" w14:textId="77777777" w:rsidR="00E92A69" w:rsidRDefault="003E4CFA">
      <w:pPr>
        <w:pStyle w:val="Normal1"/>
        <w:rPr>
          <w:sz w:val="20"/>
          <w:szCs w:val="20"/>
        </w:rPr>
      </w:pPr>
      <w:r>
        <w:rPr>
          <w:sz w:val="20"/>
          <w:szCs w:val="20"/>
        </w:rPr>
        <w:t xml:space="preserve">Once you get your test account, all you need to do is fill in the necessary custom site preferences and the </w:t>
      </w:r>
      <w:proofErr w:type="spellStart"/>
      <w:r>
        <w:rPr>
          <w:sz w:val="20"/>
          <w:szCs w:val="20"/>
        </w:rPr>
        <w:t>Zenkraft</w:t>
      </w:r>
      <w:proofErr w:type="spellEnd"/>
      <w:r>
        <w:rPr>
          <w:sz w:val="20"/>
          <w:szCs w:val="20"/>
        </w:rPr>
        <w:t xml:space="preserve"> Production Mode preference in the </w:t>
      </w:r>
      <w:proofErr w:type="spellStart"/>
      <w:r>
        <w:rPr>
          <w:sz w:val="20"/>
          <w:szCs w:val="20"/>
        </w:rPr>
        <w:t>Zenkraft</w:t>
      </w:r>
      <w:proofErr w:type="spellEnd"/>
      <w:r>
        <w:rPr>
          <w:sz w:val="20"/>
          <w:szCs w:val="20"/>
        </w:rPr>
        <w:t xml:space="preserve"> group to ‘NO’. This will enable test mode for all APIs.</w:t>
      </w:r>
    </w:p>
    <w:p w14:paraId="71186D9B" w14:textId="77777777" w:rsidR="00E92A69" w:rsidRDefault="00E92A69">
      <w:pPr>
        <w:pStyle w:val="Normal1"/>
        <w:rPr>
          <w:sz w:val="20"/>
          <w:szCs w:val="20"/>
        </w:rPr>
      </w:pPr>
    </w:p>
    <w:p w14:paraId="5131D156" w14:textId="194C3929" w:rsidR="00E92A69" w:rsidRDefault="004928F9">
      <w:pPr>
        <w:pStyle w:val="Normal1"/>
        <w:rPr>
          <w:b/>
          <w:sz w:val="20"/>
          <w:szCs w:val="20"/>
        </w:rPr>
      </w:pPr>
      <w:r>
        <w:rPr>
          <w:b/>
          <w:sz w:val="20"/>
          <w:szCs w:val="20"/>
        </w:rPr>
        <w:t>Estimated Delivery Dates</w:t>
      </w:r>
    </w:p>
    <w:p w14:paraId="7F38BE29" w14:textId="50C1C595" w:rsidR="00E92A69" w:rsidRDefault="003E4CFA">
      <w:pPr>
        <w:pStyle w:val="Normal1"/>
        <w:rPr>
          <w:sz w:val="20"/>
          <w:szCs w:val="20"/>
        </w:rPr>
      </w:pPr>
      <w:r>
        <w:rPr>
          <w:sz w:val="20"/>
          <w:szCs w:val="20"/>
        </w:rPr>
        <w:t xml:space="preserve">Once this is set up, you can test the shipping rates simply by going to the shipping page and entering an address. The </w:t>
      </w:r>
      <w:r w:rsidR="00AA4CDA">
        <w:rPr>
          <w:sz w:val="20"/>
          <w:szCs w:val="20"/>
        </w:rPr>
        <w:t>estimated delivery date</w:t>
      </w:r>
      <w:r>
        <w:rPr>
          <w:sz w:val="20"/>
          <w:szCs w:val="20"/>
        </w:rPr>
        <w:t>s should display with the shipping methods.</w:t>
      </w:r>
      <w:r w:rsidR="00AA4CDA">
        <w:rPr>
          <w:sz w:val="20"/>
          <w:szCs w:val="20"/>
        </w:rPr>
        <w:t xml:space="preserve"> You can enable Communication logging for the </w:t>
      </w:r>
      <w:proofErr w:type="spellStart"/>
      <w:proofErr w:type="gramStart"/>
      <w:r w:rsidR="00AA4CDA">
        <w:rPr>
          <w:sz w:val="20"/>
          <w:szCs w:val="20"/>
        </w:rPr>
        <w:t>zenkraft.http</w:t>
      </w:r>
      <w:proofErr w:type="gramEnd"/>
      <w:r w:rsidR="00AA4CDA">
        <w:rPr>
          <w:sz w:val="20"/>
          <w:szCs w:val="20"/>
        </w:rPr>
        <w:t>.rate</w:t>
      </w:r>
      <w:proofErr w:type="spellEnd"/>
      <w:r w:rsidR="00AA4CDA">
        <w:rPr>
          <w:sz w:val="20"/>
          <w:szCs w:val="20"/>
        </w:rPr>
        <w:t xml:space="preserve"> service in the SFCC Service Framework to verify that API responses are successful.</w:t>
      </w:r>
    </w:p>
    <w:p w14:paraId="3EE416A4" w14:textId="77777777" w:rsidR="00E92A69" w:rsidRDefault="00E92A69">
      <w:pPr>
        <w:pStyle w:val="Normal1"/>
        <w:rPr>
          <w:sz w:val="20"/>
          <w:szCs w:val="20"/>
        </w:rPr>
      </w:pPr>
    </w:p>
    <w:p w14:paraId="4F457336" w14:textId="77777777" w:rsidR="00E92A69" w:rsidRDefault="003E4CFA">
      <w:pPr>
        <w:pStyle w:val="Normal1"/>
        <w:rPr>
          <w:b/>
          <w:sz w:val="20"/>
          <w:szCs w:val="20"/>
        </w:rPr>
      </w:pPr>
      <w:r>
        <w:rPr>
          <w:b/>
          <w:sz w:val="20"/>
          <w:szCs w:val="20"/>
        </w:rPr>
        <w:t>Return Labels</w:t>
      </w:r>
    </w:p>
    <w:p w14:paraId="3661AC18" w14:textId="77777777" w:rsidR="00E92A69" w:rsidRDefault="003E4CFA">
      <w:pPr>
        <w:pStyle w:val="Normal1"/>
        <w:rPr>
          <w:sz w:val="20"/>
          <w:szCs w:val="20"/>
        </w:rPr>
      </w:pPr>
      <w:r>
        <w:rPr>
          <w:sz w:val="20"/>
          <w:szCs w:val="20"/>
        </w:rPr>
        <w:lastRenderedPageBreak/>
        <w:t>To test the return labels, place an order and set the Shipping Status on the order to Shipped via Business Manager. Then open the order on the storefront via the Track Order page or the customer Order History. The Print Return Label link will show on the individual shipment for the order.</w:t>
      </w:r>
    </w:p>
    <w:p w14:paraId="52C82956" w14:textId="77777777" w:rsidR="00E92A69" w:rsidRDefault="003E4CFA">
      <w:pPr>
        <w:pStyle w:val="1"/>
      </w:pPr>
      <w:bookmarkStart w:id="46" w:name="_Toc52268997"/>
      <w:r>
        <w:t>4. Operations, Maintenance</w:t>
      </w:r>
      <w:bookmarkEnd w:id="46"/>
    </w:p>
    <w:p w14:paraId="63E69CC2" w14:textId="77777777" w:rsidR="00E92A69" w:rsidRDefault="00E92A69">
      <w:pPr>
        <w:pStyle w:val="Normal1"/>
      </w:pPr>
    </w:p>
    <w:p w14:paraId="2118BA7C" w14:textId="77777777" w:rsidR="00E92A69" w:rsidRDefault="003E4CFA">
      <w:pPr>
        <w:pStyle w:val="2"/>
      </w:pPr>
      <w:bookmarkStart w:id="47" w:name="_Toc52268998"/>
      <w:r>
        <w:t>4.1 Data Storage</w:t>
      </w:r>
      <w:bookmarkEnd w:id="47"/>
    </w:p>
    <w:p w14:paraId="4CB6F220" w14:textId="77777777" w:rsidR="00E92A69" w:rsidRDefault="003E4CFA">
      <w:pPr>
        <w:pStyle w:val="Normal1"/>
        <w:rPr>
          <w:sz w:val="20"/>
          <w:szCs w:val="20"/>
        </w:rPr>
      </w:pPr>
      <w:proofErr w:type="spellStart"/>
      <w:r>
        <w:rPr>
          <w:sz w:val="20"/>
          <w:szCs w:val="20"/>
        </w:rPr>
        <w:t>Zenkraft’s</w:t>
      </w:r>
      <w:proofErr w:type="spellEnd"/>
      <w:r>
        <w:rPr>
          <w:sz w:val="20"/>
          <w:szCs w:val="20"/>
        </w:rPr>
        <w:t xml:space="preserve"> core API is hosted on Google Cloud. </w:t>
      </w:r>
      <w:proofErr w:type="spellStart"/>
      <w:r>
        <w:rPr>
          <w:sz w:val="20"/>
          <w:szCs w:val="20"/>
        </w:rPr>
        <w:t>Zenkraft</w:t>
      </w:r>
      <w:proofErr w:type="spellEnd"/>
      <w:r>
        <w:rPr>
          <w:sz w:val="20"/>
          <w:szCs w:val="20"/>
        </w:rPr>
        <w:t xml:space="preserve"> inherit hardware encryption support in hard drives and SSDs. Before a decommissioned encrypted storage device can physically leave, it is cleaned using a multi-step process that includes two independent verifications. Devices that do not pass this wiping procedure are physically destroyed (e.g. shredded) on-premises.</w:t>
      </w:r>
    </w:p>
    <w:p w14:paraId="21738F9E" w14:textId="77777777" w:rsidR="00E92A69" w:rsidRDefault="00E92A69">
      <w:pPr>
        <w:pStyle w:val="Normal1"/>
        <w:rPr>
          <w:sz w:val="20"/>
          <w:szCs w:val="20"/>
        </w:rPr>
      </w:pPr>
    </w:p>
    <w:p w14:paraId="695959A4" w14:textId="77777777" w:rsidR="00E92A69" w:rsidRDefault="003E4CFA">
      <w:pPr>
        <w:pStyle w:val="Normal1"/>
        <w:rPr>
          <w:sz w:val="20"/>
          <w:szCs w:val="20"/>
        </w:rPr>
      </w:pPr>
      <w:r>
        <w:rPr>
          <w:sz w:val="20"/>
          <w:szCs w:val="20"/>
        </w:rPr>
        <w:t xml:space="preserve">Once a </w:t>
      </w:r>
      <w:proofErr w:type="spellStart"/>
      <w:r>
        <w:rPr>
          <w:sz w:val="20"/>
          <w:szCs w:val="20"/>
        </w:rPr>
        <w:t>Zenkraft</w:t>
      </w:r>
      <w:proofErr w:type="spellEnd"/>
      <w:r>
        <w:rPr>
          <w:sz w:val="20"/>
          <w:szCs w:val="20"/>
        </w:rPr>
        <w:t xml:space="preserve"> account is deleted. The data associated with that account is deleted within 12 months. </w:t>
      </w:r>
    </w:p>
    <w:p w14:paraId="23D0E017" w14:textId="77777777" w:rsidR="00E92A69" w:rsidRDefault="003E4CFA">
      <w:pPr>
        <w:pStyle w:val="2"/>
      </w:pPr>
      <w:bookmarkStart w:id="48" w:name="_Toc52268999"/>
      <w:r>
        <w:t>4.2 Availability</w:t>
      </w:r>
      <w:bookmarkEnd w:id="48"/>
    </w:p>
    <w:p w14:paraId="1F31A155" w14:textId="77777777" w:rsidR="00E92A69" w:rsidRDefault="003E4CFA">
      <w:pPr>
        <w:pStyle w:val="Normal1"/>
        <w:rPr>
          <w:sz w:val="20"/>
          <w:szCs w:val="20"/>
        </w:rPr>
      </w:pPr>
      <w:proofErr w:type="spellStart"/>
      <w:r>
        <w:rPr>
          <w:sz w:val="20"/>
          <w:szCs w:val="20"/>
        </w:rPr>
        <w:t>Zenkraft</w:t>
      </w:r>
      <w:proofErr w:type="spellEnd"/>
      <w:r>
        <w:rPr>
          <w:sz w:val="20"/>
          <w:szCs w:val="20"/>
        </w:rPr>
        <w:t xml:space="preserve"> guarantee an uptime of 99.9% however in reality we achieve uptime closer to 99.999%. </w:t>
      </w:r>
      <w:proofErr w:type="spellStart"/>
      <w:r>
        <w:rPr>
          <w:sz w:val="20"/>
          <w:szCs w:val="20"/>
        </w:rPr>
        <w:t>Zenkraft</w:t>
      </w:r>
      <w:proofErr w:type="spellEnd"/>
      <w:r>
        <w:rPr>
          <w:sz w:val="20"/>
          <w:szCs w:val="20"/>
        </w:rPr>
        <w:t xml:space="preserve"> uptime guarantees exclude the service availability provided by your shipping carrier. Please contact your carrier directly to discuss their SLA. </w:t>
      </w:r>
    </w:p>
    <w:p w14:paraId="4E06FE96" w14:textId="77777777" w:rsidR="00E92A69" w:rsidRDefault="003E4CFA">
      <w:pPr>
        <w:pStyle w:val="2"/>
      </w:pPr>
      <w:bookmarkStart w:id="49" w:name="_Toc52269000"/>
      <w:r>
        <w:t>4.3 Support</w:t>
      </w:r>
      <w:bookmarkEnd w:id="49"/>
    </w:p>
    <w:p w14:paraId="7D61AFFB" w14:textId="77777777" w:rsidR="00E92A69" w:rsidRDefault="003E4CFA">
      <w:pPr>
        <w:pStyle w:val="Normal1"/>
        <w:rPr>
          <w:sz w:val="20"/>
          <w:szCs w:val="20"/>
        </w:rPr>
      </w:pPr>
      <w:proofErr w:type="spellStart"/>
      <w:r>
        <w:rPr>
          <w:sz w:val="20"/>
          <w:szCs w:val="20"/>
        </w:rPr>
        <w:t>Zenkraft</w:t>
      </w:r>
      <w:proofErr w:type="spellEnd"/>
      <w:r>
        <w:rPr>
          <w:sz w:val="20"/>
          <w:szCs w:val="20"/>
        </w:rPr>
        <w:t xml:space="preserve"> provide support from 9am GMT to 5pm EST. Monday to Friday. Our support SLA is outlined in our Master Subscription Agreement, which can be obtained by emailing </w:t>
      </w:r>
      <w:hyperlink r:id="rId16">
        <w:r>
          <w:rPr>
            <w:color w:val="1155CC"/>
            <w:sz w:val="20"/>
            <w:szCs w:val="20"/>
            <w:u w:val="single"/>
          </w:rPr>
          <w:t>support@zenkraft.com</w:t>
        </w:r>
      </w:hyperlink>
      <w:r>
        <w:rPr>
          <w:sz w:val="20"/>
          <w:szCs w:val="20"/>
        </w:rPr>
        <w:t xml:space="preserve"> </w:t>
      </w:r>
    </w:p>
    <w:p w14:paraId="27A93B2D" w14:textId="77777777" w:rsidR="00E92A69" w:rsidRDefault="003E4CFA">
      <w:pPr>
        <w:pStyle w:val="1"/>
      </w:pPr>
      <w:bookmarkStart w:id="50" w:name="_Toc52269001"/>
      <w:r>
        <w:t>5. User Guide</w:t>
      </w:r>
      <w:bookmarkEnd w:id="50"/>
    </w:p>
    <w:p w14:paraId="22500517" w14:textId="77777777" w:rsidR="00E92A69" w:rsidRDefault="00E92A69">
      <w:pPr>
        <w:pStyle w:val="Normal1"/>
      </w:pPr>
    </w:p>
    <w:p w14:paraId="72E011BA" w14:textId="77777777" w:rsidR="00E92A69" w:rsidRDefault="003E4CFA">
      <w:pPr>
        <w:pStyle w:val="2"/>
      </w:pPr>
      <w:bookmarkStart w:id="51" w:name="_Toc52269002"/>
      <w:r>
        <w:t>5.1 Roles/Responsibilities</w:t>
      </w:r>
      <w:bookmarkEnd w:id="51"/>
    </w:p>
    <w:p w14:paraId="1AF9CE6D" w14:textId="32C8C1D0" w:rsidR="00E92A69" w:rsidRDefault="00103EFC">
      <w:pPr>
        <w:pStyle w:val="Normal1"/>
        <w:rPr>
          <w:sz w:val="20"/>
          <w:szCs w:val="20"/>
        </w:rPr>
      </w:pPr>
      <w:r>
        <w:rPr>
          <w:sz w:val="20"/>
          <w:szCs w:val="20"/>
        </w:rPr>
        <w:t xml:space="preserve">There are no Business Manager roles necessary to implement the </w:t>
      </w:r>
      <w:proofErr w:type="spellStart"/>
      <w:r>
        <w:rPr>
          <w:sz w:val="20"/>
          <w:szCs w:val="20"/>
        </w:rPr>
        <w:t>Zenkraft</w:t>
      </w:r>
      <w:proofErr w:type="spellEnd"/>
      <w:r>
        <w:rPr>
          <w:sz w:val="20"/>
          <w:szCs w:val="20"/>
        </w:rPr>
        <w:t xml:space="preserve"> SFRA cartridge.</w:t>
      </w:r>
    </w:p>
    <w:p w14:paraId="7C70F4F3" w14:textId="77777777" w:rsidR="00E92A69" w:rsidRDefault="003E4CFA">
      <w:pPr>
        <w:pStyle w:val="2"/>
      </w:pPr>
      <w:bookmarkStart w:id="52" w:name="_Toc52269003"/>
      <w:r>
        <w:t>5.2 Business Manager</w:t>
      </w:r>
      <w:bookmarkEnd w:id="52"/>
    </w:p>
    <w:p w14:paraId="147207D0" w14:textId="77777777" w:rsidR="00E92A69" w:rsidRDefault="003E4CFA">
      <w:pPr>
        <w:pStyle w:val="Normal1"/>
        <w:rPr>
          <w:sz w:val="20"/>
          <w:szCs w:val="20"/>
        </w:rPr>
      </w:pPr>
      <w:r>
        <w:rPr>
          <w:sz w:val="20"/>
          <w:szCs w:val="20"/>
        </w:rPr>
        <w:t>All Business Manager configurations can be found in the Configuration area of this guide as well as Roles/Responsibilities.</w:t>
      </w:r>
    </w:p>
    <w:p w14:paraId="75A28203" w14:textId="77777777" w:rsidR="00E92A69" w:rsidRDefault="003E4CFA">
      <w:pPr>
        <w:pStyle w:val="2"/>
      </w:pPr>
      <w:bookmarkStart w:id="53" w:name="_Toc52269004"/>
      <w:r>
        <w:t>5.3 Storefront Functionality</w:t>
      </w:r>
      <w:bookmarkEnd w:id="53"/>
    </w:p>
    <w:p w14:paraId="7662A9EB" w14:textId="77777777" w:rsidR="00E92A69" w:rsidRDefault="003E4CFA">
      <w:pPr>
        <w:pStyle w:val="3"/>
      </w:pPr>
      <w:bookmarkStart w:id="54" w:name="_Toc52269005"/>
      <w:r>
        <w:t>Shipment Tracking Page</w:t>
      </w:r>
      <w:bookmarkEnd w:id="54"/>
    </w:p>
    <w:p w14:paraId="421D8DE3" w14:textId="77777777" w:rsidR="00E92A69" w:rsidRDefault="003E4CFA">
      <w:pPr>
        <w:pStyle w:val="Normal1"/>
        <w:rPr>
          <w:sz w:val="20"/>
          <w:szCs w:val="20"/>
        </w:rPr>
      </w:pPr>
      <w:r>
        <w:rPr>
          <w:sz w:val="20"/>
          <w:szCs w:val="20"/>
        </w:rPr>
        <w:t xml:space="preserve">The shipment tracking page is available from the </w:t>
      </w:r>
      <w:proofErr w:type="spellStart"/>
      <w:r>
        <w:rPr>
          <w:sz w:val="20"/>
          <w:szCs w:val="20"/>
        </w:rPr>
        <w:t>Zenkraft</w:t>
      </w:r>
      <w:proofErr w:type="spellEnd"/>
      <w:r>
        <w:rPr>
          <w:sz w:val="20"/>
          <w:szCs w:val="20"/>
        </w:rPr>
        <w:t xml:space="preserve"> cartridge through the </w:t>
      </w:r>
      <w:proofErr w:type="spellStart"/>
      <w:r>
        <w:rPr>
          <w:sz w:val="20"/>
          <w:szCs w:val="20"/>
        </w:rPr>
        <w:t>Zenkraft</w:t>
      </w:r>
      <w:proofErr w:type="spellEnd"/>
      <w:r>
        <w:rPr>
          <w:sz w:val="20"/>
          <w:szCs w:val="20"/>
        </w:rPr>
        <w:t>-Track route. The controller expects query string parameters in order to show the proper tracking and order information to the customer. The parameters include ‘</w:t>
      </w:r>
      <w:proofErr w:type="spellStart"/>
      <w:r>
        <w:rPr>
          <w:sz w:val="20"/>
          <w:szCs w:val="20"/>
        </w:rPr>
        <w:t>tracknumber</w:t>
      </w:r>
      <w:proofErr w:type="spellEnd"/>
      <w:r>
        <w:rPr>
          <w:sz w:val="20"/>
          <w:szCs w:val="20"/>
        </w:rPr>
        <w:t xml:space="preserve">’, which is the tracking number, ‘carrier’ for the carrier, and ‘order’ for the order ID. ‘order’ is an optional parameter. If it </w:t>
      </w:r>
      <w:proofErr w:type="gramStart"/>
      <w:r>
        <w:rPr>
          <w:sz w:val="20"/>
          <w:szCs w:val="20"/>
        </w:rPr>
        <w:t>exists</w:t>
      </w:r>
      <w:proofErr w:type="gramEnd"/>
      <w:r>
        <w:rPr>
          <w:sz w:val="20"/>
          <w:szCs w:val="20"/>
        </w:rPr>
        <w:t xml:space="preserve"> then the user is shown the line items on their order. If it does not exist, then the section is not displayed.</w:t>
      </w:r>
    </w:p>
    <w:p w14:paraId="02D91E80" w14:textId="77777777" w:rsidR="00E92A69" w:rsidRDefault="00E92A69">
      <w:pPr>
        <w:pStyle w:val="Normal1"/>
        <w:rPr>
          <w:sz w:val="20"/>
          <w:szCs w:val="20"/>
        </w:rPr>
      </w:pPr>
    </w:p>
    <w:p w14:paraId="5E73D097" w14:textId="77777777" w:rsidR="00E92A69" w:rsidRDefault="003E4CFA">
      <w:pPr>
        <w:pStyle w:val="Normal1"/>
      </w:pPr>
      <w:r>
        <w:rPr>
          <w:sz w:val="20"/>
          <w:szCs w:val="20"/>
        </w:rPr>
        <w:t xml:space="preserve">The shipment tracking page also allows users to subscribe to shipment notifications when their shipment status has changed. For example, they could be notified when their shipment is out for delivery. Currently, our cartridge supports SMS, WhatsApp and Facebook Messenger notifications through </w:t>
      </w:r>
      <w:proofErr w:type="spellStart"/>
      <w:r>
        <w:rPr>
          <w:sz w:val="20"/>
          <w:szCs w:val="20"/>
        </w:rPr>
        <w:t>Twilio</w:t>
      </w:r>
      <w:proofErr w:type="spellEnd"/>
      <w:r>
        <w:rPr>
          <w:sz w:val="20"/>
          <w:szCs w:val="20"/>
        </w:rPr>
        <w:t>. But this could easily be swapped out with another notifications service through the NotificationsModel.js.</w:t>
      </w:r>
    </w:p>
    <w:p w14:paraId="1C1624A0" w14:textId="77777777" w:rsidR="00E92A69" w:rsidRDefault="003E4CFA">
      <w:pPr>
        <w:pStyle w:val="3"/>
      </w:pPr>
      <w:bookmarkStart w:id="55" w:name="_Toc52269006"/>
      <w:r>
        <w:lastRenderedPageBreak/>
        <w:t>Print Return Labels</w:t>
      </w:r>
      <w:bookmarkEnd w:id="55"/>
    </w:p>
    <w:p w14:paraId="1887CA98" w14:textId="77777777" w:rsidR="00E92A69" w:rsidRDefault="003E4CFA">
      <w:pPr>
        <w:pStyle w:val="Normal1"/>
        <w:rPr>
          <w:sz w:val="20"/>
          <w:szCs w:val="20"/>
        </w:rPr>
      </w:pPr>
      <w:r>
        <w:rPr>
          <w:sz w:val="20"/>
          <w:szCs w:val="20"/>
        </w:rPr>
        <w:t>You can add the ability to print return labels through the order history or track order areas by adding the custom code to the templates as described above and setting the necessary custom preferences.</w:t>
      </w:r>
    </w:p>
    <w:p w14:paraId="2C73F319" w14:textId="77777777" w:rsidR="00E92A69" w:rsidRDefault="003E4CFA">
      <w:pPr>
        <w:pStyle w:val="3"/>
      </w:pPr>
      <w:bookmarkStart w:id="56" w:name="_Toc52269007"/>
      <w:proofErr w:type="spellStart"/>
      <w:r>
        <w:t>Zenkraft</w:t>
      </w:r>
      <w:proofErr w:type="spellEnd"/>
      <w:r>
        <w:t xml:space="preserve"> Shipping Rates</w:t>
      </w:r>
      <w:bookmarkEnd w:id="56"/>
    </w:p>
    <w:p w14:paraId="7741E3AA" w14:textId="77777777" w:rsidR="00E92A69" w:rsidRDefault="003E4CFA">
      <w:pPr>
        <w:pStyle w:val="Normal1"/>
        <w:rPr>
          <w:sz w:val="20"/>
          <w:szCs w:val="20"/>
        </w:rPr>
      </w:pPr>
      <w:r>
        <w:rPr>
          <w:sz w:val="20"/>
          <w:szCs w:val="20"/>
        </w:rPr>
        <w:t>You can display real-time shipping rates along with your shipping methods by setting the necessary custom site preferences mentioned in the configuration section of this document and adding the necessary custom code.</w:t>
      </w:r>
    </w:p>
    <w:p w14:paraId="35C7EBF1" w14:textId="77777777" w:rsidR="00E92A69" w:rsidRDefault="003E4CFA">
      <w:pPr>
        <w:pStyle w:val="3"/>
      </w:pPr>
      <w:bookmarkStart w:id="57" w:name="_Toc52269008"/>
      <w:r>
        <w:t>Drop Off Shipments</w:t>
      </w:r>
      <w:bookmarkEnd w:id="57"/>
    </w:p>
    <w:p w14:paraId="51B347B4" w14:textId="77777777" w:rsidR="00E92A69" w:rsidRDefault="003E4CFA">
      <w:pPr>
        <w:pStyle w:val="Normal1"/>
        <w:rPr>
          <w:sz w:val="20"/>
          <w:szCs w:val="20"/>
        </w:rPr>
      </w:pPr>
      <w:r>
        <w:rPr>
          <w:sz w:val="20"/>
          <w:szCs w:val="20"/>
        </w:rPr>
        <w:t>In order to enable this feature, you’ll need to set a shipping method as drop-off-enabled, add the zenkraft.js client code, include the drop-offs template, and obtain/set a Google Maps API key. Instructions for each of these are included in this document.</w:t>
      </w:r>
    </w:p>
    <w:p w14:paraId="65D2A559" w14:textId="77777777" w:rsidR="00E92A69" w:rsidRDefault="003E4CFA">
      <w:pPr>
        <w:pStyle w:val="1"/>
      </w:pPr>
      <w:bookmarkStart w:id="58" w:name="_Toc52269009"/>
      <w:r>
        <w:t>6. Known Issues</w:t>
      </w:r>
      <w:bookmarkEnd w:id="58"/>
    </w:p>
    <w:p w14:paraId="5D1E22D1" w14:textId="77777777" w:rsidR="00E92A69" w:rsidRDefault="003E4CFA">
      <w:pPr>
        <w:pStyle w:val="Normal1"/>
        <w:rPr>
          <w:sz w:val="20"/>
          <w:szCs w:val="20"/>
        </w:rPr>
      </w:pPr>
      <w:r>
        <w:rPr>
          <w:sz w:val="20"/>
          <w:szCs w:val="20"/>
        </w:rPr>
        <w:t>There are no known issues at this time.</w:t>
      </w:r>
    </w:p>
    <w:p w14:paraId="682AA3CF" w14:textId="77777777" w:rsidR="00E92A69" w:rsidRDefault="003E4CFA">
      <w:pPr>
        <w:pStyle w:val="1"/>
      </w:pPr>
      <w:bookmarkStart w:id="59" w:name="_Toc52269010"/>
      <w:r>
        <w:t>7. Release History</w:t>
      </w:r>
      <w:bookmarkEnd w:id="59"/>
    </w:p>
    <w:p w14:paraId="46DB2E04" w14:textId="77777777" w:rsidR="00E92A69" w:rsidRDefault="00E92A69">
      <w:pPr>
        <w:pStyle w:val="Normal1"/>
      </w:pPr>
    </w:p>
    <w:tbl>
      <w:tblPr>
        <w:tblStyle w:val="a9"/>
        <w:tblW w:w="59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52"/>
        <w:gridCol w:w="2952"/>
      </w:tblGrid>
      <w:tr w:rsidR="00E92A69" w14:paraId="234EBAAF" w14:textId="77777777">
        <w:tc>
          <w:tcPr>
            <w:tcW w:w="2952" w:type="dxa"/>
            <w:shd w:val="clear" w:color="auto" w:fill="C6D9F1"/>
          </w:tcPr>
          <w:p w14:paraId="618125EB" w14:textId="77777777" w:rsidR="00E92A69" w:rsidRDefault="003E4CFA">
            <w:pPr>
              <w:pStyle w:val="Normal1"/>
              <w:rPr>
                <w:b/>
                <w:sz w:val="20"/>
                <w:szCs w:val="20"/>
              </w:rPr>
            </w:pPr>
            <w:r>
              <w:rPr>
                <w:b/>
                <w:sz w:val="20"/>
                <w:szCs w:val="20"/>
              </w:rPr>
              <w:t>Version</w:t>
            </w:r>
          </w:p>
        </w:tc>
        <w:tc>
          <w:tcPr>
            <w:tcW w:w="2952" w:type="dxa"/>
            <w:shd w:val="clear" w:color="auto" w:fill="C6D9F1"/>
          </w:tcPr>
          <w:p w14:paraId="329899BD" w14:textId="77777777" w:rsidR="00E92A69" w:rsidRDefault="003E4CFA">
            <w:pPr>
              <w:pStyle w:val="Normal1"/>
              <w:rPr>
                <w:b/>
                <w:sz w:val="20"/>
                <w:szCs w:val="20"/>
              </w:rPr>
            </w:pPr>
            <w:r>
              <w:rPr>
                <w:b/>
                <w:sz w:val="20"/>
                <w:szCs w:val="20"/>
              </w:rPr>
              <w:t>Changes</w:t>
            </w:r>
          </w:p>
        </w:tc>
      </w:tr>
      <w:tr w:rsidR="00E92A69" w14:paraId="5E4280A6" w14:textId="77777777">
        <w:tc>
          <w:tcPr>
            <w:tcW w:w="2952" w:type="dxa"/>
          </w:tcPr>
          <w:p w14:paraId="1E5C88F1" w14:textId="77777777" w:rsidR="00E92A69" w:rsidRDefault="003E4CFA">
            <w:pPr>
              <w:pStyle w:val="Normal1"/>
              <w:rPr>
                <w:sz w:val="20"/>
                <w:szCs w:val="20"/>
              </w:rPr>
            </w:pPr>
            <w:r>
              <w:rPr>
                <w:sz w:val="20"/>
                <w:szCs w:val="20"/>
              </w:rPr>
              <w:t>18.1.0</w:t>
            </w:r>
          </w:p>
        </w:tc>
        <w:tc>
          <w:tcPr>
            <w:tcW w:w="2952" w:type="dxa"/>
          </w:tcPr>
          <w:p w14:paraId="5EFE5652" w14:textId="77777777" w:rsidR="00E92A69" w:rsidRDefault="003E4CFA">
            <w:pPr>
              <w:pStyle w:val="Normal1"/>
              <w:rPr>
                <w:sz w:val="20"/>
                <w:szCs w:val="20"/>
              </w:rPr>
            </w:pPr>
            <w:bookmarkStart w:id="60" w:name="_2grqrue" w:colFirst="0" w:colLast="0"/>
            <w:bookmarkEnd w:id="60"/>
            <w:r>
              <w:rPr>
                <w:sz w:val="20"/>
                <w:szCs w:val="20"/>
              </w:rPr>
              <w:t>LINK Cartridge release</w:t>
            </w:r>
          </w:p>
        </w:tc>
      </w:tr>
    </w:tbl>
    <w:p w14:paraId="384E399F" w14:textId="77777777" w:rsidR="00E92A69" w:rsidRDefault="00E92A69">
      <w:pPr>
        <w:pStyle w:val="Normal1"/>
        <w:rPr>
          <w:sz w:val="20"/>
          <w:szCs w:val="20"/>
        </w:rPr>
      </w:pPr>
    </w:p>
    <w:sectPr w:rsidR="00E92A69">
      <w:footerReference w:type="default" r:id="rId17"/>
      <w:pgSz w:w="12240" w:h="15840"/>
      <w:pgMar w:top="1440" w:right="1800" w:bottom="1440" w:left="1800" w:header="720" w:footer="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E43D95F" w14:textId="77777777" w:rsidR="00DF01D6" w:rsidRDefault="00DF01D6">
      <w:r>
        <w:separator/>
      </w:r>
    </w:p>
  </w:endnote>
  <w:endnote w:type="continuationSeparator" w:id="0">
    <w:p w14:paraId="3631E119" w14:textId="77777777" w:rsidR="00DF01D6" w:rsidRDefault="00DF01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Lucida Grande">
    <w:charset w:val="00"/>
    <w:family w:val="auto"/>
    <w:pitch w:val="variable"/>
    <w:sig w:usb0="E1000AEF" w:usb1="5000A1FF" w:usb2="00000000" w:usb3="00000000" w:csb0="000001B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AB773B6" w14:textId="77777777" w:rsidR="00FE6EC1" w:rsidRDefault="00FE6EC1">
    <w:pPr>
      <w:pStyle w:val="Normal1"/>
      <w:ind w:left="-1800" w:right="-1800"/>
      <w:jc w:val="both"/>
    </w:pPr>
    <w:r>
      <w:rPr>
        <w:noProof/>
      </w:rPr>
      <w:drawing>
        <wp:inline distT="114300" distB="114300" distL="114300" distR="114300" wp14:anchorId="13FBBD53" wp14:editId="3B9AD073">
          <wp:extent cx="7715250" cy="461963"/>
          <wp:effectExtent l="0" t="0" r="0" b="0"/>
          <wp:docPr id="21"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
                  <a:srcRect/>
                  <a:stretch>
                    <a:fillRect/>
                  </a:stretch>
                </pic:blipFill>
                <pic:spPr>
                  <a:xfrm>
                    <a:off x="0" y="0"/>
                    <a:ext cx="7715250" cy="461963"/>
                  </a:xfrm>
                  <a:prstGeom prst="rect">
                    <a:avLst/>
                  </a:prstGeom>
                  <a:ln/>
                </pic:spPr>
              </pic:pic>
            </a:graphicData>
          </a:graphic>
        </wp:inline>
      </w:drawing>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B0EB397" w14:textId="77777777" w:rsidR="00DF01D6" w:rsidRDefault="00DF01D6">
      <w:r>
        <w:separator/>
      </w:r>
    </w:p>
  </w:footnote>
  <w:footnote w:type="continuationSeparator" w:id="0">
    <w:p w14:paraId="4CF8BEF2" w14:textId="77777777" w:rsidR="00DF01D6" w:rsidRDefault="00DF01D6">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BD919F3"/>
    <w:multiLevelType w:val="multilevel"/>
    <w:tmpl w:val="4DFAEE66"/>
    <w:lvl w:ilvl="0">
      <w:start w:val="3"/>
      <w:numFmt w:val="bullet"/>
      <w:lvlText w:val="-"/>
      <w:lvlJc w:val="left"/>
      <w:pPr>
        <w:ind w:left="1800" w:hanging="360"/>
      </w:pPr>
      <w:rPr>
        <w:rFonts w:ascii="Cambria" w:eastAsia="Cambria" w:hAnsi="Cambria" w:cs="Cambria"/>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1" w15:restartNumberingAfterBreak="0">
    <w:nsid w:val="22B8301B"/>
    <w:multiLevelType w:val="multilevel"/>
    <w:tmpl w:val="546C20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0A43186"/>
    <w:multiLevelType w:val="multilevel"/>
    <w:tmpl w:val="2E4475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A1E6365"/>
    <w:multiLevelType w:val="multilevel"/>
    <w:tmpl w:val="D8FAB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8A52DCA"/>
    <w:multiLevelType w:val="multilevel"/>
    <w:tmpl w:val="B1F6E1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4737F96"/>
    <w:multiLevelType w:val="multilevel"/>
    <w:tmpl w:val="C86C5C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D3B61A0"/>
    <w:multiLevelType w:val="multilevel"/>
    <w:tmpl w:val="F8B00B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0B10995"/>
    <w:multiLevelType w:val="multilevel"/>
    <w:tmpl w:val="83A23D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FAA695A"/>
    <w:multiLevelType w:val="multilevel"/>
    <w:tmpl w:val="01F8EC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8"/>
  </w:num>
  <w:num w:numId="3">
    <w:abstractNumId w:val="5"/>
  </w:num>
  <w:num w:numId="4">
    <w:abstractNumId w:val="7"/>
  </w:num>
  <w:num w:numId="5">
    <w:abstractNumId w:val="6"/>
  </w:num>
  <w:num w:numId="6">
    <w:abstractNumId w:val="4"/>
  </w:num>
  <w:num w:numId="7">
    <w:abstractNumId w:val="0"/>
  </w:num>
  <w:num w:numId="8">
    <w:abstractNumId w:val="3"/>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E92A69"/>
    <w:rsid w:val="000604BE"/>
    <w:rsid w:val="0007180D"/>
    <w:rsid w:val="001003CE"/>
    <w:rsid w:val="00103EFC"/>
    <w:rsid w:val="00140CDC"/>
    <w:rsid w:val="001418F5"/>
    <w:rsid w:val="00143B73"/>
    <w:rsid w:val="00264125"/>
    <w:rsid w:val="002648E8"/>
    <w:rsid w:val="0027585F"/>
    <w:rsid w:val="002C7CEE"/>
    <w:rsid w:val="0036366E"/>
    <w:rsid w:val="003A2F1A"/>
    <w:rsid w:val="003C5C80"/>
    <w:rsid w:val="003E4CFA"/>
    <w:rsid w:val="004335C9"/>
    <w:rsid w:val="00445179"/>
    <w:rsid w:val="004928F9"/>
    <w:rsid w:val="004A6C2D"/>
    <w:rsid w:val="004C470C"/>
    <w:rsid w:val="004D6AB5"/>
    <w:rsid w:val="005B2E01"/>
    <w:rsid w:val="005B4122"/>
    <w:rsid w:val="005C7E68"/>
    <w:rsid w:val="006E43E1"/>
    <w:rsid w:val="006F622E"/>
    <w:rsid w:val="00726D28"/>
    <w:rsid w:val="00772512"/>
    <w:rsid w:val="007F4B85"/>
    <w:rsid w:val="00820E58"/>
    <w:rsid w:val="00853FBD"/>
    <w:rsid w:val="00886908"/>
    <w:rsid w:val="009740EA"/>
    <w:rsid w:val="00981974"/>
    <w:rsid w:val="00A40208"/>
    <w:rsid w:val="00A9330B"/>
    <w:rsid w:val="00AA4CDA"/>
    <w:rsid w:val="00BC151E"/>
    <w:rsid w:val="00BC344C"/>
    <w:rsid w:val="00BE64FA"/>
    <w:rsid w:val="00C11DE5"/>
    <w:rsid w:val="00C360CC"/>
    <w:rsid w:val="00C575AD"/>
    <w:rsid w:val="00C70DE5"/>
    <w:rsid w:val="00CA4192"/>
    <w:rsid w:val="00D04270"/>
    <w:rsid w:val="00D107EC"/>
    <w:rsid w:val="00D166D8"/>
    <w:rsid w:val="00D51BA8"/>
    <w:rsid w:val="00D9199A"/>
    <w:rsid w:val="00DC467B"/>
    <w:rsid w:val="00DF01D6"/>
    <w:rsid w:val="00E21013"/>
    <w:rsid w:val="00E26D44"/>
    <w:rsid w:val="00E3156A"/>
    <w:rsid w:val="00E370D7"/>
    <w:rsid w:val="00E43F45"/>
    <w:rsid w:val="00E524AB"/>
    <w:rsid w:val="00E649BF"/>
    <w:rsid w:val="00E92A69"/>
    <w:rsid w:val="00E96686"/>
    <w:rsid w:val="00EB4A9C"/>
    <w:rsid w:val="00EE2707"/>
    <w:rsid w:val="00F85EFD"/>
    <w:rsid w:val="00FA3C52"/>
    <w:rsid w:val="00FE6EC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982CB5"/>
  <w15:docId w15:val="{B57015B4-8298-C142-A763-93AE1C7E4E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mbria" w:eastAsia="Cambria" w:hAnsi="Cambria" w:cs="Cambria"/>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Normal1"/>
    <w:next w:val="Normal1"/>
    <w:pPr>
      <w:keepNext/>
      <w:keepLines/>
      <w:spacing w:before="480"/>
      <w:outlineLvl w:val="0"/>
    </w:pPr>
    <w:rPr>
      <w:rFonts w:ascii="Calibri" w:eastAsia="Calibri" w:hAnsi="Calibri" w:cs="Calibri"/>
      <w:b/>
      <w:color w:val="335B8A"/>
      <w:sz w:val="32"/>
      <w:szCs w:val="32"/>
    </w:rPr>
  </w:style>
  <w:style w:type="paragraph" w:styleId="2">
    <w:name w:val="heading 2"/>
    <w:basedOn w:val="Normal1"/>
    <w:next w:val="Normal1"/>
    <w:pPr>
      <w:keepNext/>
      <w:keepLines/>
      <w:spacing w:before="200"/>
      <w:outlineLvl w:val="1"/>
    </w:pPr>
    <w:rPr>
      <w:rFonts w:ascii="Calibri" w:eastAsia="Calibri" w:hAnsi="Calibri" w:cs="Calibri"/>
      <w:b/>
      <w:color w:val="4F81BD"/>
      <w:sz w:val="26"/>
      <w:szCs w:val="26"/>
    </w:rPr>
  </w:style>
  <w:style w:type="paragraph" w:styleId="3">
    <w:name w:val="heading 3"/>
    <w:basedOn w:val="Normal1"/>
    <w:next w:val="Normal1"/>
    <w:pPr>
      <w:keepNext/>
      <w:keepLines/>
      <w:spacing w:before="200"/>
      <w:outlineLvl w:val="2"/>
    </w:pPr>
    <w:rPr>
      <w:rFonts w:ascii="Calibri" w:eastAsia="Calibri" w:hAnsi="Calibri" w:cs="Calibri"/>
      <w:b/>
      <w:color w:val="4F81BD"/>
    </w:rPr>
  </w:style>
  <w:style w:type="paragraph" w:styleId="4">
    <w:name w:val="heading 4"/>
    <w:basedOn w:val="Normal1"/>
    <w:next w:val="Normal1"/>
    <w:pPr>
      <w:keepNext/>
      <w:keepLines/>
      <w:spacing w:before="200"/>
      <w:outlineLvl w:val="3"/>
    </w:pPr>
    <w:rPr>
      <w:rFonts w:ascii="Calibri" w:eastAsia="Calibri" w:hAnsi="Calibri" w:cs="Calibri"/>
      <w:b/>
      <w:i/>
      <w:color w:val="4F81BD"/>
    </w:rPr>
  </w:style>
  <w:style w:type="paragraph" w:styleId="5">
    <w:name w:val="heading 5"/>
    <w:basedOn w:val="Normal1"/>
    <w:next w:val="Normal1"/>
    <w:pPr>
      <w:keepNext/>
      <w:keepLines/>
      <w:spacing w:before="200"/>
      <w:outlineLvl w:val="4"/>
    </w:pPr>
    <w:rPr>
      <w:rFonts w:ascii="Calibri" w:eastAsia="Calibri" w:hAnsi="Calibri" w:cs="Calibri"/>
      <w:color w:val="243F61"/>
    </w:rPr>
  </w:style>
  <w:style w:type="paragraph" w:styleId="6">
    <w:name w:val="heading 6"/>
    <w:basedOn w:val="Normal1"/>
    <w:next w:val="Normal1"/>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Normal1">
    <w:name w:val="Normal1"/>
  </w:style>
  <w:style w:type="paragraph" w:styleId="a3">
    <w:name w:val="Title"/>
    <w:basedOn w:val="Normal1"/>
    <w:next w:val="Normal1"/>
    <w:pPr>
      <w:keepNext/>
      <w:keepLines/>
      <w:spacing w:before="480" w:after="120"/>
    </w:pPr>
    <w:rPr>
      <w:b/>
      <w:sz w:val="72"/>
      <w:szCs w:val="72"/>
    </w:rPr>
  </w:style>
  <w:style w:type="paragraph" w:styleId="a4">
    <w:name w:val="Subtitle"/>
    <w:basedOn w:val="Normal1"/>
    <w:next w:val="Normal1"/>
    <w:pPr>
      <w:keepNext/>
      <w:keepLines/>
      <w:spacing w:before="360" w:after="80"/>
    </w:pPr>
    <w:rPr>
      <w:rFonts w:ascii="Georgia" w:eastAsia="Georgia" w:hAnsi="Georgia" w:cs="Georgia"/>
      <w:i/>
      <w:color w:val="666666"/>
      <w:sz w:val="48"/>
      <w:szCs w:val="48"/>
    </w:rPr>
  </w:style>
  <w:style w:type="table" w:customStyle="1" w:styleId="a5">
    <w:basedOn w:val="a1"/>
    <w:tblPr>
      <w:tblStyleRowBandSize w:val="1"/>
      <w:tblStyleColBandSize w:val="1"/>
    </w:tblPr>
  </w:style>
  <w:style w:type="table" w:customStyle="1" w:styleId="a6">
    <w:basedOn w:val="a1"/>
    <w:tblPr>
      <w:tblStyleRowBandSize w:val="1"/>
      <w:tblStyleColBandSize w:val="1"/>
    </w:tblPr>
  </w:style>
  <w:style w:type="table" w:customStyle="1" w:styleId="a7">
    <w:basedOn w:val="a1"/>
    <w:tblPr>
      <w:tblStyleRowBandSize w:val="1"/>
      <w:tblStyleColBandSize w:val="1"/>
    </w:tblPr>
  </w:style>
  <w:style w:type="table" w:customStyle="1" w:styleId="a8">
    <w:basedOn w:val="a1"/>
    <w:tblPr>
      <w:tblStyleRowBandSize w:val="1"/>
      <w:tblStyleColBandSize w:val="1"/>
    </w:tblPr>
  </w:style>
  <w:style w:type="table" w:customStyle="1" w:styleId="a9">
    <w:basedOn w:val="a1"/>
    <w:tblPr>
      <w:tblStyleRowBandSize w:val="1"/>
      <w:tblStyleColBandSize w:val="1"/>
    </w:tblPr>
  </w:style>
  <w:style w:type="paragraph" w:styleId="aa">
    <w:name w:val="annotation text"/>
    <w:basedOn w:val="a"/>
    <w:link w:val="ab"/>
    <w:uiPriority w:val="99"/>
    <w:semiHidden/>
    <w:unhideWhenUsed/>
  </w:style>
  <w:style w:type="character" w:customStyle="1" w:styleId="ab">
    <w:name w:val="Текст на коментар Знак"/>
    <w:basedOn w:val="a0"/>
    <w:link w:val="aa"/>
    <w:uiPriority w:val="99"/>
    <w:semiHidden/>
  </w:style>
  <w:style w:type="character" w:styleId="ac">
    <w:name w:val="annotation reference"/>
    <w:basedOn w:val="a0"/>
    <w:uiPriority w:val="99"/>
    <w:semiHidden/>
    <w:unhideWhenUsed/>
    <w:rPr>
      <w:sz w:val="18"/>
      <w:szCs w:val="18"/>
    </w:rPr>
  </w:style>
  <w:style w:type="paragraph" w:styleId="ad">
    <w:name w:val="Balloon Text"/>
    <w:basedOn w:val="a"/>
    <w:link w:val="ae"/>
    <w:uiPriority w:val="99"/>
    <w:semiHidden/>
    <w:unhideWhenUsed/>
    <w:rsid w:val="003E4CFA"/>
    <w:rPr>
      <w:rFonts w:ascii="Lucida Grande" w:hAnsi="Lucida Grande" w:cs="Lucida Grande"/>
      <w:sz w:val="18"/>
      <w:szCs w:val="18"/>
    </w:rPr>
  </w:style>
  <w:style w:type="character" w:customStyle="1" w:styleId="ae">
    <w:name w:val="Изнесен текст Знак"/>
    <w:basedOn w:val="a0"/>
    <w:link w:val="ad"/>
    <w:uiPriority w:val="99"/>
    <w:semiHidden/>
    <w:rsid w:val="003E4CFA"/>
    <w:rPr>
      <w:rFonts w:ascii="Lucida Grande" w:hAnsi="Lucida Grande" w:cs="Lucida Grande"/>
      <w:sz w:val="18"/>
      <w:szCs w:val="18"/>
    </w:rPr>
  </w:style>
  <w:style w:type="paragraph" w:styleId="10">
    <w:name w:val="toc 1"/>
    <w:basedOn w:val="a"/>
    <w:next w:val="a"/>
    <w:autoRedefine/>
    <w:uiPriority w:val="39"/>
    <w:unhideWhenUsed/>
    <w:rsid w:val="00BC344C"/>
    <w:pPr>
      <w:spacing w:after="100"/>
    </w:pPr>
  </w:style>
  <w:style w:type="paragraph" w:styleId="20">
    <w:name w:val="toc 2"/>
    <w:basedOn w:val="a"/>
    <w:next w:val="a"/>
    <w:autoRedefine/>
    <w:uiPriority w:val="39"/>
    <w:unhideWhenUsed/>
    <w:rsid w:val="00BC344C"/>
    <w:pPr>
      <w:spacing w:after="100"/>
      <w:ind w:left="240"/>
    </w:pPr>
  </w:style>
  <w:style w:type="paragraph" w:styleId="30">
    <w:name w:val="toc 3"/>
    <w:basedOn w:val="a"/>
    <w:next w:val="a"/>
    <w:autoRedefine/>
    <w:uiPriority w:val="39"/>
    <w:unhideWhenUsed/>
    <w:rsid w:val="00BC344C"/>
    <w:pPr>
      <w:spacing w:after="100"/>
      <w:ind w:left="480"/>
    </w:pPr>
  </w:style>
  <w:style w:type="paragraph" w:styleId="40">
    <w:name w:val="toc 4"/>
    <w:basedOn w:val="a"/>
    <w:next w:val="a"/>
    <w:autoRedefine/>
    <w:uiPriority w:val="39"/>
    <w:unhideWhenUsed/>
    <w:rsid w:val="00BC344C"/>
    <w:pPr>
      <w:spacing w:after="100"/>
      <w:ind w:left="720"/>
    </w:pPr>
  </w:style>
  <w:style w:type="paragraph" w:styleId="50">
    <w:name w:val="toc 5"/>
    <w:basedOn w:val="a"/>
    <w:next w:val="a"/>
    <w:autoRedefine/>
    <w:uiPriority w:val="39"/>
    <w:unhideWhenUsed/>
    <w:rsid w:val="00BC344C"/>
    <w:pPr>
      <w:spacing w:after="100"/>
      <w:ind w:left="960"/>
    </w:pPr>
  </w:style>
  <w:style w:type="table" w:styleId="af">
    <w:name w:val="Table Grid"/>
    <w:basedOn w:val="a1"/>
    <w:uiPriority w:val="59"/>
    <w:rsid w:val="001418F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Hyperlink"/>
    <w:basedOn w:val="a0"/>
    <w:uiPriority w:val="99"/>
    <w:unhideWhenUsed/>
    <w:rsid w:val="00A9330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20683790">
      <w:bodyDiv w:val="1"/>
      <w:marLeft w:val="0"/>
      <w:marRight w:val="0"/>
      <w:marTop w:val="0"/>
      <w:marBottom w:val="0"/>
      <w:divBdr>
        <w:top w:val="none" w:sz="0" w:space="0" w:color="auto"/>
        <w:left w:val="none" w:sz="0" w:space="0" w:color="auto"/>
        <w:bottom w:val="none" w:sz="0" w:space="0" w:color="auto"/>
        <w:right w:val="none" w:sz="0" w:space="0" w:color="auto"/>
      </w:divBdr>
    </w:div>
    <w:div w:id="1853761881">
      <w:bodyDiv w:val="1"/>
      <w:marLeft w:val="0"/>
      <w:marRight w:val="0"/>
      <w:marTop w:val="0"/>
      <w:marBottom w:val="0"/>
      <w:divBdr>
        <w:top w:val="none" w:sz="0" w:space="0" w:color="auto"/>
        <w:left w:val="none" w:sz="0" w:space="0" w:color="auto"/>
        <w:bottom w:val="none" w:sz="0" w:space="0" w:color="auto"/>
        <w:right w:val="none" w:sz="0" w:space="0" w:color="auto"/>
      </w:divBdr>
    </w:div>
    <w:div w:id="1859080515">
      <w:bodyDiv w:val="1"/>
      <w:marLeft w:val="0"/>
      <w:marRight w:val="0"/>
      <w:marTop w:val="0"/>
      <w:marBottom w:val="0"/>
      <w:divBdr>
        <w:top w:val="none" w:sz="0" w:space="0" w:color="auto"/>
        <w:left w:val="none" w:sz="0" w:space="0" w:color="auto"/>
        <w:bottom w:val="none" w:sz="0" w:space="0" w:color="auto"/>
        <w:right w:val="none" w:sz="0" w:space="0" w:color="auto"/>
      </w:divBdr>
    </w:div>
    <w:div w:id="209042208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api.zenkraft.com"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mailto:support@zenkraft.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_rels/foot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7D9810E-F9B2-4383-BD2A-440EAB39D0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156</TotalTime>
  <Pages>1</Pages>
  <Words>4481</Words>
  <Characters>25542</Characters>
  <Application>Microsoft Office Word</Application>
  <DocSecurity>0</DocSecurity>
  <Lines>212</Lines>
  <Paragraphs>59</Paragraphs>
  <ScaleCrop>false</ScaleCrop>
  <HeadingPairs>
    <vt:vector size="2" baseType="variant">
      <vt:variant>
        <vt:lpstr>Заглавие</vt:lpstr>
      </vt:variant>
      <vt:variant>
        <vt:i4>1</vt:i4>
      </vt:variant>
    </vt:vector>
  </HeadingPairs>
  <TitlesOfParts>
    <vt:vector size="1" baseType="lpstr">
      <vt:lpstr/>
    </vt:vector>
  </TitlesOfParts>
  <Company>NewBalance Athletics</Company>
  <LinksUpToDate>false</LinksUpToDate>
  <CharactersWithSpaces>29964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Simeon</cp:lastModifiedBy>
  <cp:revision>60</cp:revision>
  <dcterms:created xsi:type="dcterms:W3CDTF">2019-10-11T14:07:00Z</dcterms:created>
  <dcterms:modified xsi:type="dcterms:W3CDTF">2020-10-06T06:47:00Z</dcterms:modified>
</cp:coreProperties>
</file>