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C2D1" w14:textId="77777777" w:rsidR="00852CD3" w:rsidRDefault="00852CD3" w:rsidP="00852CD3">
      <w:r>
        <w:t>training data – from 2012 to 2017 i.e., 5 years of data</w:t>
      </w:r>
    </w:p>
    <w:p w14:paraId="7E9CB7E5" w14:textId="77777777" w:rsidR="00852CD3" w:rsidRDefault="00852CD3" w:rsidP="00852CD3">
      <w:r>
        <w:t>testing data – from 2018 to 2019 i.e., 2 years of data</w:t>
      </w:r>
    </w:p>
    <w:p w14:paraId="7D0D2FFC" w14:textId="0DB6B343" w:rsidR="00852CD3" w:rsidRDefault="00852CD3" w:rsidP="00AB2D44">
      <w:pPr>
        <w:rPr>
          <w:b/>
          <w:sz w:val="28"/>
        </w:rPr>
      </w:pPr>
    </w:p>
    <w:p w14:paraId="1247F4D4" w14:textId="6C9DE396" w:rsidR="00AB2D44" w:rsidRPr="00D56591" w:rsidRDefault="00852CD3" w:rsidP="00AB2D44">
      <w:pPr>
        <w:rPr>
          <w:b/>
          <w:sz w:val="28"/>
        </w:rPr>
      </w:pPr>
      <w:r>
        <w:rPr>
          <w:b/>
          <w:sz w:val="28"/>
        </w:rPr>
        <w:t xml:space="preserve">Method - </w:t>
      </w:r>
      <w:r w:rsidR="00D56591">
        <w:rPr>
          <w:b/>
          <w:sz w:val="28"/>
        </w:rPr>
        <w:t>1 - #</w:t>
      </w:r>
      <w:r w:rsidR="00AB2D44" w:rsidRPr="00E17FEA">
        <w:rPr>
          <w:b/>
          <w:sz w:val="28"/>
        </w:rPr>
        <w:t>NEAT-Neuro Evolution of augmenting topologies</w:t>
      </w:r>
    </w:p>
    <w:p w14:paraId="0D44DF77" w14:textId="77777777" w:rsidR="00AB2D44" w:rsidRDefault="00AB2D44" w:rsidP="00AB2D44">
      <w:pPr>
        <w:pStyle w:val="ListParagraph"/>
        <w:numPr>
          <w:ilvl w:val="0"/>
          <w:numId w:val="1"/>
        </w:numPr>
      </w:pPr>
      <w:r>
        <w:t>artificial neural networks with genetic algorithms</w:t>
      </w:r>
    </w:p>
    <w:p w14:paraId="2D879ADF" w14:textId="110EFB22" w:rsidR="00E17FEA" w:rsidRDefault="00AB2D44" w:rsidP="00E17FEA">
      <w:pPr>
        <w:pStyle w:val="ListParagraph"/>
        <w:numPr>
          <w:ilvl w:val="0"/>
          <w:numId w:val="1"/>
        </w:numPr>
      </w:pPr>
      <w:r>
        <w:t>crossover of different topologies, incrementally growing from minimal structure, by protecting structural innovation</w:t>
      </w:r>
    </w:p>
    <w:p w14:paraId="0F573D9A" w14:textId="77777777" w:rsidR="00E17FEA" w:rsidRDefault="00E17FEA" w:rsidP="00E17FEA">
      <w:r>
        <w:t xml:space="preserve">Each </w:t>
      </w:r>
      <w:r w:rsidRPr="00E17FEA">
        <w:rPr>
          <w:b/>
          <w:sz w:val="32"/>
        </w:rPr>
        <w:t>genome</w:t>
      </w:r>
      <w:r>
        <w:t xml:space="preserve"> includes – Node genes and connection genes</w:t>
      </w:r>
    </w:p>
    <w:p w14:paraId="3D4D0214" w14:textId="77777777" w:rsidR="00E17FEA" w:rsidRDefault="00E17FEA" w:rsidP="00E17FEA">
      <w:r>
        <w:t xml:space="preserve">Connection gene specifies </w:t>
      </w:r>
    </w:p>
    <w:p w14:paraId="686574FC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in-node</w:t>
      </w:r>
    </w:p>
    <w:p w14:paraId="3F0EB13A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out-node</w:t>
      </w:r>
    </w:p>
    <w:p w14:paraId="02DBE1FE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weight of the connection</w:t>
      </w:r>
    </w:p>
    <w:p w14:paraId="443725A6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whether there is a connection or not</w:t>
      </w:r>
    </w:p>
    <w:p w14:paraId="1AF91DF9" w14:textId="2E20BF61" w:rsidR="00E17FEA" w:rsidRDefault="00E17FEA" w:rsidP="00E17FEA">
      <w:pPr>
        <w:pStyle w:val="ListParagraph"/>
        <w:numPr>
          <w:ilvl w:val="0"/>
          <w:numId w:val="2"/>
        </w:numPr>
      </w:pPr>
      <w:r>
        <w:t>innovation number</w:t>
      </w:r>
      <w:r w:rsidR="00C84391">
        <w:t xml:space="preserve"> </w:t>
      </w:r>
      <w:r>
        <w:t xml:space="preserve">(allows to find the corresponding genes during crossover)  </w:t>
      </w:r>
    </w:p>
    <w:p w14:paraId="23DFB1E1" w14:textId="57B7C447" w:rsidR="00852CD3" w:rsidRDefault="00852CD3" w:rsidP="00852CD3"/>
    <w:p w14:paraId="257C1677" w14:textId="133363F4" w:rsidR="00E17FEA" w:rsidRDefault="00852CD3" w:rsidP="00AB2D44">
      <w:pPr>
        <w:rPr>
          <w:rFonts w:ascii="Consolas" w:hAnsi="Consolas"/>
          <w:color w:val="7030A0"/>
          <w:szCs w:val="18"/>
          <w:shd w:val="clear" w:color="auto" w:fill="FFFFFF"/>
        </w:rPr>
      </w:pPr>
      <w:r w:rsidRPr="00852CD3">
        <w:rPr>
          <w:color w:val="7030A0"/>
          <w:sz w:val="28"/>
        </w:rPr>
        <w:t xml:space="preserve">R^2 value - </w:t>
      </w:r>
      <w:r w:rsidRPr="00852CD3">
        <w:rPr>
          <w:rFonts w:ascii="Consolas" w:hAnsi="Consolas"/>
          <w:color w:val="7030A0"/>
          <w:szCs w:val="18"/>
          <w:shd w:val="clear" w:color="auto" w:fill="FFFFFF"/>
        </w:rPr>
        <w:t>0.6454438572917882</w:t>
      </w:r>
    </w:p>
    <w:p w14:paraId="0BC76EE6" w14:textId="7CF6290B" w:rsidR="00852CD3" w:rsidRDefault="00852CD3" w:rsidP="00AB2D44">
      <w:pPr>
        <w:rPr>
          <w:rFonts w:ascii="Consolas" w:hAnsi="Consolas"/>
          <w:color w:val="7030A0"/>
          <w:szCs w:val="18"/>
          <w:shd w:val="clear" w:color="auto" w:fill="FFFFFF"/>
        </w:rPr>
      </w:pPr>
    </w:p>
    <w:p w14:paraId="473BCFB1" w14:textId="77777777" w:rsidR="00852CD3" w:rsidRDefault="00852CD3" w:rsidP="00852CD3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450FEC9A" wp14:editId="3586C2E5">
            <wp:extent cx="6448126" cy="28178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at_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26" cy="28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3BE" w14:textId="0AC0EBCC" w:rsidR="00852CD3" w:rsidRPr="00852CD3" w:rsidRDefault="00852CD3" w:rsidP="00852CD3">
      <w:pPr>
        <w:pStyle w:val="Caption"/>
        <w:rPr>
          <w:color w:val="7030A0"/>
          <w:sz w:val="36"/>
        </w:rPr>
      </w:pPr>
      <w:r w:rsidRPr="00852CD3">
        <w:rPr>
          <w:sz w:val="22"/>
        </w:rPr>
        <w:t xml:space="preserve">Figure </w:t>
      </w:r>
      <w:r w:rsidRPr="00852CD3">
        <w:rPr>
          <w:sz w:val="22"/>
        </w:rPr>
        <w:fldChar w:fldCharType="begin"/>
      </w:r>
      <w:r w:rsidRPr="00852CD3">
        <w:rPr>
          <w:sz w:val="22"/>
        </w:rPr>
        <w:instrText xml:space="preserve"> SEQ Figure \* ARABIC </w:instrText>
      </w:r>
      <w:r w:rsidRPr="00852CD3">
        <w:rPr>
          <w:sz w:val="22"/>
        </w:rPr>
        <w:fldChar w:fldCharType="separate"/>
      </w:r>
      <w:r w:rsidR="00D56591">
        <w:rPr>
          <w:noProof/>
          <w:sz w:val="22"/>
        </w:rPr>
        <w:t>1</w:t>
      </w:r>
      <w:r w:rsidRPr="00852CD3">
        <w:rPr>
          <w:sz w:val="22"/>
        </w:rPr>
        <w:fldChar w:fldCharType="end"/>
      </w:r>
      <w:r w:rsidRPr="00852CD3">
        <w:rPr>
          <w:sz w:val="22"/>
        </w:rPr>
        <w:t xml:space="preserve"> - neat, ground truth vs prediction</w:t>
      </w:r>
    </w:p>
    <w:p w14:paraId="204E05A3" w14:textId="3B14D481" w:rsidR="00AB2D44" w:rsidRDefault="00AB2D44" w:rsidP="00AB2D44"/>
    <w:p w14:paraId="1593F48E" w14:textId="284D81E9" w:rsidR="00183A59" w:rsidRDefault="00183A59"/>
    <w:p w14:paraId="75D7C1B8" w14:textId="77777777" w:rsidR="00D56591" w:rsidRDefault="00D56591" w:rsidP="00D56591">
      <w:pPr>
        <w:keepNext/>
      </w:pPr>
      <w:r>
        <w:rPr>
          <w:noProof/>
        </w:rPr>
        <w:lastRenderedPageBreak/>
        <w:drawing>
          <wp:inline distT="0" distB="0" distL="0" distR="0" wp14:anchorId="092AF930" wp14:editId="380ACDFF">
            <wp:extent cx="6688289" cy="2956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at_data_2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289" cy="29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D23" w14:textId="63AE8BD1" w:rsidR="00AB2D44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2</w:t>
      </w:r>
      <w:r w:rsidRPr="00D56591">
        <w:rPr>
          <w:sz w:val="22"/>
        </w:rPr>
        <w:fldChar w:fldCharType="end"/>
      </w:r>
      <w:r w:rsidRPr="00D56591">
        <w:rPr>
          <w:sz w:val="22"/>
        </w:rPr>
        <w:t>- neat, ground truth vs prediction for 200 observations</w:t>
      </w:r>
    </w:p>
    <w:p w14:paraId="29C0F9FB" w14:textId="6EBC6865" w:rsidR="00D56591" w:rsidRPr="00852CD3" w:rsidRDefault="00D56591" w:rsidP="00D56591">
      <w:pPr>
        <w:pStyle w:val="Caption"/>
        <w:rPr>
          <w:color w:val="7030A0"/>
          <w:sz w:val="36"/>
        </w:rPr>
      </w:pPr>
    </w:p>
    <w:p w14:paraId="17828C8D" w14:textId="1906AEA5" w:rsidR="00D56591" w:rsidRDefault="00D56591">
      <w:pPr>
        <w:rPr>
          <w:sz w:val="32"/>
        </w:rPr>
      </w:pPr>
      <w:r w:rsidRPr="00D56591">
        <w:rPr>
          <w:sz w:val="32"/>
        </w:rPr>
        <w:t>Method 2 – Gradient Boosting Regressor model</w:t>
      </w:r>
      <w:bookmarkStart w:id="0" w:name="_GoBack"/>
      <w:bookmarkEnd w:id="0"/>
    </w:p>
    <w:p w14:paraId="05EF11EC" w14:textId="791918E1" w:rsidR="00D56591" w:rsidRDefault="00D56591" w:rsidP="00D56591">
      <w:pPr>
        <w:rPr>
          <w:color w:val="7030A0"/>
          <w:sz w:val="28"/>
        </w:rPr>
      </w:pPr>
      <w:r w:rsidRPr="00852CD3">
        <w:rPr>
          <w:color w:val="7030A0"/>
          <w:sz w:val="28"/>
        </w:rPr>
        <w:t>R^2 value</w:t>
      </w:r>
      <w:r>
        <w:rPr>
          <w:color w:val="7030A0"/>
          <w:sz w:val="28"/>
        </w:rPr>
        <w:t xml:space="preserve"> – 0.6985648776018133</w:t>
      </w:r>
    </w:p>
    <w:p w14:paraId="42F90263" w14:textId="77777777" w:rsidR="00D56591" w:rsidRDefault="00D56591" w:rsidP="00D56591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2CAC0370" wp14:editId="7CD48B04">
            <wp:extent cx="6619155" cy="289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br_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55" cy="28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5856" w14:textId="25B65053" w:rsid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3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GBR, ground truth vs prediction</w:t>
      </w:r>
    </w:p>
    <w:p w14:paraId="7F30AE98" w14:textId="09A7018C" w:rsidR="00D56591" w:rsidRDefault="00D56591" w:rsidP="00D56591"/>
    <w:p w14:paraId="4776389F" w14:textId="77777777" w:rsidR="00D56591" w:rsidRDefault="00D56591" w:rsidP="00D56591">
      <w:pPr>
        <w:keepNext/>
      </w:pPr>
      <w:r>
        <w:rPr>
          <w:noProof/>
        </w:rPr>
        <w:lastRenderedPageBreak/>
        <w:drawing>
          <wp:inline distT="0" distB="0" distL="0" distR="0" wp14:anchorId="28468D92" wp14:editId="5B0363FC">
            <wp:extent cx="6435603" cy="28777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br_data_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603" cy="28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2F1" w14:textId="7DC6CB7E" w:rsidR="00D56591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4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GBR, ground truth vs prediction for 200 observations</w:t>
      </w:r>
    </w:p>
    <w:p w14:paraId="43E6BD46" w14:textId="77777777" w:rsidR="00D56591" w:rsidRPr="00D56591" w:rsidRDefault="00D56591">
      <w:pPr>
        <w:rPr>
          <w:sz w:val="40"/>
        </w:rPr>
      </w:pPr>
    </w:p>
    <w:p w14:paraId="566B3EA2" w14:textId="02697ACF" w:rsidR="00D56591" w:rsidRDefault="00D56591">
      <w:pPr>
        <w:rPr>
          <w:sz w:val="32"/>
        </w:rPr>
      </w:pPr>
      <w:r w:rsidRPr="00D56591">
        <w:rPr>
          <w:sz w:val="32"/>
        </w:rPr>
        <w:t xml:space="preserve">Method 3 </w:t>
      </w:r>
      <w:r>
        <w:rPr>
          <w:sz w:val="32"/>
        </w:rPr>
        <w:t>–</w:t>
      </w:r>
      <w:r w:rsidRPr="00D56591">
        <w:rPr>
          <w:sz w:val="32"/>
        </w:rPr>
        <w:t xml:space="preserve"> </w:t>
      </w:r>
      <w:r>
        <w:rPr>
          <w:sz w:val="32"/>
        </w:rPr>
        <w:t>Random Forest Regressor</w:t>
      </w:r>
    </w:p>
    <w:p w14:paraId="195C8A25" w14:textId="3574F512" w:rsidR="00D56591" w:rsidRDefault="00D56591" w:rsidP="00D56591">
      <w:pPr>
        <w:rPr>
          <w:color w:val="7030A0"/>
          <w:sz w:val="28"/>
        </w:rPr>
      </w:pPr>
      <w:r w:rsidRPr="00852CD3">
        <w:rPr>
          <w:color w:val="7030A0"/>
          <w:sz w:val="28"/>
        </w:rPr>
        <w:t>R^2 value</w:t>
      </w:r>
      <w:r>
        <w:rPr>
          <w:color w:val="7030A0"/>
          <w:sz w:val="28"/>
        </w:rPr>
        <w:t xml:space="preserve"> – 0.6130752585918393</w:t>
      </w:r>
    </w:p>
    <w:p w14:paraId="62EA8775" w14:textId="29B14BBE" w:rsidR="00D56591" w:rsidRDefault="00D56591" w:rsidP="00D56591">
      <w:pPr>
        <w:rPr>
          <w:color w:val="7030A0"/>
          <w:sz w:val="28"/>
        </w:rPr>
      </w:pPr>
    </w:p>
    <w:p w14:paraId="4B70E259" w14:textId="77777777" w:rsidR="00D56591" w:rsidRDefault="00D56591" w:rsidP="00D56591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6069CAA6" wp14:editId="198136B8">
            <wp:extent cx="6650019" cy="29247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r_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19" cy="29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534" w14:textId="14FDE00E" w:rsid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5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RFR, ground truth vs prediction</w:t>
      </w:r>
    </w:p>
    <w:p w14:paraId="0AE5E1A1" w14:textId="300D8EF1" w:rsidR="00D56591" w:rsidRDefault="00D56591" w:rsidP="00D56591"/>
    <w:p w14:paraId="47B994E6" w14:textId="77777777" w:rsidR="00D56591" w:rsidRDefault="00D56591" w:rsidP="00D56591">
      <w:pPr>
        <w:keepNext/>
      </w:pPr>
      <w:r>
        <w:rPr>
          <w:noProof/>
        </w:rPr>
        <w:drawing>
          <wp:inline distT="0" distB="0" distL="0" distR="0" wp14:anchorId="60245276" wp14:editId="6E99B020">
            <wp:extent cx="6723472" cy="300759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r_data_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472" cy="30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88E6" w14:textId="0A6331EB" w:rsidR="00D56591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 w:rsidRPr="00D56591">
        <w:rPr>
          <w:noProof/>
          <w:sz w:val="22"/>
        </w:rPr>
        <w:t>6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RFR, ground truth vs prediction</w:t>
      </w:r>
      <w:r w:rsidRPr="00D56591">
        <w:rPr>
          <w:noProof/>
          <w:sz w:val="22"/>
        </w:rPr>
        <w:t xml:space="preserve"> for 200 observations</w:t>
      </w:r>
    </w:p>
    <w:p w14:paraId="03027DAD" w14:textId="77777777" w:rsidR="00D56591" w:rsidRPr="00D56591" w:rsidRDefault="00D56591" w:rsidP="00D56591">
      <w:pPr>
        <w:rPr>
          <w:color w:val="7030A0"/>
          <w:sz w:val="28"/>
        </w:rPr>
      </w:pPr>
    </w:p>
    <w:p w14:paraId="5DA6DB72" w14:textId="77777777" w:rsidR="00D56591" w:rsidRPr="00D56591" w:rsidRDefault="00D56591">
      <w:pPr>
        <w:rPr>
          <w:sz w:val="24"/>
        </w:rPr>
      </w:pPr>
    </w:p>
    <w:sectPr w:rsidR="00D56591" w:rsidRPr="00D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9625" w14:textId="77777777" w:rsidR="00F433A6" w:rsidRDefault="00F433A6" w:rsidP="00175280">
      <w:pPr>
        <w:spacing w:after="0" w:line="240" w:lineRule="auto"/>
      </w:pPr>
      <w:r>
        <w:separator/>
      </w:r>
    </w:p>
  </w:endnote>
  <w:endnote w:type="continuationSeparator" w:id="0">
    <w:p w14:paraId="558F3A24" w14:textId="77777777" w:rsidR="00F433A6" w:rsidRDefault="00F433A6" w:rsidP="0017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7973" w14:textId="77777777" w:rsidR="00F433A6" w:rsidRDefault="00F433A6" w:rsidP="00175280">
      <w:pPr>
        <w:spacing w:after="0" w:line="240" w:lineRule="auto"/>
      </w:pPr>
      <w:r>
        <w:separator/>
      </w:r>
    </w:p>
  </w:footnote>
  <w:footnote w:type="continuationSeparator" w:id="0">
    <w:p w14:paraId="4E9DA7CB" w14:textId="77777777" w:rsidR="00F433A6" w:rsidRDefault="00F433A6" w:rsidP="0017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5AA4"/>
    <w:multiLevelType w:val="hybridMultilevel"/>
    <w:tmpl w:val="08DE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43BF"/>
    <w:multiLevelType w:val="hybridMultilevel"/>
    <w:tmpl w:val="5E8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1007"/>
    <w:multiLevelType w:val="hybridMultilevel"/>
    <w:tmpl w:val="1F3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9"/>
    <w:rsid w:val="00175280"/>
    <w:rsid w:val="00183A59"/>
    <w:rsid w:val="00230DE9"/>
    <w:rsid w:val="002D02EE"/>
    <w:rsid w:val="00817A13"/>
    <w:rsid w:val="00852CD3"/>
    <w:rsid w:val="00A02EBB"/>
    <w:rsid w:val="00AB2D44"/>
    <w:rsid w:val="00C268D5"/>
    <w:rsid w:val="00C6705D"/>
    <w:rsid w:val="00C84391"/>
    <w:rsid w:val="00D56591"/>
    <w:rsid w:val="00DB56E5"/>
    <w:rsid w:val="00E17FEA"/>
    <w:rsid w:val="00EE2009"/>
    <w:rsid w:val="00F433A6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62D"/>
  <w15:chartTrackingRefBased/>
  <w15:docId w15:val="{43D829ED-6FB2-44F4-9F50-C44E261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44"/>
    <w:rPr>
      <w:rFonts w:ascii="Segoe UI" w:hAnsi="Segoe UI" w:cs="Segoe UI"/>
      <w:sz w:val="18"/>
      <w:szCs w:val="18"/>
    </w:rPr>
  </w:style>
  <w:style w:type="character" w:customStyle="1" w:styleId="std">
    <w:name w:val="std"/>
    <w:basedOn w:val="DefaultParagraphFont"/>
    <w:rsid w:val="00AB2D44"/>
  </w:style>
  <w:style w:type="character" w:customStyle="1" w:styleId="pre">
    <w:name w:val="pre"/>
    <w:basedOn w:val="DefaultParagraphFont"/>
    <w:rsid w:val="00AB2D44"/>
  </w:style>
  <w:style w:type="paragraph" w:styleId="Header">
    <w:name w:val="header"/>
    <w:basedOn w:val="Normal"/>
    <w:link w:val="Head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0"/>
  </w:style>
  <w:style w:type="paragraph" w:styleId="Footer">
    <w:name w:val="footer"/>
    <w:basedOn w:val="Normal"/>
    <w:link w:val="Foot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0"/>
  </w:style>
  <w:style w:type="paragraph" w:styleId="Caption">
    <w:name w:val="caption"/>
    <w:basedOn w:val="Normal"/>
    <w:next w:val="Normal"/>
    <w:uiPriority w:val="35"/>
    <w:unhideWhenUsed/>
    <w:qFormat/>
    <w:rsid w:val="00852C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Matta</dc:creator>
  <cp:keywords/>
  <dc:description/>
  <cp:lastModifiedBy>Rakesh Matta</cp:lastModifiedBy>
  <cp:revision>7</cp:revision>
  <dcterms:created xsi:type="dcterms:W3CDTF">2019-11-25T18:26:00Z</dcterms:created>
  <dcterms:modified xsi:type="dcterms:W3CDTF">2019-12-18T17:29:00Z</dcterms:modified>
</cp:coreProperties>
</file>