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left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4"/>
          <w:szCs w:val="44"/>
        </w:rPr>
        <w:t xml:space="preserve">DAY 3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8"/>
          <w:szCs w:val="28"/>
        </w:rPr>
        <w:t xml:space="preserve">Skills, Evaluation &amp; Governance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Modules M1b, M10–M12  ·  Reusable SKILL.md patterns, Eval-Driven Development, CI/CD UAT gates, and governance — plus a capstone rehearsal ahead of Day 4's independent build.</w:t>
      </w:r>
    </w:p>
    <w:p>
      <w:pPr>
        <w:pBdr>
          <w:top w:val="single" w:color="2B2B2B" w:sz="6"/>
        </w:pBdr>
        <w:spacing w:after="4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length: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2.5 hours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Format: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Instructor-led, hands-on, environment: GitHub + VS Code (VM) + Cursor Pro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Audience: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engineers (mixed experience levels)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Programme note: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Days 1–3 cover the complete Cursor Track TOC (Modules M1–M12). Day 4 is independent capstone build time. Day 5 is capstone demo day.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M1b · Reusable Skills — .cursorrules &amp; SKILL.md Patterns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P1 · Problem Definition &amp; Use Case Selection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Skills / 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`.cursorrules` isn't just a list of constraints — it's a living project knowledge document that also captures positive patterns: how this team writes code, structures files, and names things.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SKILL.md packages a reusable Cursor workflow — name, trigger, description, constraint, examples — so a good prompt pattern becomes a discoverable, shareable asset instead of tribal knowledge.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Every SKILL.md needs its own NEVER_MODIFY constraints block; this is the primary mechanism that keeps UAT protection alive as workflows get reused and shared.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.cursorrules · SKILL.md pattern · GitHub team repo · Cursor Chat (skill invocation) · Composer prompt blocks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Every reusable SKILL.md must include a NEVER_MODIFY constraints block. Reviewed by tech lead before merging to shared library.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Author a full .cursorrules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Write context, standards, prompt blocks, and NEVER_MODIFY sections for a sample project.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complete, well-structured `.cursorrules` file.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Write one SKILL.md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Create a SKILL.md wrapping a reusable workflow, e.g. crud-gen.md.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packaged, reusable Cursor workflow.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Add a constraints block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Add a NEVER_MODIFY constraints block to that SKILL.md.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SKILL.md that enforces its own boundaries.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Publish to team GitHub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Publish `.cursorrules` to your team's GitHub repo.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Team-wide access to the shared rules.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 a change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Make one change to `.cursorrules`.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Note what changed and why, for release tracking.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one-line changelog entry.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Peer-review a SKILL.md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Review a teammate's SKILL.md constraints block.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Suggest one improvement.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reviewed, strengthened SKILL.md.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Repeated endpoint prompt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Your team keeps re-writing the same "add REST endpoint" prompt.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Package it as a SKILL.md and publish it for reuse.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reusable skill replacing a repeated manual prompt.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New hire onboarding gap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new hire's first PR touches a UAT-locked file because they never saw `.cursorrules`.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Fix the onboarding gap.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Update the SKILL.md distribution process.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closed onboarding gap and an updated distribution step.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Conflicting SKILL.md scopes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Two SKILL.md files have conflicting NEVER_MODIFY scopes for the same module.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Resolve the conflict and document the merged rule.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One authoritative, merged constraint.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 lead sign-off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Present your `.cursorrules` library to the tech lead for sign-off.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Prepare a 4-point summary of what it governs.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sign-off-ready summary.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M10 · Eval-Driven Development (EDD) with Cursor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P4 · Training &amp; Evaluation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Eval / 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EDD means writing the evaluation before building the feature — pass/fail criteria defined at planning time (P1), not discovered after the fact.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Evals take several forms: unit tests, integration tests, regression suites, and LLM-as-judge checks. Cursor can generate the tests first, then generate code to satisfy them.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A UAT baseline lock — committing the passing test state as a reference — plus a CI gate that blocks merges on coverage drops or regression failures, is what makes EDD enforceable rather than aspirational.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Composer (TDD) · GitHub Actions CI · pytest / Jest coverage gates · UAT baseline commit · Git diff gate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EDD workflow mandatory for all new features — failing to write tests before code generation is a process violation. CI gate must be active in all team repos.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Define pass/fail criteria first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Pick a new feature.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Define its pass/fail criteria before writing any code.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Written acceptance criteria, feature not yet started.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Generate tests from criteria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Use Cursor to generate tests directly from those criteria, before any implementation exists.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failing test suite that defines the feature.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Build to pass the tests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Use Composer to build the feature until it passes the pre-written tests.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working feature, test-driven from the start.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Commit a UAT baseline lock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Commit the passing test state as a UAT baseline reference.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locked, known-good baseline in version control.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Set up a coverage gate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Configure a GitHub Actions gate blocking merge if coverage drops below 80%.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An active CI gate enforcing coverage.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Prove the gate works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Deliberately break a function.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Confirm CI blocks the regression.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failed CI run proving the gate catches real regressions.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Team-wide EDD explainer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Leadership wants EDD adopted team-wide.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Write a 1-page workflow explainer covering the write-tests-first discipline.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shareable, plain-language EDD explainer.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Skipped-tests regression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developer skips writing tests first and ships a regression.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Use the CI gate log to trace where the process broke down.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Propose a process fix.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root-cause note plus a concrete process improvement.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Baseline lock and simulated regression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Set a UAT baseline lock for a critical pricing function.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Simulate a regression.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Prove the gate catches it.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Documented proof the baseline lock functions as intended.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Gate blocks a legitimate hotfix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Your CI gate blocks a legitimate hotfix PR.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Diagnose whether it's a real regression or a gate misconfiguration.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Resolve it.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resolved PR and a note on which it turned out to be.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M11 · CI/CD Integration &amp; UAT Protection Gates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P5 · Deployment &amp; Monitoring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Lab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UAT protection only scales once it's automated: lint, type-check, tests, regression suite, and a diff gate, wired into GitHub Actions (or GitLab CI / Azure DevOps).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Pre-commit hooks and branch protection rules stop an AI-assisted commit from ever reaching origin if it touches a NEVER_MODIFY file — the check happens before the human even opens a PR.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Secrets must stay out of reach: Cursor should never be able to read `.env` or credentials files, and rollback automation should exist for when a regression does slip through.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GitHub Actions · Pre-commit hooks · Git diff gate script · Branch protection rules · Secret Manager / .gitignore · Rollback automation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Full CI/CD pipeline with diff gate active in team repo before any feature branch merges to main. Diff gate test run demonstrated to tech lead.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Build the pipeline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Build a GitHub Actions pipeline: lint → type-check → unit tests → regression suite → diff gate.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working, ordered CI pipeline.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Configure a pre-commit hook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Configure a pre-commit hook blocking commits to NEVER_MODIFY files.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local safeguard active before commits reach origin.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Set branch protection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Set a branch protection rule requiring lead review for changes touching UAT-locked modules.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protected branch enforcing human review on sensitive files.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Verify secrets stay out of reach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Confirm Cursor cannot read `.env` or secrets files in your workspace.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Confirmed isolation of secrets from the AI context.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Simulate a regression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Simulate a UAT regression.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Observe the CI diff gate fail it.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failed pipeline run, proving the gate works.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Fix and rerun to green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Fix the simulated regression.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Rerun the pipeline until it's green.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passing pipeline after remediation.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Merge-conflict masking a locked change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PR silently modifies a UAT-locked file two layers deep in a merge conflict.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Show how the diff gate would catch it before merge.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demonstrated catch, with the offending change flagged.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Rollback automation plan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Ops asks for a rollback automation plan for production regressions.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Draft the pipeline step that would trigger it.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drafted rollback step ready for pipeline integration.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New repo, no protection yet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new repo has no CI/CD protection.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Stand up the full pipeline — lint, tests, diff gate, branch protection — from scratch.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newly protected repo matching the module gate.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Before/after incident comparison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Present a "before Cursor / after Cursor" CI incident comparison to your lead, showing how the diff gate reduced regression risk.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short comparison suitable for a governance review.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M12 · Governance, CoP &amp; Continuous Optimisation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AIDLC Phase: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P6 · Continuous Learning &amp; Optimisation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Session Type: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Assignment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About this feature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Responsible AI use in day-to-day development means transparency about what was AI-generated, attribution, and a human review step that never gets skipped.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A Community of Practice (CoP) is where incidents, fixes, and `.cursorrules` learnings get shared across teams instead of staying trapped in one person's head.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000000"/>
          <w:sz w:val="20"/>
          <w:szCs w:val="20"/>
        </w:rPr>
        <w:t xml:space="preserve">This module also sets up your capstone: an end-to-end AIDLC pass — scope, generate, test, CI gate, CoP entry, `.cursorrules` update — done once, deliberately, before Day 4's independent capstone work.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Cursor tools used: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Cursor .cursorrules library · SKILL.md versioning · GitHub CoP repo · Team onboarding guide · AI metrics dashboard</w:t>
      </w:r>
    </w:p>
    <w:p>
      <w:pPr>
        <w:pBdr>
          <w:left w:val="single" w:color="2B2B2B" w:sz="18"/>
        </w:pBdr>
        <w:shd w:fill="F2F2F2" w:color="auto" w:val="clear"/>
        <w:spacing w:after="160" w:before="6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UAT / Code Quality Gate: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CoP library must have at least 1 incident entry per developer before certification. Final capstone reviewed by tech lead against the AIDLC checklist.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B2B2B"/>
          <w:sz w:val="24"/>
          <w:szCs w:val="24"/>
        </w:rPr>
        <w:t xml:space="preserve">Practice Exercises  (1–6 skill-building · 7–10 scenario-based)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3780"/>
        <w:gridCol w:w="2520"/>
      </w:tblGrid>
      <w:tr>
        <w:trPr>
          <w:tblHeader/>
        </w:trP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one incident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Document one real or simulated Cursor-induced issue.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Include root cause and the `.cursorrules` fix.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CoP-ready incident write-up.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Audit .cursorrules for currency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Audit your team's `.cursorrules` for outdated NEVER_MODIFY entries.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list of stale entries to update.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Deprecate a stale prompt block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Pick one stale prompt block.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Deprecate it and note why.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cleaner, current `.cursorrules` file.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Draft the onboarding guide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Draft a 2-page AI developer onboarding guide covering AIDLC, `.cursorrules` setup, EDD workflow, and CoP participation.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ready-to-use onboarding document.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Define 3 health metrics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Define 3 metrics for AI-assisted dev health: e.g. velocity, regression rate, coverage.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Three named, trackable metrics.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Publish to the CoP library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Publish your incident entry to the shared CoP library.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One published entry, satisfying part of the certification gate.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Blameless root-cause writeup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Cursor-generated change caused a production incident last sprint.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Run a blameless root-cause writeup.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3. Write the `.cursorrules` fix that prevents recurrence.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complete incident report with a preventive fix.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Low CoP participation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Your CoP has 12 developers but only 2 incident entries.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Propose a plan to raise participation before certification.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short participation plan.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Package for a new team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A new vertical team wants to adopt your AIDLC + Cursor workflow.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Package your onboarding guide and `.cursorrules` for them.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transferable onboarding + governance package.</w:t>
            </w:r>
          </w:p>
        </w:tc>
      </w:tr>
      <w:tr>
        <w:tc>
          <w:tcPr>
            <w:tcW w:type="pct" w:w="6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pct" w:w="24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5"/>
                <w:szCs w:val="15"/>
              </w:rPr>
              <w:t xml:space="preserve">SCENARIO —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Capstone rehearsal</w:t>
            </w:r>
          </w:p>
        </w:tc>
        <w:tc>
          <w:tcPr>
            <w:tcW w:type="pct" w:w="42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1. Walk through the full AIDLC cycle for one small feature: scope → generate → test → CI gate → CoP entry → `.cursorrules` update.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2. This is a dry run for Day 4's independent capstone.</w:t>
            </w:r>
          </w:p>
        </w:tc>
        <w:tc>
          <w:tcPr>
            <w:tcW w:type="pct" w:w="28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000000"/>
                <w:sz w:val="17"/>
                <w:szCs w:val="17"/>
              </w:rPr>
              <w:t xml:space="preserve">A completed end-to-end rehearsal, ready to repeat independently on Day 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3 · Practice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2026-08-15T07:35:28.977Z</dcterms:created>
  <dcterms:modified xsi:type="dcterms:W3CDTF">2026-08-15T07:35:28.977Z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