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6C" w:rsidRDefault="00F2426C" w:rsidP="00F2426C">
      <w:pPr>
        <w:rPr>
          <w:color w:val="002060"/>
          <w:sz w:val="40"/>
          <w:szCs w:val="40"/>
        </w:rPr>
      </w:pPr>
      <w:r>
        <w:t xml:space="preserve">                                            </w:t>
      </w:r>
      <w:r>
        <w:rPr>
          <w:color w:val="002060"/>
          <w:sz w:val="40"/>
          <w:szCs w:val="40"/>
        </w:rPr>
        <w:t>Merging branch to master</w:t>
      </w:r>
    </w:p>
    <w:p w:rsidR="00F2426C" w:rsidRDefault="00F2426C" w:rsidP="00F2426C">
      <w:pPr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C" w:rsidRDefault="00F2426C" w:rsidP="00F2426C">
      <w:pPr>
        <w:rPr>
          <w:color w:val="002060"/>
          <w:sz w:val="40"/>
          <w:szCs w:val="40"/>
        </w:rPr>
      </w:pPr>
    </w:p>
    <w:p w:rsidR="00F2426C" w:rsidRDefault="00F2426C" w:rsidP="00F2426C">
      <w:pPr>
        <w:rPr>
          <w:color w:val="002060"/>
          <w:sz w:val="40"/>
          <w:szCs w:val="40"/>
        </w:rPr>
      </w:pPr>
      <w:bookmarkStart w:id="0" w:name="_GoBack"/>
      <w:bookmarkEnd w:id="0"/>
    </w:p>
    <w:p w:rsidR="00F2426C" w:rsidRDefault="00F2426C" w:rsidP="00F2426C">
      <w:pPr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C" w:rsidRDefault="00F2426C" w:rsidP="00F2426C">
      <w:pPr>
        <w:rPr>
          <w:color w:val="002060"/>
          <w:sz w:val="40"/>
          <w:szCs w:val="40"/>
        </w:rPr>
      </w:pPr>
    </w:p>
    <w:p w:rsidR="00FF3CE6" w:rsidRDefault="00F2426C"/>
    <w:sectPr w:rsidR="00FF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6C"/>
    <w:rsid w:val="00161A34"/>
    <w:rsid w:val="00A6501D"/>
    <w:rsid w:val="00F2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16C6"/>
  <w15:chartTrackingRefBased/>
  <w15:docId w15:val="{118F5D13-D97D-41FE-9883-5CE9BF5C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2019-05-14T12:39:00Z</dcterms:created>
  <dcterms:modified xsi:type="dcterms:W3CDTF">2019-05-14T12:42:00Z</dcterms:modified>
</cp:coreProperties>
</file>