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BD6" w:rsidRDefault="006205AB">
      <w:pPr>
        <w:spacing w:after="0"/>
        <w:ind w:left="10" w:right="58" w:hanging="10"/>
        <w:jc w:val="center"/>
      </w:pPr>
      <w:r>
        <w:rPr>
          <w:b/>
          <w:sz w:val="28"/>
        </w:rPr>
        <w:t xml:space="preserve">Ideation Phase </w:t>
      </w:r>
    </w:p>
    <w:p w:rsidR="004A1BD6" w:rsidRDefault="006205AB">
      <w:pPr>
        <w:spacing w:after="0"/>
        <w:ind w:left="10" w:right="57" w:hanging="10"/>
        <w:jc w:val="center"/>
      </w:pPr>
      <w:r>
        <w:rPr>
          <w:b/>
          <w:sz w:val="28"/>
        </w:rPr>
        <w:t xml:space="preserve">Empathize &amp; Discover </w:t>
      </w:r>
    </w:p>
    <w:p w:rsidR="004A1BD6" w:rsidRDefault="004A1BD6">
      <w:pPr>
        <w:spacing w:after="0"/>
        <w:ind w:left="4"/>
        <w:jc w:val="center"/>
      </w:pPr>
    </w:p>
    <w:tbl>
      <w:tblPr>
        <w:tblStyle w:val="TableGrid"/>
        <w:tblW w:w="9018" w:type="dxa"/>
        <w:tblInd w:w="5" w:type="dxa"/>
        <w:tblCellMar>
          <w:top w:w="48" w:type="dxa"/>
          <w:left w:w="108" w:type="dxa"/>
          <w:right w:w="115" w:type="dxa"/>
        </w:tblCellMar>
        <w:tblLook w:val="04A0"/>
      </w:tblPr>
      <w:tblGrid>
        <w:gridCol w:w="4507"/>
        <w:gridCol w:w="4511"/>
      </w:tblGrid>
      <w:tr w:rsidR="004A1BD6">
        <w:trPr>
          <w:trHeight w:val="278"/>
        </w:trPr>
        <w:tc>
          <w:tcPr>
            <w:tcW w:w="4508" w:type="dxa"/>
            <w:tcBorders>
              <w:top w:val="single" w:sz="4" w:space="0" w:color="000000"/>
              <w:left w:val="single" w:sz="4" w:space="0" w:color="000000"/>
              <w:bottom w:val="single" w:sz="4" w:space="0" w:color="000000"/>
              <w:right w:val="single" w:sz="4" w:space="0" w:color="000000"/>
            </w:tcBorders>
          </w:tcPr>
          <w:p w:rsidR="004A1BD6" w:rsidRDefault="006205AB">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4A1BD6" w:rsidRDefault="0019429B">
            <w:r>
              <w:t>17</w:t>
            </w:r>
            <w:r w:rsidR="00482FB3">
              <w:t xml:space="preserve"> October2023</w:t>
            </w:r>
          </w:p>
        </w:tc>
      </w:tr>
      <w:tr w:rsidR="004A1BD6">
        <w:trPr>
          <w:trHeight w:val="278"/>
        </w:trPr>
        <w:tc>
          <w:tcPr>
            <w:tcW w:w="4508" w:type="dxa"/>
            <w:tcBorders>
              <w:top w:val="single" w:sz="4" w:space="0" w:color="000000"/>
              <w:left w:val="single" w:sz="4" w:space="0" w:color="000000"/>
              <w:bottom w:val="single" w:sz="4" w:space="0" w:color="000000"/>
              <w:right w:val="single" w:sz="4" w:space="0" w:color="000000"/>
            </w:tcBorders>
          </w:tcPr>
          <w:p w:rsidR="004A1BD6" w:rsidRDefault="006205AB">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4A1BD6" w:rsidRDefault="008A458A">
            <w:r w:rsidRPr="00F13763">
              <w:t>ABDCDB652241D6FA0144AC94B95F5433</w:t>
            </w:r>
          </w:p>
        </w:tc>
      </w:tr>
      <w:tr w:rsidR="004A1BD6">
        <w:trPr>
          <w:trHeight w:val="278"/>
        </w:trPr>
        <w:tc>
          <w:tcPr>
            <w:tcW w:w="4508" w:type="dxa"/>
            <w:tcBorders>
              <w:top w:val="single" w:sz="4" w:space="0" w:color="000000"/>
              <w:left w:val="single" w:sz="4" w:space="0" w:color="000000"/>
              <w:bottom w:val="single" w:sz="4" w:space="0" w:color="000000"/>
              <w:right w:val="single" w:sz="4" w:space="0" w:color="000000"/>
            </w:tcBorders>
          </w:tcPr>
          <w:p w:rsidR="004A1BD6" w:rsidRDefault="006205AB">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4A1BD6" w:rsidRDefault="008A458A">
            <w:r>
              <w:t xml:space="preserve">Quantitative Analysis of Candidates In 2019 </w:t>
            </w:r>
            <w:proofErr w:type="spellStart"/>
            <w:r>
              <w:t>Lok</w:t>
            </w:r>
            <w:proofErr w:type="spellEnd"/>
            <w:r>
              <w:t xml:space="preserve"> </w:t>
            </w:r>
            <w:proofErr w:type="spellStart"/>
            <w:r>
              <w:t>Sabha</w:t>
            </w:r>
            <w:proofErr w:type="spellEnd"/>
          </w:p>
        </w:tc>
      </w:tr>
      <w:tr w:rsidR="004A1BD6">
        <w:trPr>
          <w:trHeight w:val="278"/>
        </w:trPr>
        <w:tc>
          <w:tcPr>
            <w:tcW w:w="4508" w:type="dxa"/>
            <w:tcBorders>
              <w:top w:val="single" w:sz="4" w:space="0" w:color="000000"/>
              <w:left w:val="single" w:sz="4" w:space="0" w:color="000000"/>
              <w:bottom w:val="single" w:sz="4" w:space="0" w:color="000000"/>
              <w:right w:val="single" w:sz="4" w:space="0" w:color="000000"/>
            </w:tcBorders>
          </w:tcPr>
          <w:p w:rsidR="004A1BD6" w:rsidRDefault="006205AB">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4A1BD6" w:rsidRDefault="006205AB">
            <w:r>
              <w:t xml:space="preserve">4 Marks </w:t>
            </w:r>
          </w:p>
        </w:tc>
      </w:tr>
    </w:tbl>
    <w:p w:rsidR="004A1BD6" w:rsidRDefault="004A1BD6">
      <w:pPr>
        <w:spacing w:after="159"/>
      </w:pPr>
    </w:p>
    <w:p w:rsidR="004A1BD6" w:rsidRDefault="006205AB">
      <w:pPr>
        <w:spacing w:after="161"/>
      </w:pPr>
      <w:r>
        <w:rPr>
          <w:b/>
          <w:sz w:val="24"/>
        </w:rPr>
        <w:t xml:space="preserve">Empathy Map Canvas: </w:t>
      </w:r>
    </w:p>
    <w:p w:rsidR="004A1BD6" w:rsidRDefault="006205AB">
      <w:pPr>
        <w:spacing w:after="5" w:line="250" w:lineRule="auto"/>
        <w:ind w:left="-5" w:right="42" w:hanging="10"/>
        <w:jc w:val="both"/>
      </w:pPr>
      <w:r>
        <w:rPr>
          <w:color w:val="2A2A2A"/>
          <w:sz w:val="24"/>
        </w:rPr>
        <w:t xml:space="preserve">An empathy map is a simple, easy-to-digest visual that captures knowledge about a user’s behaviours and attitudes.  </w:t>
      </w:r>
    </w:p>
    <w:p w:rsidR="004A1BD6" w:rsidRDefault="004A1BD6">
      <w:pPr>
        <w:spacing w:after="0"/>
      </w:pPr>
    </w:p>
    <w:p w:rsidR="004A1BD6" w:rsidRDefault="006205AB">
      <w:pPr>
        <w:spacing w:after="5" w:line="250" w:lineRule="auto"/>
        <w:ind w:left="-5" w:right="42" w:hanging="10"/>
        <w:jc w:val="both"/>
      </w:pPr>
      <w:r>
        <w:rPr>
          <w:color w:val="2A2A2A"/>
          <w:sz w:val="24"/>
        </w:rPr>
        <w:t xml:space="preserve">It is a useful tool to helps teams better understand their users. </w:t>
      </w:r>
    </w:p>
    <w:p w:rsidR="004A1BD6" w:rsidRDefault="006205AB">
      <w:pPr>
        <w:spacing w:after="168" w:line="250" w:lineRule="auto"/>
        <w:ind w:left="-5" w:right="4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rsidR="004A1BD6" w:rsidRDefault="006205AB" w:rsidP="003318B0">
      <w:pPr>
        <w:spacing w:after="111"/>
        <w:ind w:left="-5" w:hanging="10"/>
      </w:pPr>
      <w:r>
        <w:rPr>
          <w:b/>
          <w:color w:val="2A2A2A"/>
          <w:sz w:val="24"/>
        </w:rPr>
        <w:t xml:space="preserve">Example: </w:t>
      </w:r>
      <w:r w:rsidR="00482FB3">
        <w:rPr>
          <w:noProof/>
          <w:sz w:val="24"/>
          <w:lang w:val="en-US" w:eastAsia="en-US"/>
        </w:rPr>
        <w:drawing>
          <wp:inline distT="0" distB="0" distL="0" distR="0">
            <wp:extent cx="6510020" cy="4952772"/>
            <wp:effectExtent l="0" t="0" r="5080" b="635"/>
            <wp:docPr id="181407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70984" name="Picture 1814070984"/>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27930" cy="4966398"/>
                    </a:xfrm>
                    <a:prstGeom prst="rect">
                      <a:avLst/>
                    </a:prstGeom>
                  </pic:spPr>
                </pic:pic>
              </a:graphicData>
            </a:graphic>
          </wp:inline>
        </w:drawing>
      </w:r>
    </w:p>
    <w:sectPr w:rsidR="004A1BD6" w:rsidSect="00C717F9">
      <w:pgSz w:w="11906" w:h="16838"/>
      <w:pgMar w:top="900" w:right="1381" w:bottom="1873"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A1BD6"/>
    <w:rsid w:val="0019429B"/>
    <w:rsid w:val="003318B0"/>
    <w:rsid w:val="00482FB3"/>
    <w:rsid w:val="004A1BD6"/>
    <w:rsid w:val="006205AB"/>
    <w:rsid w:val="008A458A"/>
    <w:rsid w:val="008A6FF2"/>
    <w:rsid w:val="00C717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7F9"/>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717F9"/>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A4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58A"/>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work</cp:lastModifiedBy>
  <cp:revision>2</cp:revision>
  <cp:lastPrinted>2023-10-21T06:53:00Z</cp:lastPrinted>
  <dcterms:created xsi:type="dcterms:W3CDTF">2023-10-22T05:47:00Z</dcterms:created>
  <dcterms:modified xsi:type="dcterms:W3CDTF">2023-10-22T05:47:00Z</dcterms:modified>
</cp:coreProperties>
</file>