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2vrknv9k462" w:id="0"/>
      <w:bookmarkEnd w:id="0"/>
      <w:r w:rsidDel="00000000" w:rsidR="00000000" w:rsidRPr="00000000">
        <w:rPr>
          <w:rtl w:val="0"/>
        </w:rPr>
        <w:t xml:space="preserve">NAT-INSTANCE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ind w:left="0" w:firstLine="0"/>
        <w:rPr/>
      </w:pPr>
      <w:bookmarkStart w:colFirst="0" w:colLast="0" w:name="_7mib5xubz8p4" w:id="1"/>
      <w:bookmarkEnd w:id="1"/>
      <w:r w:rsidDel="00000000" w:rsidR="00000000" w:rsidRPr="00000000">
        <w:rPr>
          <w:rtl w:val="0"/>
        </w:rPr>
        <w:t xml:space="preserve">METHOD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AMI- Amazon-ami-nat-hvm (NAT-supported Ami)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Should be in Public subnet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Enable public ip (or should have a Elastic Ip attached)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Security group with private subnet cidr restrictions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Disable src/des check to enable nat instance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3. Add nat instance under private route table Associations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z1v5s16h2ozw" w:id="2"/>
      <w:bookmarkEnd w:id="2"/>
      <w:r w:rsidDel="00000000" w:rsidR="00000000" w:rsidRPr="00000000">
        <w:rPr>
          <w:rtl w:val="0"/>
        </w:rPr>
        <w:t xml:space="preserve">METHOD - 2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AMI- Amazon-ami-nat-hvm (NAT-supported Ami)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be in Public subnet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 public ip (or should have a Elastic Ip attached)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 group with private subnet cidr restrictions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SSH into the Instance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Change/Adjust the private subnet based on your architect ip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sysctl -w net.ipv4.ip_forward=1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/sbin/iptables -t nat -A POSTROUTING -o eth0 -j MASQUERAD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(Or)</w:t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vi /etc/sysctl.conf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57525" cy="657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sudo iptables -t nat -A POSTROUTING -o eth0 -s &lt;Private_Ip_Cidr&gt; -j MASQUERADE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3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verify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2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Disable src/des check to enable nat instance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Add nat instance under private route table Associations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