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z2vrknv9k462" w:id="0"/>
      <w:bookmarkEnd w:id="0"/>
      <w:r w:rsidDel="00000000" w:rsidR="00000000" w:rsidRPr="00000000">
        <w:rPr>
          <w:rtl w:val="0"/>
        </w:rPr>
        <w:t xml:space="preserve">NAT-INSTANCE SETUP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ind w:left="0" w:firstLine="0"/>
        <w:rPr/>
      </w:pPr>
      <w:bookmarkStart w:colFirst="0" w:colLast="0" w:name="_7mib5xubz8p4" w:id="1"/>
      <w:bookmarkEnd w:id="1"/>
      <w:r w:rsidDel="00000000" w:rsidR="00000000" w:rsidRPr="00000000">
        <w:rPr>
          <w:rtl w:val="0"/>
        </w:rPr>
        <w:t xml:space="preserve">METHOD - 1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 AMI- Amazon-ami-nat-hvm (NAT-supported Ami)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Should be in Public subnet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Enable public ip (or should have a Elastic Ip attached)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Security group with private subnet cidr restrictions</w:t>
      </w:r>
    </w:p>
    <w:p w:rsidR="00000000" w:rsidDel="00000000" w:rsidP="00000000" w:rsidRDefault="00000000" w:rsidRPr="00000000" w14:paraId="00000008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 Disable src/des check to enable nat instance</w:t>
      </w:r>
    </w:p>
    <w:p w:rsidR="00000000" w:rsidDel="00000000" w:rsidP="00000000" w:rsidRDefault="00000000" w:rsidRPr="00000000" w14:paraId="0000000A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sz w:val="26"/>
          <w:szCs w:val="26"/>
          <w:rtl w:val="0"/>
        </w:rPr>
        <w:t xml:space="preserve">3. Add nat instance under private route table Associations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rPr/>
      </w:pPr>
      <w:bookmarkStart w:colFirst="0" w:colLast="0" w:name="_z1v5s16h2ozw" w:id="2"/>
      <w:bookmarkEnd w:id="2"/>
      <w:r w:rsidDel="00000000" w:rsidR="00000000" w:rsidRPr="00000000">
        <w:rPr>
          <w:rtl w:val="0"/>
        </w:rPr>
        <w:t xml:space="preserve">METHOD - 2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 AMI- Amazon-ami-nat-hvm (NAT-supported Ami)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Should be in Public subnet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Enable public ip (or should have a Elastic Ip attached)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Security group with private subnet cidr restrictions</w:t>
      </w:r>
    </w:p>
    <w:p w:rsidR="00000000" w:rsidDel="00000000" w:rsidP="00000000" w:rsidRDefault="00000000" w:rsidRPr="00000000" w14:paraId="00000012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 SSH into the Instance/Userdata</w:t>
      </w:r>
    </w:p>
    <w:p w:rsidR="00000000" w:rsidDel="00000000" w:rsidP="00000000" w:rsidRDefault="00000000" w:rsidRPr="00000000" w14:paraId="00000014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Change/Adjust the private subnet based on your architect ip</w:t>
      </w:r>
    </w:p>
    <w:p w:rsidR="00000000" w:rsidDel="00000000" w:rsidP="00000000" w:rsidRDefault="00000000" w:rsidRPr="00000000" w14:paraId="00000016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 sysctl -w net.ipv4.ip_forward=1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/sbin/iptables -t nat -A POSTROUTING -o eth0 -j MASQUERAD</w:t>
      </w:r>
    </w:p>
    <w:p w:rsidR="00000000" w:rsidDel="00000000" w:rsidP="00000000" w:rsidRDefault="00000000" w:rsidRPr="00000000" w14:paraId="00000019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(Or)</w:t>
      </w:r>
    </w:p>
    <w:p w:rsidR="00000000" w:rsidDel="00000000" w:rsidP="00000000" w:rsidRDefault="00000000" w:rsidRPr="00000000" w14:paraId="0000001B">
      <w:pPr>
        <w:ind w:left="720" w:firstLine="0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vi /etc/sysctl.conf</w:t>
      </w:r>
    </w:p>
    <w:p w:rsidR="00000000" w:rsidDel="00000000" w:rsidP="00000000" w:rsidRDefault="00000000" w:rsidRPr="00000000" w14:paraId="0000001E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3057525" cy="6572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65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sudo iptables -t nat -A POSTROUTING -o eth0 -s &lt;Private_Ip_Cidr&gt; -j MASQUERADE</w:t>
      </w:r>
    </w:p>
    <w:p w:rsidR="00000000" w:rsidDel="00000000" w:rsidP="00000000" w:rsidRDefault="00000000" w:rsidRPr="00000000" w14:paraId="00000021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139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To verify</w:t>
      </w:r>
    </w:p>
    <w:p w:rsidR="00000000" w:rsidDel="00000000" w:rsidP="00000000" w:rsidRDefault="00000000" w:rsidRPr="00000000" w14:paraId="00000024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6223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 Disable src/des check to enable nat instance</w:t>
      </w:r>
    </w:p>
    <w:p w:rsidR="00000000" w:rsidDel="00000000" w:rsidP="00000000" w:rsidRDefault="00000000" w:rsidRPr="00000000" w14:paraId="00000027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4. Add nat instance under private route table Associations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