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1C2B4" w14:textId="77777777" w:rsidR="00332E4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A7765CF" w14:textId="77777777" w:rsidR="00332E42" w:rsidRDefault="00332E4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2E42" w14:paraId="72860226" w14:textId="77777777">
        <w:tc>
          <w:tcPr>
            <w:tcW w:w="4680" w:type="dxa"/>
            <w:shd w:val="clear" w:color="auto" w:fill="auto"/>
            <w:tcMar>
              <w:top w:w="100" w:type="dxa"/>
              <w:left w:w="100" w:type="dxa"/>
              <w:bottom w:w="100" w:type="dxa"/>
              <w:right w:w="100" w:type="dxa"/>
            </w:tcMar>
          </w:tcPr>
          <w:p w14:paraId="418977C3"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C44B35" w14:textId="41927DB5" w:rsidR="00332E42" w:rsidRDefault="00A96738">
            <w:pPr>
              <w:rPr>
                <w:rFonts w:ascii="Times New Roman" w:eastAsia="Times New Roman" w:hAnsi="Times New Roman" w:cs="Times New Roman"/>
                <w:sz w:val="24"/>
                <w:szCs w:val="24"/>
              </w:rPr>
            </w:pPr>
            <w:r>
              <w:rPr>
                <w:rFonts w:ascii="Times New Roman" w:eastAsia="Times New Roman" w:hAnsi="Times New Roman" w:cs="Times New Roman"/>
                <w:sz w:val="24"/>
                <w:szCs w:val="24"/>
              </w:rPr>
              <w:t>02 Otober 2024</w:t>
            </w:r>
          </w:p>
        </w:tc>
      </w:tr>
      <w:tr w:rsidR="00332E42" w14:paraId="5EDCF893" w14:textId="77777777">
        <w:tc>
          <w:tcPr>
            <w:tcW w:w="4680" w:type="dxa"/>
            <w:shd w:val="clear" w:color="auto" w:fill="auto"/>
            <w:tcMar>
              <w:top w:w="100" w:type="dxa"/>
              <w:left w:w="100" w:type="dxa"/>
              <w:bottom w:w="100" w:type="dxa"/>
              <w:right w:w="100" w:type="dxa"/>
            </w:tcMar>
          </w:tcPr>
          <w:p w14:paraId="1A0D5A1A"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465950" w14:textId="00E45619" w:rsidR="00332E42" w:rsidRDefault="00A32771">
            <w:pPr>
              <w:pBdr>
                <w:top w:val="nil"/>
                <w:left w:val="nil"/>
                <w:bottom w:val="nil"/>
                <w:right w:val="nil"/>
                <w:between w:val="nil"/>
              </w:pBdr>
              <w:rPr>
                <w:rFonts w:ascii="Times New Roman" w:eastAsia="Times New Roman" w:hAnsi="Times New Roman" w:cs="Times New Roman"/>
                <w:sz w:val="24"/>
                <w:szCs w:val="24"/>
              </w:rPr>
            </w:pPr>
            <w:r w:rsidRPr="00A32771">
              <w:rPr>
                <w:rFonts w:ascii="Times New Roman" w:eastAsia="Times New Roman" w:hAnsi="Times New Roman" w:cs="Times New Roman"/>
                <w:sz w:val="24"/>
                <w:szCs w:val="24"/>
              </w:rPr>
              <w:t>7</w:t>
            </w:r>
            <w:r w:rsidR="00136272">
              <w:rPr>
                <w:rFonts w:ascii="Times New Roman" w:eastAsia="Times New Roman" w:hAnsi="Times New Roman" w:cs="Times New Roman"/>
                <w:sz w:val="24"/>
                <w:szCs w:val="24"/>
              </w:rPr>
              <w:t>39972</w:t>
            </w:r>
          </w:p>
        </w:tc>
      </w:tr>
      <w:tr w:rsidR="00332E42" w14:paraId="2AFDF438" w14:textId="77777777">
        <w:tc>
          <w:tcPr>
            <w:tcW w:w="4680" w:type="dxa"/>
            <w:shd w:val="clear" w:color="auto" w:fill="auto"/>
            <w:tcMar>
              <w:top w:w="100" w:type="dxa"/>
              <w:left w:w="100" w:type="dxa"/>
              <w:bottom w:w="100" w:type="dxa"/>
              <w:right w:w="100" w:type="dxa"/>
            </w:tcMar>
          </w:tcPr>
          <w:p w14:paraId="5E39072D"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798AC3B" w14:textId="77777777" w:rsidR="00A96738" w:rsidRPr="00A96738" w:rsidRDefault="00A96738" w:rsidP="00A96738">
            <w:pPr>
              <w:pBdr>
                <w:top w:val="nil"/>
                <w:left w:val="nil"/>
                <w:bottom w:val="nil"/>
                <w:right w:val="nil"/>
                <w:between w:val="nil"/>
              </w:pBdr>
              <w:rPr>
                <w:rFonts w:ascii="Times New Roman" w:eastAsia="Times New Roman" w:hAnsi="Times New Roman" w:cs="Times New Roman"/>
                <w:sz w:val="24"/>
                <w:szCs w:val="24"/>
                <w:lang w:val="en-IN"/>
              </w:rPr>
            </w:pPr>
            <w:r w:rsidRPr="00A96738">
              <w:rPr>
                <w:rFonts w:ascii="Times New Roman" w:eastAsia="Times New Roman" w:hAnsi="Times New Roman" w:cs="Times New Roman"/>
                <w:sz w:val="24"/>
                <w:szCs w:val="24"/>
                <w:lang w:val="en-IN"/>
              </w:rPr>
              <w:t>OptiInsight - Revolutionizing Ophthalmic Care With Deep Learning For Predictive Eye Disease Analysis</w:t>
            </w:r>
          </w:p>
          <w:p w14:paraId="4CD53924" w14:textId="04A56176" w:rsidR="00332E42" w:rsidRDefault="00332E42">
            <w:pPr>
              <w:pBdr>
                <w:top w:val="nil"/>
                <w:left w:val="nil"/>
                <w:bottom w:val="nil"/>
                <w:right w:val="nil"/>
                <w:between w:val="nil"/>
              </w:pBdr>
              <w:rPr>
                <w:rFonts w:ascii="Times New Roman" w:eastAsia="Times New Roman" w:hAnsi="Times New Roman" w:cs="Times New Roman"/>
                <w:sz w:val="24"/>
                <w:szCs w:val="24"/>
              </w:rPr>
            </w:pPr>
          </w:p>
        </w:tc>
      </w:tr>
      <w:tr w:rsidR="00332E42" w14:paraId="2F94D814" w14:textId="77777777">
        <w:tc>
          <w:tcPr>
            <w:tcW w:w="4680" w:type="dxa"/>
            <w:shd w:val="clear" w:color="auto" w:fill="auto"/>
            <w:tcMar>
              <w:top w:w="100" w:type="dxa"/>
              <w:left w:w="100" w:type="dxa"/>
              <w:bottom w:w="100" w:type="dxa"/>
              <w:right w:w="100" w:type="dxa"/>
            </w:tcMar>
          </w:tcPr>
          <w:p w14:paraId="6B8ECF86"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0BC36F2" w14:textId="77777777" w:rsidR="00332E4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C323BE6" w14:textId="77777777" w:rsidR="00332E42" w:rsidRDefault="00332E42">
      <w:pPr>
        <w:widowControl/>
        <w:spacing w:after="160" w:line="259" w:lineRule="auto"/>
        <w:rPr>
          <w:rFonts w:ascii="Times New Roman" w:eastAsia="Times New Roman" w:hAnsi="Times New Roman" w:cs="Times New Roman"/>
        </w:rPr>
      </w:pPr>
    </w:p>
    <w:p w14:paraId="2E30CF15" w14:textId="77777777"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21851B18" w14:textId="77777777" w:rsidR="00332E4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0A6D1F9E" w14:textId="77777777" w:rsidR="00332E42" w:rsidRDefault="00332E42">
      <w:pPr>
        <w:widowControl/>
        <w:spacing w:after="160" w:line="259" w:lineRule="auto"/>
        <w:rPr>
          <w:rFonts w:ascii="Times New Roman" w:eastAsia="Times New Roman" w:hAnsi="Times New Roman" w:cs="Times New Roman"/>
          <w:sz w:val="24"/>
          <w:szCs w:val="24"/>
        </w:rPr>
      </w:pPr>
    </w:p>
    <w:p w14:paraId="1762B735" w14:textId="77777777"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332E42" w14:paraId="3FAA434A"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1B38AE"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5A4F8A"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32E42" w14:paraId="47E4B0F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445C7"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5993E" w14:textId="30BBC0BD" w:rsidR="00332E42" w:rsidRDefault="00A96738" w:rsidP="007B5ED2">
            <w:pPr>
              <w:widowControl/>
              <w:spacing w:after="160"/>
              <w:rPr>
                <w:rFonts w:ascii="Times New Roman" w:eastAsia="Times New Roman" w:hAnsi="Times New Roman" w:cs="Times New Roman"/>
                <w:sz w:val="24"/>
                <w:szCs w:val="24"/>
              </w:rPr>
            </w:pPr>
            <w:r w:rsidRPr="00A96738">
              <w:rPr>
                <w:rFonts w:ascii="Times New Roman" w:eastAsia="Times New Roman" w:hAnsi="Times New Roman" w:cs="Times New Roman"/>
                <w:sz w:val="24"/>
                <w:szCs w:val="24"/>
              </w:rPr>
              <w:t>This project leverages deep learning algorithms to analyze ophthalmic data for the early detection and prediction of eye diseases. By utilizing medical datasets, the system provides accurate and timely insights, aiding healthcare professionals in improving patient care and outcomes.</w:t>
            </w:r>
          </w:p>
        </w:tc>
      </w:tr>
      <w:tr w:rsidR="00332E42" w14:paraId="5F2A682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61BF2"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AE471" w14:textId="1982E90E" w:rsidR="00332E42" w:rsidRPr="00A96738" w:rsidRDefault="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sz w:val="24"/>
                <w:szCs w:val="24"/>
                <w:lang w:val="en-IN"/>
              </w:rPr>
              <w:t>The datasets will include ophthalmic images for disease analysis and labeled facial images for age and gender detection. Preprocessing techniques will be applied to ensure data quality and usability for model training.</w:t>
            </w:r>
            <w:r>
              <w:rPr>
                <w:rFonts w:ascii="Times New Roman" w:eastAsia="Times New Roman" w:hAnsi="Times New Roman" w:cs="Times New Roman"/>
                <w:sz w:val="24"/>
                <w:szCs w:val="24"/>
                <w:lang w:val="en-IN"/>
              </w:rPr>
              <w:t xml:space="preserve">  </w:t>
            </w:r>
          </w:p>
        </w:tc>
      </w:tr>
      <w:tr w:rsidR="00332E42" w14:paraId="6AA3DD6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EA038B"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5AE50" w14:textId="7A75BD95" w:rsidR="00A96738" w:rsidRPr="00A96738" w:rsidRDefault="00A96738" w:rsidP="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b/>
                <w:bCs/>
                <w:sz w:val="24"/>
                <w:szCs w:val="24"/>
                <w:lang w:val="en-IN"/>
              </w:rPr>
              <w:t xml:space="preserve">Predictive Eye Disease Analysis: </w:t>
            </w:r>
            <w:r w:rsidRPr="00A96738">
              <w:rPr>
                <w:rFonts w:ascii="Times New Roman" w:eastAsia="Times New Roman" w:hAnsi="Times New Roman" w:cs="Times New Roman"/>
                <w:sz w:val="24"/>
                <w:szCs w:val="24"/>
                <w:lang w:val="en-IN"/>
              </w:rPr>
              <w:t xml:space="preserve">Raw data sources for this project include widely used ophthalmic datasets such as the EyePACS dataset and APTOS 2019, which provide annotated retinal images for various eye diseases like diabetic retinopathy and glaucoma. These datasets are publicly available on platforms like Kaggle and </w:t>
            </w:r>
            <w:r w:rsidRPr="00A96738">
              <w:rPr>
                <w:rFonts w:ascii="Times New Roman" w:eastAsia="Times New Roman" w:hAnsi="Times New Roman" w:cs="Times New Roman"/>
                <w:sz w:val="24"/>
                <w:szCs w:val="24"/>
                <w:lang w:val="en-IN"/>
              </w:rPr>
              <w:lastRenderedPageBreak/>
              <w:t>include high-quality images with detailed labels, enabling effective training and validation of the predictive models.</w:t>
            </w:r>
          </w:p>
          <w:p w14:paraId="117D0004" w14:textId="3FEB360C" w:rsidR="00A96738" w:rsidRPr="00A96738" w:rsidRDefault="00A96738" w:rsidP="00A96738">
            <w:pPr>
              <w:widowControl/>
              <w:spacing w:after="160"/>
              <w:rPr>
                <w:rFonts w:ascii="Times New Roman" w:eastAsia="Times New Roman" w:hAnsi="Times New Roman" w:cs="Times New Roman"/>
                <w:sz w:val="24"/>
                <w:szCs w:val="24"/>
                <w:lang w:val="en-IN"/>
              </w:rPr>
            </w:pPr>
            <w:r w:rsidRPr="00A96738">
              <w:rPr>
                <w:rFonts w:ascii="Times New Roman" w:eastAsia="Times New Roman" w:hAnsi="Times New Roman" w:cs="Times New Roman"/>
                <w:b/>
                <w:bCs/>
                <w:sz w:val="24"/>
                <w:szCs w:val="24"/>
                <w:lang w:val="en-IN"/>
              </w:rPr>
              <w:t xml:space="preserve">Age and Gender Detection Using Deep Learning: </w:t>
            </w:r>
            <w:r w:rsidRPr="00A96738">
              <w:rPr>
                <w:rFonts w:ascii="Times New Roman" w:eastAsia="Times New Roman" w:hAnsi="Times New Roman" w:cs="Times New Roman"/>
                <w:sz w:val="24"/>
                <w:szCs w:val="24"/>
                <w:lang w:val="en-IN"/>
              </w:rPr>
              <w:t>Raw data sources include comprehensive datasets like the Adience benchmark and the IMDB-WIKI dataset. These datasets provide a vast collection of labeled facial images with age and gender details, sourced from real-world scenarios. The diversity in age ranges, facial expressions, and demographics ensures robustness and generalizability of the model for practical applications.</w:t>
            </w:r>
          </w:p>
          <w:p w14:paraId="60C6FF4A" w14:textId="77777777" w:rsidR="007B5ED2" w:rsidRDefault="007B5ED2" w:rsidP="007B5ED2">
            <w:pPr>
              <w:widowControl/>
              <w:spacing w:after="160"/>
              <w:rPr>
                <w:rFonts w:ascii="Times New Roman" w:eastAsia="Times New Roman" w:hAnsi="Times New Roman" w:cs="Times New Roman"/>
                <w:sz w:val="24"/>
                <w:szCs w:val="24"/>
              </w:rPr>
            </w:pPr>
          </w:p>
          <w:p w14:paraId="4496DCDD" w14:textId="3A9F0AE6" w:rsidR="007B5ED2" w:rsidRDefault="007B5ED2" w:rsidP="007B5ED2">
            <w:pPr>
              <w:widowControl/>
              <w:spacing w:after="160"/>
              <w:rPr>
                <w:rFonts w:ascii="Times New Roman" w:eastAsia="Times New Roman" w:hAnsi="Times New Roman" w:cs="Times New Roman"/>
                <w:sz w:val="24"/>
                <w:szCs w:val="24"/>
              </w:rPr>
            </w:pPr>
          </w:p>
        </w:tc>
      </w:tr>
    </w:tbl>
    <w:p w14:paraId="2B70BCF0" w14:textId="77777777" w:rsidR="00332E42" w:rsidRDefault="00332E42">
      <w:pPr>
        <w:widowControl/>
        <w:spacing w:after="160" w:line="259" w:lineRule="auto"/>
        <w:rPr>
          <w:rFonts w:ascii="Times New Roman" w:eastAsia="Times New Roman" w:hAnsi="Times New Roman" w:cs="Times New Roman"/>
          <w:sz w:val="24"/>
          <w:szCs w:val="24"/>
        </w:rPr>
      </w:pPr>
    </w:p>
    <w:p w14:paraId="49D129F7" w14:textId="77777777" w:rsidR="007B5ED2" w:rsidRDefault="007B5ED2">
      <w:pPr>
        <w:widowControl/>
        <w:spacing w:after="160" w:line="259" w:lineRule="auto"/>
        <w:rPr>
          <w:rFonts w:ascii="Times New Roman" w:eastAsia="Times New Roman" w:hAnsi="Times New Roman" w:cs="Times New Roman"/>
          <w:b/>
          <w:sz w:val="24"/>
          <w:szCs w:val="24"/>
        </w:rPr>
      </w:pPr>
    </w:p>
    <w:p w14:paraId="5BD6BDD6" w14:textId="77777777" w:rsidR="007B5ED2" w:rsidRDefault="007B5ED2">
      <w:pPr>
        <w:widowControl/>
        <w:spacing w:after="160" w:line="259" w:lineRule="auto"/>
        <w:rPr>
          <w:rFonts w:ascii="Times New Roman" w:eastAsia="Times New Roman" w:hAnsi="Times New Roman" w:cs="Times New Roman"/>
          <w:b/>
          <w:sz w:val="24"/>
          <w:szCs w:val="24"/>
        </w:rPr>
      </w:pPr>
    </w:p>
    <w:p w14:paraId="5122FFA4" w14:textId="77777777" w:rsidR="007B5ED2" w:rsidRDefault="007B5ED2">
      <w:pPr>
        <w:widowControl/>
        <w:spacing w:after="160" w:line="259" w:lineRule="auto"/>
        <w:rPr>
          <w:rFonts w:ascii="Times New Roman" w:eastAsia="Times New Roman" w:hAnsi="Times New Roman" w:cs="Times New Roman"/>
          <w:b/>
          <w:sz w:val="24"/>
          <w:szCs w:val="24"/>
        </w:rPr>
      </w:pPr>
    </w:p>
    <w:p w14:paraId="5172AC9D" w14:textId="77777777" w:rsidR="007B5ED2" w:rsidRDefault="007B5ED2">
      <w:pPr>
        <w:widowControl/>
        <w:spacing w:after="160" w:line="259" w:lineRule="auto"/>
        <w:rPr>
          <w:rFonts w:ascii="Times New Roman" w:eastAsia="Times New Roman" w:hAnsi="Times New Roman" w:cs="Times New Roman"/>
          <w:b/>
          <w:sz w:val="24"/>
          <w:szCs w:val="24"/>
        </w:rPr>
      </w:pPr>
    </w:p>
    <w:p w14:paraId="1F0D0FD7" w14:textId="46B60F38" w:rsidR="00332E4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440"/>
        <w:gridCol w:w="2409"/>
        <w:gridCol w:w="993"/>
        <w:gridCol w:w="992"/>
        <w:gridCol w:w="1142"/>
      </w:tblGrid>
      <w:tr w:rsidR="00332E42" w14:paraId="79B79554" w14:textId="77777777" w:rsidTr="003517A5">
        <w:trPr>
          <w:trHeight w:val="130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57DFA"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5EB59D"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6A210D"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82C177"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44F8F3"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1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0F72E4" w14:textId="77777777" w:rsidR="00332E4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332E42" w14:paraId="44791500" w14:textId="77777777" w:rsidTr="003517A5">
        <w:trPr>
          <w:trHeight w:val="1500"/>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8A510" w14:textId="23DCB0B3"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tc>
        <w:tc>
          <w:tcPr>
            <w:tcW w:w="2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11FDF" w14:textId="3E27E58F" w:rsidR="00332E42" w:rsidRDefault="00776991" w:rsidP="003517A5">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3517A5">
              <w:rPr>
                <w:rFonts w:ascii="Times New Roman" w:eastAsia="Times New Roman" w:hAnsi="Times New Roman" w:cs="Times New Roman"/>
                <w:sz w:val="24"/>
                <w:szCs w:val="24"/>
              </w:rPr>
              <w:t>This Project We Have Used .Csv Data.This Data Is Downloaded From Kaggle.Com</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B78DC" w14:textId="5255DA99" w:rsidR="00624EA2" w:rsidRPr="00624EA2" w:rsidRDefault="00624EA2" w:rsidP="00624EA2">
            <w:pPr>
              <w:widowControl/>
              <w:spacing w:after="160"/>
              <w:rPr>
                <w:rFonts w:ascii="Times New Roman" w:eastAsia="Times New Roman" w:hAnsi="Times New Roman" w:cs="Times New Roman"/>
                <w:sz w:val="24"/>
                <w:szCs w:val="24"/>
                <w:lang w:val="en-IN"/>
              </w:rPr>
            </w:pPr>
            <w:r w:rsidRPr="00624EA2">
              <w:rPr>
                <w:rFonts w:ascii="Times New Roman" w:eastAsia="Times New Roman" w:hAnsi="Times New Roman" w:cs="Times New Roman"/>
                <w:sz w:val="24"/>
                <w:szCs w:val="24"/>
                <w:lang w:val="en-IN"/>
              </w:rPr>
              <w:t>kaggle datasets download gunavenkatdoddi/eye-diseases-classification</w:t>
            </w:r>
          </w:p>
          <w:p w14:paraId="6600654F" w14:textId="6A9CADFB" w:rsidR="00332E42" w:rsidRDefault="00332E42" w:rsidP="003517A5">
            <w:pPr>
              <w:widowControl/>
              <w:spacing w:after="160"/>
              <w:rPr>
                <w:rFonts w:ascii="Times New Roman" w:eastAsia="Times New Roman" w:hAnsi="Times New Roman" w:cs="Times New Roman"/>
                <w:sz w:val="24"/>
                <w:szCs w:val="24"/>
              </w:rPr>
            </w:pPr>
          </w:p>
        </w:tc>
        <w:tc>
          <w:tcPr>
            <w:tcW w:w="9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3B637D"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49072" w14:textId="41698622" w:rsidR="00332E42" w:rsidRDefault="00A9673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r w:rsidR="00776991">
              <w:rPr>
                <w:rFonts w:ascii="Times New Roman" w:eastAsia="Times New Roman" w:hAnsi="Times New Roman" w:cs="Times New Roman"/>
                <w:sz w:val="24"/>
                <w:szCs w:val="24"/>
              </w:rPr>
              <w:t>MB</w:t>
            </w:r>
          </w:p>
        </w:tc>
        <w:tc>
          <w:tcPr>
            <w:tcW w:w="11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063DAF" w14:textId="77777777" w:rsidR="00332E4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08DA41A8" w14:textId="77777777" w:rsidR="00332E42" w:rsidRDefault="00332E42">
      <w:pPr>
        <w:widowControl/>
        <w:spacing w:after="160" w:line="259" w:lineRule="auto"/>
        <w:rPr>
          <w:rFonts w:ascii="Times New Roman" w:eastAsia="Times New Roman" w:hAnsi="Times New Roman" w:cs="Times New Roman"/>
        </w:rPr>
      </w:pPr>
    </w:p>
    <w:sectPr w:rsidR="00332E4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DD10F" w14:textId="77777777" w:rsidR="00BD55E9" w:rsidRDefault="00BD55E9">
      <w:r>
        <w:separator/>
      </w:r>
    </w:p>
  </w:endnote>
  <w:endnote w:type="continuationSeparator" w:id="0">
    <w:p w14:paraId="6B915BED" w14:textId="77777777" w:rsidR="00BD55E9" w:rsidRDefault="00BD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0631F" w14:textId="77777777" w:rsidR="00BD55E9" w:rsidRDefault="00BD55E9">
      <w:r>
        <w:separator/>
      </w:r>
    </w:p>
  </w:footnote>
  <w:footnote w:type="continuationSeparator" w:id="0">
    <w:p w14:paraId="37F68253" w14:textId="77777777" w:rsidR="00BD55E9" w:rsidRDefault="00BD5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04D2C" w14:textId="77777777" w:rsidR="00332E42" w:rsidRDefault="00000000">
    <w:pPr>
      <w:jc w:val="both"/>
    </w:pPr>
    <w:r>
      <w:rPr>
        <w:noProof/>
      </w:rPr>
      <w:drawing>
        <wp:anchor distT="114300" distB="114300" distL="114300" distR="114300" simplePos="0" relativeHeight="251658240" behindDoc="0" locked="0" layoutInCell="1" hidden="0" allowOverlap="1" wp14:anchorId="30918F67" wp14:editId="5B37366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2F4BBC" wp14:editId="6179533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3D6D00" w14:textId="77777777" w:rsidR="00332E42" w:rsidRDefault="00332E42"/>
  <w:p w14:paraId="7B8B4E92" w14:textId="77777777" w:rsidR="00332E42" w:rsidRDefault="00332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4647"/>
    <w:multiLevelType w:val="multilevel"/>
    <w:tmpl w:val="AD9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38B1"/>
    <w:multiLevelType w:val="multilevel"/>
    <w:tmpl w:val="1D0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382734">
    <w:abstractNumId w:val="1"/>
  </w:num>
  <w:num w:numId="2" w16cid:durableId="89889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42"/>
    <w:rsid w:val="00136272"/>
    <w:rsid w:val="00155637"/>
    <w:rsid w:val="002C391B"/>
    <w:rsid w:val="00332E42"/>
    <w:rsid w:val="003517A5"/>
    <w:rsid w:val="004F7328"/>
    <w:rsid w:val="00553658"/>
    <w:rsid w:val="00624EA2"/>
    <w:rsid w:val="00637DDF"/>
    <w:rsid w:val="00687FD5"/>
    <w:rsid w:val="00776991"/>
    <w:rsid w:val="007B5ED2"/>
    <w:rsid w:val="00A32771"/>
    <w:rsid w:val="00A96738"/>
    <w:rsid w:val="00BB3673"/>
    <w:rsid w:val="00BD55E9"/>
    <w:rsid w:val="00E72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C4FAC"/>
  <w15:docId w15:val="{88C46290-EE5F-40E4-9FE3-636A309D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391B"/>
    <w:pPr>
      <w:tabs>
        <w:tab w:val="center" w:pos="4513"/>
        <w:tab w:val="right" w:pos="9026"/>
      </w:tabs>
    </w:pPr>
  </w:style>
  <w:style w:type="character" w:customStyle="1" w:styleId="HeaderChar">
    <w:name w:val="Header Char"/>
    <w:basedOn w:val="DefaultParagraphFont"/>
    <w:link w:val="Header"/>
    <w:uiPriority w:val="99"/>
    <w:rsid w:val="002C391B"/>
  </w:style>
  <w:style w:type="paragraph" w:styleId="Footer">
    <w:name w:val="footer"/>
    <w:basedOn w:val="Normal"/>
    <w:link w:val="FooterChar"/>
    <w:uiPriority w:val="99"/>
    <w:unhideWhenUsed/>
    <w:rsid w:val="002C391B"/>
    <w:pPr>
      <w:tabs>
        <w:tab w:val="center" w:pos="4513"/>
        <w:tab w:val="right" w:pos="9026"/>
      </w:tabs>
    </w:pPr>
  </w:style>
  <w:style w:type="character" w:customStyle="1" w:styleId="FooterChar">
    <w:name w:val="Footer Char"/>
    <w:basedOn w:val="DefaultParagraphFont"/>
    <w:link w:val="Footer"/>
    <w:uiPriority w:val="99"/>
    <w:rsid w:val="002C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2330">
      <w:bodyDiv w:val="1"/>
      <w:marLeft w:val="0"/>
      <w:marRight w:val="0"/>
      <w:marTop w:val="0"/>
      <w:marBottom w:val="0"/>
      <w:divBdr>
        <w:top w:val="none" w:sz="0" w:space="0" w:color="auto"/>
        <w:left w:val="none" w:sz="0" w:space="0" w:color="auto"/>
        <w:bottom w:val="none" w:sz="0" w:space="0" w:color="auto"/>
        <w:right w:val="none" w:sz="0" w:space="0" w:color="auto"/>
      </w:divBdr>
      <w:divsChild>
        <w:div w:id="461315168">
          <w:marLeft w:val="0"/>
          <w:marRight w:val="0"/>
          <w:marTop w:val="0"/>
          <w:marBottom w:val="0"/>
          <w:divBdr>
            <w:top w:val="none" w:sz="0" w:space="0" w:color="auto"/>
            <w:left w:val="none" w:sz="0" w:space="0" w:color="auto"/>
            <w:bottom w:val="none" w:sz="0" w:space="0" w:color="auto"/>
            <w:right w:val="none" w:sz="0" w:space="0" w:color="auto"/>
          </w:divBdr>
          <w:divsChild>
            <w:div w:id="1644852820">
              <w:marLeft w:val="0"/>
              <w:marRight w:val="0"/>
              <w:marTop w:val="0"/>
              <w:marBottom w:val="0"/>
              <w:divBdr>
                <w:top w:val="none" w:sz="0" w:space="0" w:color="auto"/>
                <w:left w:val="none" w:sz="0" w:space="0" w:color="auto"/>
                <w:bottom w:val="none" w:sz="0" w:space="0" w:color="auto"/>
                <w:right w:val="none" w:sz="0" w:space="0" w:color="auto"/>
              </w:divBdr>
              <w:divsChild>
                <w:div w:id="1867401303">
                  <w:marLeft w:val="0"/>
                  <w:marRight w:val="0"/>
                  <w:marTop w:val="0"/>
                  <w:marBottom w:val="0"/>
                  <w:divBdr>
                    <w:top w:val="none" w:sz="0" w:space="0" w:color="auto"/>
                    <w:left w:val="none" w:sz="0" w:space="0" w:color="auto"/>
                    <w:bottom w:val="none" w:sz="0" w:space="0" w:color="auto"/>
                    <w:right w:val="none" w:sz="0" w:space="0" w:color="auto"/>
                  </w:divBdr>
                  <w:divsChild>
                    <w:div w:id="1475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2182">
          <w:marLeft w:val="0"/>
          <w:marRight w:val="0"/>
          <w:marTop w:val="0"/>
          <w:marBottom w:val="0"/>
          <w:divBdr>
            <w:top w:val="none" w:sz="0" w:space="0" w:color="auto"/>
            <w:left w:val="none" w:sz="0" w:space="0" w:color="auto"/>
            <w:bottom w:val="none" w:sz="0" w:space="0" w:color="auto"/>
            <w:right w:val="none" w:sz="0" w:space="0" w:color="auto"/>
          </w:divBdr>
          <w:divsChild>
            <w:div w:id="506822502">
              <w:marLeft w:val="0"/>
              <w:marRight w:val="0"/>
              <w:marTop w:val="0"/>
              <w:marBottom w:val="0"/>
              <w:divBdr>
                <w:top w:val="none" w:sz="0" w:space="0" w:color="auto"/>
                <w:left w:val="none" w:sz="0" w:space="0" w:color="auto"/>
                <w:bottom w:val="none" w:sz="0" w:space="0" w:color="auto"/>
                <w:right w:val="none" w:sz="0" w:space="0" w:color="auto"/>
              </w:divBdr>
              <w:divsChild>
                <w:div w:id="223879268">
                  <w:marLeft w:val="0"/>
                  <w:marRight w:val="0"/>
                  <w:marTop w:val="0"/>
                  <w:marBottom w:val="0"/>
                  <w:divBdr>
                    <w:top w:val="none" w:sz="0" w:space="0" w:color="auto"/>
                    <w:left w:val="none" w:sz="0" w:space="0" w:color="auto"/>
                    <w:bottom w:val="none" w:sz="0" w:space="0" w:color="auto"/>
                    <w:right w:val="none" w:sz="0" w:space="0" w:color="auto"/>
                  </w:divBdr>
                  <w:divsChild>
                    <w:div w:id="719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80763">
      <w:bodyDiv w:val="1"/>
      <w:marLeft w:val="0"/>
      <w:marRight w:val="0"/>
      <w:marTop w:val="0"/>
      <w:marBottom w:val="0"/>
      <w:divBdr>
        <w:top w:val="none" w:sz="0" w:space="0" w:color="auto"/>
        <w:left w:val="none" w:sz="0" w:space="0" w:color="auto"/>
        <w:bottom w:val="none" w:sz="0" w:space="0" w:color="auto"/>
        <w:right w:val="none" w:sz="0" w:space="0" w:color="auto"/>
      </w:divBdr>
    </w:div>
    <w:div w:id="328607555">
      <w:bodyDiv w:val="1"/>
      <w:marLeft w:val="0"/>
      <w:marRight w:val="0"/>
      <w:marTop w:val="0"/>
      <w:marBottom w:val="0"/>
      <w:divBdr>
        <w:top w:val="none" w:sz="0" w:space="0" w:color="auto"/>
        <w:left w:val="none" w:sz="0" w:space="0" w:color="auto"/>
        <w:bottom w:val="none" w:sz="0" w:space="0" w:color="auto"/>
        <w:right w:val="none" w:sz="0" w:space="0" w:color="auto"/>
      </w:divBdr>
      <w:divsChild>
        <w:div w:id="1881211097">
          <w:marLeft w:val="0"/>
          <w:marRight w:val="0"/>
          <w:marTop w:val="0"/>
          <w:marBottom w:val="0"/>
          <w:divBdr>
            <w:top w:val="none" w:sz="0" w:space="0" w:color="auto"/>
            <w:left w:val="none" w:sz="0" w:space="0" w:color="auto"/>
            <w:bottom w:val="none" w:sz="0" w:space="0" w:color="auto"/>
            <w:right w:val="none" w:sz="0" w:space="0" w:color="auto"/>
          </w:divBdr>
          <w:divsChild>
            <w:div w:id="13741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400">
      <w:bodyDiv w:val="1"/>
      <w:marLeft w:val="0"/>
      <w:marRight w:val="0"/>
      <w:marTop w:val="0"/>
      <w:marBottom w:val="0"/>
      <w:divBdr>
        <w:top w:val="none" w:sz="0" w:space="0" w:color="auto"/>
        <w:left w:val="none" w:sz="0" w:space="0" w:color="auto"/>
        <w:bottom w:val="none" w:sz="0" w:space="0" w:color="auto"/>
        <w:right w:val="none" w:sz="0" w:space="0" w:color="auto"/>
      </w:divBdr>
    </w:div>
    <w:div w:id="925725821">
      <w:bodyDiv w:val="1"/>
      <w:marLeft w:val="0"/>
      <w:marRight w:val="0"/>
      <w:marTop w:val="0"/>
      <w:marBottom w:val="0"/>
      <w:divBdr>
        <w:top w:val="none" w:sz="0" w:space="0" w:color="auto"/>
        <w:left w:val="none" w:sz="0" w:space="0" w:color="auto"/>
        <w:bottom w:val="none" w:sz="0" w:space="0" w:color="auto"/>
        <w:right w:val="none" w:sz="0" w:space="0" w:color="auto"/>
      </w:divBdr>
    </w:div>
    <w:div w:id="1063673490">
      <w:bodyDiv w:val="1"/>
      <w:marLeft w:val="0"/>
      <w:marRight w:val="0"/>
      <w:marTop w:val="0"/>
      <w:marBottom w:val="0"/>
      <w:divBdr>
        <w:top w:val="none" w:sz="0" w:space="0" w:color="auto"/>
        <w:left w:val="none" w:sz="0" w:space="0" w:color="auto"/>
        <w:bottom w:val="none" w:sz="0" w:space="0" w:color="auto"/>
        <w:right w:val="none" w:sz="0" w:space="0" w:color="auto"/>
      </w:divBdr>
      <w:divsChild>
        <w:div w:id="7219294">
          <w:marLeft w:val="0"/>
          <w:marRight w:val="0"/>
          <w:marTop w:val="0"/>
          <w:marBottom w:val="0"/>
          <w:divBdr>
            <w:top w:val="none" w:sz="0" w:space="0" w:color="auto"/>
            <w:left w:val="none" w:sz="0" w:space="0" w:color="auto"/>
            <w:bottom w:val="none" w:sz="0" w:space="0" w:color="auto"/>
            <w:right w:val="none" w:sz="0" w:space="0" w:color="auto"/>
          </w:divBdr>
          <w:divsChild>
            <w:div w:id="115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928">
      <w:bodyDiv w:val="1"/>
      <w:marLeft w:val="0"/>
      <w:marRight w:val="0"/>
      <w:marTop w:val="0"/>
      <w:marBottom w:val="0"/>
      <w:divBdr>
        <w:top w:val="none" w:sz="0" w:space="0" w:color="auto"/>
        <w:left w:val="none" w:sz="0" w:space="0" w:color="auto"/>
        <w:bottom w:val="none" w:sz="0" w:space="0" w:color="auto"/>
        <w:right w:val="none" w:sz="0" w:space="0" w:color="auto"/>
      </w:divBdr>
    </w:div>
    <w:div w:id="1289554694">
      <w:bodyDiv w:val="1"/>
      <w:marLeft w:val="0"/>
      <w:marRight w:val="0"/>
      <w:marTop w:val="0"/>
      <w:marBottom w:val="0"/>
      <w:divBdr>
        <w:top w:val="none" w:sz="0" w:space="0" w:color="auto"/>
        <w:left w:val="none" w:sz="0" w:space="0" w:color="auto"/>
        <w:bottom w:val="none" w:sz="0" w:space="0" w:color="auto"/>
        <w:right w:val="none" w:sz="0" w:space="0" w:color="auto"/>
      </w:divBdr>
    </w:div>
    <w:div w:id="1716537831">
      <w:bodyDiv w:val="1"/>
      <w:marLeft w:val="0"/>
      <w:marRight w:val="0"/>
      <w:marTop w:val="0"/>
      <w:marBottom w:val="0"/>
      <w:divBdr>
        <w:top w:val="none" w:sz="0" w:space="0" w:color="auto"/>
        <w:left w:val="none" w:sz="0" w:space="0" w:color="auto"/>
        <w:bottom w:val="none" w:sz="0" w:space="0" w:color="auto"/>
        <w:right w:val="none" w:sz="0" w:space="0" w:color="auto"/>
      </w:divBdr>
      <w:divsChild>
        <w:div w:id="1946112917">
          <w:marLeft w:val="0"/>
          <w:marRight w:val="0"/>
          <w:marTop w:val="0"/>
          <w:marBottom w:val="0"/>
          <w:divBdr>
            <w:top w:val="none" w:sz="0" w:space="0" w:color="auto"/>
            <w:left w:val="none" w:sz="0" w:space="0" w:color="auto"/>
            <w:bottom w:val="none" w:sz="0" w:space="0" w:color="auto"/>
            <w:right w:val="none" w:sz="0" w:space="0" w:color="auto"/>
          </w:divBdr>
          <w:divsChild>
            <w:div w:id="1481070204">
              <w:marLeft w:val="0"/>
              <w:marRight w:val="0"/>
              <w:marTop w:val="0"/>
              <w:marBottom w:val="0"/>
              <w:divBdr>
                <w:top w:val="none" w:sz="0" w:space="0" w:color="auto"/>
                <w:left w:val="none" w:sz="0" w:space="0" w:color="auto"/>
                <w:bottom w:val="none" w:sz="0" w:space="0" w:color="auto"/>
                <w:right w:val="none" w:sz="0" w:space="0" w:color="auto"/>
              </w:divBdr>
              <w:divsChild>
                <w:div w:id="1542355255">
                  <w:marLeft w:val="0"/>
                  <w:marRight w:val="0"/>
                  <w:marTop w:val="0"/>
                  <w:marBottom w:val="0"/>
                  <w:divBdr>
                    <w:top w:val="none" w:sz="0" w:space="0" w:color="auto"/>
                    <w:left w:val="none" w:sz="0" w:space="0" w:color="auto"/>
                    <w:bottom w:val="none" w:sz="0" w:space="0" w:color="auto"/>
                    <w:right w:val="none" w:sz="0" w:space="0" w:color="auto"/>
                  </w:divBdr>
                  <w:divsChild>
                    <w:div w:id="7370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430">
          <w:marLeft w:val="0"/>
          <w:marRight w:val="0"/>
          <w:marTop w:val="0"/>
          <w:marBottom w:val="0"/>
          <w:divBdr>
            <w:top w:val="none" w:sz="0" w:space="0" w:color="auto"/>
            <w:left w:val="none" w:sz="0" w:space="0" w:color="auto"/>
            <w:bottom w:val="none" w:sz="0" w:space="0" w:color="auto"/>
            <w:right w:val="none" w:sz="0" w:space="0" w:color="auto"/>
          </w:divBdr>
          <w:divsChild>
            <w:div w:id="280306560">
              <w:marLeft w:val="0"/>
              <w:marRight w:val="0"/>
              <w:marTop w:val="0"/>
              <w:marBottom w:val="0"/>
              <w:divBdr>
                <w:top w:val="none" w:sz="0" w:space="0" w:color="auto"/>
                <w:left w:val="none" w:sz="0" w:space="0" w:color="auto"/>
                <w:bottom w:val="none" w:sz="0" w:space="0" w:color="auto"/>
                <w:right w:val="none" w:sz="0" w:space="0" w:color="auto"/>
              </w:divBdr>
              <w:divsChild>
                <w:div w:id="1997027319">
                  <w:marLeft w:val="0"/>
                  <w:marRight w:val="0"/>
                  <w:marTop w:val="0"/>
                  <w:marBottom w:val="0"/>
                  <w:divBdr>
                    <w:top w:val="none" w:sz="0" w:space="0" w:color="auto"/>
                    <w:left w:val="none" w:sz="0" w:space="0" w:color="auto"/>
                    <w:bottom w:val="none" w:sz="0" w:space="0" w:color="auto"/>
                    <w:right w:val="none" w:sz="0" w:space="0" w:color="auto"/>
                  </w:divBdr>
                  <w:divsChild>
                    <w:div w:id="4269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130">
      <w:bodyDiv w:val="1"/>
      <w:marLeft w:val="0"/>
      <w:marRight w:val="0"/>
      <w:marTop w:val="0"/>
      <w:marBottom w:val="0"/>
      <w:divBdr>
        <w:top w:val="none" w:sz="0" w:space="0" w:color="auto"/>
        <w:left w:val="none" w:sz="0" w:space="0" w:color="auto"/>
        <w:bottom w:val="none" w:sz="0" w:space="0" w:color="auto"/>
        <w:right w:val="none" w:sz="0" w:space="0" w:color="auto"/>
      </w:divBdr>
    </w:div>
    <w:div w:id="2025010489">
      <w:bodyDiv w:val="1"/>
      <w:marLeft w:val="0"/>
      <w:marRight w:val="0"/>
      <w:marTop w:val="0"/>
      <w:marBottom w:val="0"/>
      <w:divBdr>
        <w:top w:val="none" w:sz="0" w:space="0" w:color="auto"/>
        <w:left w:val="none" w:sz="0" w:space="0" w:color="auto"/>
        <w:bottom w:val="none" w:sz="0" w:space="0" w:color="auto"/>
        <w:right w:val="none" w:sz="0" w:space="0" w:color="auto"/>
      </w:divBdr>
    </w:div>
    <w:div w:id="207631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313</Words>
  <Characters>1956</Characters>
  <Application>Microsoft Office Word</Application>
  <DocSecurity>0</DocSecurity>
  <Lines>81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5</cp:revision>
  <dcterms:created xsi:type="dcterms:W3CDTF">2024-11-30T15:27:00Z</dcterms:created>
  <dcterms:modified xsi:type="dcterms:W3CDTF">2025-01-03T08:04:00Z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b09c78a6c02820e233ca883d1dfcb371d0b046861f577b971c5df7e5acca5156</vt:lpwstr>
  </property>
</Properties>
</file>