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EA" w:rsidRPr="007A76EA" w:rsidRDefault="007A76EA" w:rsidP="007A76EA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/>
          <w:bCs/>
          <w:color w:val="35475C"/>
          <w:sz w:val="48"/>
          <w:szCs w:val="48"/>
        </w:rPr>
      </w:pPr>
      <w:proofErr w:type="spellStart"/>
      <w:r w:rsidRPr="007A76EA">
        <w:rPr>
          <w:rFonts w:ascii="Arial" w:eastAsia="Times New Roman" w:hAnsi="Arial" w:cs="Arial"/>
          <w:b/>
          <w:bCs/>
          <w:color w:val="35475C"/>
          <w:sz w:val="48"/>
          <w:szCs w:val="48"/>
        </w:rPr>
        <w:t>Corportate</w:t>
      </w:r>
      <w:proofErr w:type="spellEnd"/>
      <w:r w:rsidRPr="007A76EA">
        <w:rPr>
          <w:rFonts w:ascii="Arial" w:eastAsia="Times New Roman" w:hAnsi="Arial" w:cs="Arial"/>
          <w:b/>
          <w:bCs/>
          <w:color w:val="35475C"/>
          <w:sz w:val="48"/>
          <w:szCs w:val="48"/>
        </w:rPr>
        <w:t xml:space="preserve"> Employee Attrition Analytics</w:t>
      </w:r>
    </w:p>
    <w:p w:rsidR="00000000" w:rsidRDefault="00C22786"/>
    <w:p w:rsidR="007A76EA" w:rsidRDefault="007A76EA"/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  <w:r w:rsidRPr="007A76EA">
        <w:rPr>
          <w:sz w:val="36"/>
          <w:szCs w:val="36"/>
        </w:rPr>
        <w:t>SUBMITTED BY</w:t>
      </w:r>
      <w:r>
        <w:rPr>
          <w:sz w:val="36"/>
          <w:szCs w:val="36"/>
        </w:rPr>
        <w:t>:</w:t>
      </w: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RANJITH  RG</w:t>
      </w:r>
      <w:proofErr w:type="gramEnd"/>
      <w:r>
        <w:rPr>
          <w:sz w:val="36"/>
          <w:szCs w:val="36"/>
        </w:rPr>
        <w:t>(TEAM LEADER)                                113319205039</w:t>
      </w:r>
    </w:p>
    <w:p w:rsidR="007A76EA" w:rsidRDefault="007A76EA">
      <w:pPr>
        <w:rPr>
          <w:sz w:val="36"/>
          <w:szCs w:val="36"/>
        </w:rPr>
      </w:pPr>
      <w:r>
        <w:rPr>
          <w:sz w:val="36"/>
          <w:szCs w:val="36"/>
        </w:rPr>
        <w:t xml:space="preserve">PRAVEEN KUMAR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                                              113319205033</w:t>
      </w:r>
    </w:p>
    <w:p w:rsidR="007A76EA" w:rsidRDefault="007A76EA">
      <w:pPr>
        <w:rPr>
          <w:sz w:val="36"/>
          <w:szCs w:val="36"/>
        </w:rPr>
      </w:pPr>
      <w:r>
        <w:rPr>
          <w:sz w:val="36"/>
          <w:szCs w:val="36"/>
        </w:rPr>
        <w:t xml:space="preserve">MUHESH KUMAR B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113319205024</w:t>
      </w:r>
    </w:p>
    <w:p w:rsidR="007A76EA" w:rsidRDefault="007A76EA">
      <w:pPr>
        <w:rPr>
          <w:sz w:val="36"/>
          <w:szCs w:val="36"/>
        </w:rPr>
      </w:pPr>
      <w:r>
        <w:rPr>
          <w:sz w:val="36"/>
          <w:szCs w:val="36"/>
        </w:rPr>
        <w:t xml:space="preserve">MUTHU KRISHNAN C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113319205025</w:t>
      </w: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</w:p>
    <w:p w:rsidR="007A76EA" w:rsidRDefault="007A76EA">
      <w:pPr>
        <w:rPr>
          <w:sz w:val="36"/>
          <w:szCs w:val="36"/>
        </w:rPr>
      </w:pPr>
    </w:p>
    <w:tbl>
      <w:tblPr>
        <w:tblStyle w:val="TableGrid"/>
        <w:tblW w:w="10350" w:type="dxa"/>
        <w:tblInd w:w="-432" w:type="dxa"/>
        <w:tblLook w:val="04A0"/>
      </w:tblPr>
      <w:tblGrid>
        <w:gridCol w:w="10671"/>
      </w:tblGrid>
      <w:tr w:rsidR="007A76EA" w:rsidTr="007A76EA">
        <w:trPr>
          <w:trHeight w:val="440"/>
        </w:trPr>
        <w:tc>
          <w:tcPr>
            <w:tcW w:w="10350" w:type="dxa"/>
          </w:tcPr>
          <w:p w:rsidR="007A76EA" w:rsidRDefault="007A7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LITERATURE SURVEY</w:t>
            </w:r>
          </w:p>
          <w:tbl>
            <w:tblPr>
              <w:tblStyle w:val="TableGrid"/>
              <w:tblW w:w="10445" w:type="dxa"/>
              <w:tblLook w:val="04A0"/>
            </w:tblPr>
            <w:tblGrid>
              <w:gridCol w:w="1905"/>
              <w:gridCol w:w="1541"/>
              <w:gridCol w:w="2035"/>
              <w:gridCol w:w="2243"/>
              <w:gridCol w:w="2721"/>
            </w:tblGrid>
            <w:tr w:rsidR="0007020E" w:rsidTr="0007020E">
              <w:tc>
                <w:tcPr>
                  <w:tcW w:w="1906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TITLE</w:t>
                  </w:r>
                </w:p>
              </w:tc>
              <w:tc>
                <w:tcPr>
                  <w:tcW w:w="2121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AUTHOR</w:t>
                  </w:r>
                </w:p>
              </w:tc>
              <w:tc>
                <w:tcPr>
                  <w:tcW w:w="1454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ALGORITHM</w:t>
                  </w:r>
                </w:p>
              </w:tc>
              <w:tc>
                <w:tcPr>
                  <w:tcW w:w="2243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ADVANTAGES</w:t>
                  </w:r>
                </w:p>
              </w:tc>
              <w:tc>
                <w:tcPr>
                  <w:tcW w:w="2721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DISADVANTAGES</w:t>
                  </w:r>
                </w:p>
              </w:tc>
            </w:tr>
            <w:tr w:rsidR="0007020E" w:rsidTr="0007020E">
              <w:trPr>
                <w:trHeight w:val="1268"/>
              </w:trPr>
              <w:tc>
                <w:tcPr>
                  <w:tcW w:w="1906" w:type="dxa"/>
                </w:tcPr>
                <w:p w:rsidR="007A76EA" w:rsidRDefault="007A76EA" w:rsidP="007A76EA">
                  <w:pPr>
                    <w:pStyle w:val="Heading3"/>
                    <w:shd w:val="clear" w:color="auto" w:fill="FFFFFF"/>
                    <w:spacing w:before="300" w:beforeAutospacing="0" w:after="150" w:afterAutospacing="0" w:line="570" w:lineRule="atLeast"/>
                    <w:rPr>
                      <w:color w:val="2D2828"/>
                      <w:sz w:val="38"/>
                      <w:szCs w:val="38"/>
                    </w:rPr>
                  </w:pPr>
                  <w:r>
                    <w:rPr>
                      <w:color w:val="2D2828"/>
                      <w:sz w:val="38"/>
                      <w:szCs w:val="38"/>
                    </w:rPr>
                    <w:t>Corporate Employee Attrition Analytics</w:t>
                  </w:r>
                </w:p>
                <w:p w:rsidR="007A76EA" w:rsidRDefault="007A76EA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121" w:type="dxa"/>
                </w:tcPr>
                <w:p w:rsidR="00C22786" w:rsidRPr="00C22786" w:rsidRDefault="00C22786" w:rsidP="00C2278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2786">
                    <w:rPr>
                      <w:rFonts w:ascii="Helvetica" w:eastAsia="Times New Roman" w:hAnsi="Helvetica" w:cs="Times New Roman"/>
                      <w:color w:val="2C2C2C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C22786" w:rsidRPr="00C22786" w:rsidRDefault="00C22786" w:rsidP="00C22786">
                  <w:pPr>
                    <w:shd w:val="clear" w:color="auto" w:fill="FFFFFF"/>
                    <w:textAlignment w:val="top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4" w:history="1">
                    <w:r w:rsidRPr="00C227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Dr. R. S. </w:t>
                    </w:r>
                    <w:proofErr w:type="spellStart"/>
                    <w:r w:rsidRPr="00C227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amath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 Dr. S. S.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Jamsandekar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C227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Dr. P. G. </w:t>
                    </w:r>
                    <w:proofErr w:type="spellStart"/>
                    <w:r w:rsidRPr="00C227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Naik</w:t>
                    </w:r>
                    <w:proofErr w:type="spellEnd"/>
                  </w:hyperlink>
                </w:p>
                <w:p w:rsidR="007A76EA" w:rsidRPr="00C22786" w:rsidRDefault="007A76EA">
                  <w:pP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454" w:type="dxa"/>
                </w:tcPr>
                <w:p w:rsidR="007A76EA" w:rsidRDefault="0007020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MACHINE LEARNING</w:t>
                  </w:r>
                </w:p>
              </w:tc>
              <w:tc>
                <w:tcPr>
                  <w:tcW w:w="2243" w:type="dxa"/>
                </w:tcPr>
                <w:p w:rsidR="0007020E" w:rsidRPr="00C22786" w:rsidRDefault="0007020E" w:rsidP="0007020E">
                  <w:pPr>
                    <w:pStyle w:val="NormalWeb"/>
                    <w:shd w:val="clear" w:color="auto" w:fill="FFFFFF"/>
                    <w:spacing w:before="0" w:beforeAutospacing="0" w:after="165" w:afterAutospacing="0" w:line="420" w:lineRule="atLeast"/>
                    <w:rPr>
                      <w:color w:val="000000" w:themeColor="text1"/>
                    </w:rPr>
                  </w:pPr>
                  <w:r w:rsidRPr="00C22786">
                    <w:rPr>
                      <w:color w:val="000000" w:themeColor="text1"/>
                    </w:rPr>
                    <w:t>1. It brings to fore the cause of employee disengagement.</w:t>
                  </w:r>
                </w:p>
                <w:p w:rsidR="0007020E" w:rsidRPr="00C22786" w:rsidRDefault="0007020E" w:rsidP="0007020E">
                  <w:pPr>
                    <w:pStyle w:val="NormalWeb"/>
                    <w:shd w:val="clear" w:color="auto" w:fill="FFFFFF"/>
                    <w:spacing w:before="0" w:beforeAutospacing="0" w:after="165" w:afterAutospacing="0" w:line="420" w:lineRule="atLeast"/>
                    <w:rPr>
                      <w:color w:val="000000" w:themeColor="text1"/>
                    </w:rPr>
                  </w:pPr>
                  <w:r w:rsidRPr="00C22786">
                    <w:rPr>
                      <w:color w:val="000000" w:themeColor="text1"/>
                    </w:rPr>
                    <w:t>2. Enables HR managers develop long-term strategies to reduce attrition</w:t>
                  </w:r>
                </w:p>
                <w:p w:rsidR="0007020E" w:rsidRPr="00C22786" w:rsidRDefault="0007020E" w:rsidP="0007020E">
                  <w:pPr>
                    <w:pStyle w:val="NormalWeb"/>
                    <w:shd w:val="clear" w:color="auto" w:fill="FFFFFF"/>
                    <w:spacing w:before="0" w:beforeAutospacing="0" w:after="165" w:afterAutospacing="0" w:line="420" w:lineRule="atLeast"/>
                    <w:rPr>
                      <w:color w:val="000000" w:themeColor="text1"/>
                    </w:rPr>
                  </w:pPr>
                  <w:r w:rsidRPr="00C22786">
                    <w:rPr>
                      <w:color w:val="000000" w:themeColor="text1"/>
                    </w:rPr>
                    <w:t>3. Competitive measures to enhance company brand image</w:t>
                  </w:r>
                </w:p>
                <w:p w:rsidR="0007020E" w:rsidRPr="00C22786" w:rsidRDefault="0007020E" w:rsidP="0007020E">
                  <w:pPr>
                    <w:pStyle w:val="NormalWeb"/>
                    <w:shd w:val="clear" w:color="auto" w:fill="FFFFFF"/>
                    <w:spacing w:before="0" w:beforeAutospacing="0" w:after="165" w:afterAutospacing="0" w:line="420" w:lineRule="atLeast"/>
                    <w:rPr>
                      <w:color w:val="000000" w:themeColor="text1"/>
                    </w:rPr>
                  </w:pPr>
                  <w:r w:rsidRPr="00C22786">
                    <w:rPr>
                      <w:color w:val="000000" w:themeColor="text1"/>
                    </w:rPr>
                    <w:t>4. Develops and shapes drills that benefit both the management and the employees</w:t>
                  </w:r>
                </w:p>
                <w:p w:rsidR="0007020E" w:rsidRPr="00C22786" w:rsidRDefault="0007020E" w:rsidP="0007020E">
                  <w:pPr>
                    <w:pStyle w:val="NormalWeb"/>
                    <w:shd w:val="clear" w:color="auto" w:fill="FFFFFF"/>
                    <w:spacing w:before="0" w:beforeAutospacing="0" w:after="165" w:afterAutospacing="0" w:line="420" w:lineRule="atLeast"/>
                    <w:rPr>
                      <w:color w:val="000000" w:themeColor="text1"/>
                    </w:rPr>
                  </w:pPr>
                  <w:r w:rsidRPr="00C22786">
                    <w:rPr>
                      <w:color w:val="000000" w:themeColor="text1"/>
                    </w:rPr>
                    <w:t>5. Enhanced work culture</w:t>
                  </w:r>
                </w:p>
                <w:p w:rsidR="007A76EA" w:rsidRDefault="007A76EA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721" w:type="dxa"/>
                </w:tcPr>
                <w:p w:rsidR="0007020E" w:rsidRPr="00C22786" w:rsidRDefault="0007020E" w:rsidP="0007020E">
                  <w:pPr>
                    <w:pStyle w:val="Heading3"/>
                    <w:shd w:val="clear" w:color="auto" w:fill="FFFFFF"/>
                    <w:spacing w:before="405" w:beforeAutospacing="0" w:after="255" w:afterAutospacing="0" w:line="450" w:lineRule="atLeast"/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C22786"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  <w:t>1. Decreased overall performance</w:t>
                  </w:r>
                </w:p>
                <w:p w:rsidR="0007020E" w:rsidRPr="00C22786" w:rsidRDefault="0007020E" w:rsidP="0007020E">
                  <w:pPr>
                    <w:pStyle w:val="Heading3"/>
                    <w:shd w:val="clear" w:color="auto" w:fill="FFFFFF"/>
                    <w:spacing w:before="405" w:beforeAutospacing="0" w:after="255" w:afterAutospacing="0" w:line="450" w:lineRule="atLeast"/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C22786"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  <w:t>2. Daily task management</w:t>
                  </w:r>
                </w:p>
                <w:p w:rsidR="0007020E" w:rsidRPr="00C22786" w:rsidRDefault="0007020E" w:rsidP="0007020E">
                  <w:pPr>
                    <w:pStyle w:val="Heading3"/>
                    <w:shd w:val="clear" w:color="auto" w:fill="FFFFFF"/>
                    <w:spacing w:before="405" w:beforeAutospacing="0" w:after="255" w:afterAutospacing="0" w:line="450" w:lineRule="atLeast"/>
                    <w:outlineLvl w:val="2"/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C22786"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  <w:t>3. Increased cost</w:t>
                  </w:r>
                </w:p>
                <w:p w:rsidR="0007020E" w:rsidRPr="00C22786" w:rsidRDefault="0007020E" w:rsidP="0007020E">
                  <w:pPr>
                    <w:pStyle w:val="Heading3"/>
                    <w:shd w:val="clear" w:color="auto" w:fill="FFFFFF"/>
                    <w:spacing w:before="405" w:beforeAutospacing="0" w:after="255" w:afterAutospacing="0" w:line="450" w:lineRule="atLeast"/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C22786"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  <w:t>4. Lack of knowledgeable employees:</w:t>
                  </w:r>
                </w:p>
                <w:p w:rsidR="0007020E" w:rsidRPr="00C22786" w:rsidRDefault="0007020E" w:rsidP="0007020E">
                  <w:pPr>
                    <w:pStyle w:val="Heading3"/>
                    <w:shd w:val="clear" w:color="auto" w:fill="FFFFFF"/>
                    <w:spacing w:before="405" w:beforeAutospacing="0" w:after="255" w:afterAutospacing="0" w:line="450" w:lineRule="atLeast"/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C22786">
                    <w:rPr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  <w:t>5. Create a Negative image</w:t>
                  </w:r>
                </w:p>
                <w:p w:rsidR="0007020E" w:rsidRPr="00C22786" w:rsidRDefault="0007020E" w:rsidP="0007020E">
                  <w:pPr>
                    <w:pStyle w:val="Heading3"/>
                    <w:shd w:val="clear" w:color="auto" w:fill="FFFFFF"/>
                    <w:spacing w:before="405" w:beforeAutospacing="0" w:after="255" w:afterAutospacing="0" w:line="450" w:lineRule="atLeast"/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</w:p>
                <w:p w:rsidR="007A76EA" w:rsidRPr="00C22786" w:rsidRDefault="007A76EA">
                  <w:pPr>
                    <w:rPr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07020E" w:rsidTr="0007020E">
              <w:tc>
                <w:tcPr>
                  <w:tcW w:w="1906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121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1454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243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721" w:type="dxa"/>
                </w:tcPr>
                <w:p w:rsidR="007A76EA" w:rsidRDefault="007A76EA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:rsidR="007A76EA" w:rsidRDefault="007A76EA">
            <w:pPr>
              <w:rPr>
                <w:sz w:val="36"/>
                <w:szCs w:val="36"/>
              </w:rPr>
            </w:pPr>
          </w:p>
        </w:tc>
      </w:tr>
    </w:tbl>
    <w:p w:rsidR="007A76EA" w:rsidRPr="007A76EA" w:rsidRDefault="007A76EA">
      <w:pPr>
        <w:rPr>
          <w:sz w:val="36"/>
          <w:szCs w:val="36"/>
        </w:rPr>
      </w:pPr>
    </w:p>
    <w:sectPr w:rsidR="007A76EA" w:rsidRPr="007A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76EA"/>
    <w:rsid w:val="0007020E"/>
    <w:rsid w:val="007A76EA"/>
    <w:rsid w:val="00C2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6E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7A76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7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27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search.php?query=creator%3A%22Dr.+R.+S.+Kamath+%7C+Dr.+S.+S.+Jamsandekar+%7C+Dr.+P.+G.+Naik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2022-09-26T05:58:00Z</dcterms:created>
  <dcterms:modified xsi:type="dcterms:W3CDTF">2022-09-26T06:29:00Z</dcterms:modified>
</cp:coreProperties>
</file>