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E6A80" w14:textId="27E75C88" w:rsidR="00981835" w:rsidRDefault="00E0704F" w:rsidP="00E0704F">
      <w:pPr>
        <w:pStyle w:val="Heading1"/>
      </w:pPr>
      <w:r>
        <w:t>Prototyp</w:t>
      </w:r>
    </w:p>
    <w:p w14:paraId="085A5F8C" w14:textId="0E42D446" w:rsidR="007E6C14" w:rsidRDefault="007E6C14" w:rsidP="007E6C14">
      <w:pPr>
        <w:pStyle w:val="Heading2"/>
      </w:pPr>
      <w:r>
        <w:t>Doing</w:t>
      </w:r>
    </w:p>
    <w:p w14:paraId="193DDDF6" w14:textId="77777777" w:rsidR="007E6C14" w:rsidRDefault="007E6C14" w:rsidP="007E6C14">
      <w:r>
        <w:t>Så, börja med att etablera designsituationen. Gör en board, skriv inte bara ner designförslag. Eller en Helper. Utgå från och börja från början, när ett uppdrag kommer in, en ide som skall börja arbetas med. Det viktiga är i början att hitta people. Att hitta visionen. Att börja ha en plats där visionen  finns o är tillgänglig. Det kräver därför arbete med II att börja m designsitiatioenen. Och med III platsen o ytorna. Hur skulle ngt se ut som funkar för detta, med NLA artikeln. Vilka behövs runt artikeln eller runt det arbete so m artikeln handlar, informationskartläggning ffa dess syfte som jag fortsatt inte förstår  . När situatione  är på plats, kan people prova o se att de är rätt ute. Hur göra en board rules eller en heller eller en growltiger för detta₩70⁰0₩₩)</w:t>
      </w:r>
    </w:p>
    <w:p w14:paraId="1787C7AA" w14:textId="77777777" w:rsidR="007E6C14" w:rsidRPr="007E6C14" w:rsidRDefault="007E6C14" w:rsidP="007E6C14"/>
    <w:p w14:paraId="52A1C6D0" w14:textId="7205125E" w:rsidR="00881ACC" w:rsidRPr="00836060" w:rsidRDefault="00881ACC" w:rsidP="00E724D7">
      <w:pPr>
        <w:pStyle w:val="Heading1"/>
        <w:rPr>
          <w:lang w:val="en-GB"/>
        </w:rPr>
      </w:pPr>
      <w:r w:rsidRPr="00836060">
        <w:rPr>
          <w:lang w:val="en-GB"/>
        </w:rPr>
        <w:t>Boards</w:t>
      </w:r>
    </w:p>
    <w:p w14:paraId="2A7D79D3" w14:textId="53D24143" w:rsidR="00881ACC" w:rsidRDefault="00E724D7" w:rsidP="00E724D7">
      <w:pPr>
        <w:pStyle w:val="Heading2"/>
        <w:rPr>
          <w:lang w:val="en-GB"/>
        </w:rPr>
      </w:pPr>
      <w:r w:rsidRPr="00836060">
        <w:rPr>
          <w:lang w:val="en-GB"/>
        </w:rPr>
        <w:t>’Periodical System’</w:t>
      </w:r>
      <w:r w:rsidR="00836060" w:rsidRPr="00836060">
        <w:rPr>
          <w:lang w:val="en-GB"/>
        </w:rPr>
        <w:t xml:space="preserve"> aka ’</w:t>
      </w:r>
      <w:r w:rsidR="00836060">
        <w:rPr>
          <w:lang w:val="en-GB"/>
        </w:rPr>
        <w:t xml:space="preserve">Big Picture’ </w:t>
      </w:r>
    </w:p>
    <w:p w14:paraId="63B2D7D6" w14:textId="2B13CADD" w:rsidR="00836060" w:rsidRDefault="00836060" w:rsidP="00836060">
      <w:r w:rsidRPr="00836060">
        <w:t xml:space="preserve">Den Blå boken </w:t>
      </w:r>
      <w:r>
        <w:t>går inte högre än ’Stadsplan’. Men har ett bra koncept kring att se det som en del som relaterar till andra, alltså ser stadsplanen i sin omgivning, i vilken ledning, styrning osv. kommer in. Se ’I sitt sammanhang’ nedan.</w:t>
      </w:r>
    </w:p>
    <w:p w14:paraId="6E40FD56" w14:textId="77777777" w:rsidR="00836060" w:rsidRPr="00836060" w:rsidRDefault="00836060" w:rsidP="00836060"/>
    <w:p w14:paraId="5B5BC71A" w14:textId="5CD098E8" w:rsidR="00E724D7" w:rsidRDefault="00E724D7" w:rsidP="00E724D7">
      <w:r>
        <w:rPr>
          <w:noProof/>
        </w:rPr>
        <w:lastRenderedPageBreak/>
        <w:drawing>
          <wp:inline distT="0" distB="0" distL="0" distR="0" wp14:anchorId="4986D838" wp14:editId="17B2629E">
            <wp:extent cx="6330736" cy="4448175"/>
            <wp:effectExtent l="0" t="0" r="0" b="0"/>
            <wp:docPr id="197271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17936" name=""/>
                    <pic:cNvPicPr/>
                  </pic:nvPicPr>
                  <pic:blipFill>
                    <a:blip r:embed="rId5"/>
                    <a:stretch>
                      <a:fillRect/>
                    </a:stretch>
                  </pic:blipFill>
                  <pic:spPr>
                    <a:xfrm>
                      <a:off x="0" y="0"/>
                      <a:ext cx="6343961" cy="4457467"/>
                    </a:xfrm>
                    <a:prstGeom prst="rect">
                      <a:avLst/>
                    </a:prstGeom>
                  </pic:spPr>
                </pic:pic>
              </a:graphicData>
            </a:graphic>
          </wp:inline>
        </w:drawing>
      </w:r>
    </w:p>
    <w:p w14:paraId="486C9CA1" w14:textId="049592EC" w:rsidR="008B5598" w:rsidRDefault="008B5598" w:rsidP="00E724D7">
      <w:r w:rsidRPr="008B5598">
        <w:t>Detta är inspirerat av Zachma</w:t>
      </w:r>
      <w:r>
        <w:t xml:space="preserve">n och Sundblad &amp; Sundblad. </w:t>
      </w:r>
      <w:r w:rsidRPr="008B5598">
        <w:t>Det tillför dock andra d</w:t>
      </w:r>
      <w:r>
        <w:t>elar, ffa relation till det projekt som driver arbetet, både Zachman o 2xS har med mål o syfte, så dessa delar är med där. Både Zachman o 2xS har sina ramverk mera som en placeholder, detta är en variant där dessa placeholders illustreras med korta beskrivande texter så man förstår vad det är. Uppdelningen som Zachman o 2xS har i layers o kolumn/aspekter kan man använda men behöver inte använda men det kan vara ett stöd.</w:t>
      </w:r>
    </w:p>
    <w:p w14:paraId="13058FE3" w14:textId="6CDB76C0" w:rsidR="008B5598" w:rsidRDefault="008B5598" w:rsidP="00E724D7"/>
    <w:p w14:paraId="3D106363" w14:textId="2DBF1310" w:rsidR="008B5598" w:rsidRPr="008B5598" w:rsidRDefault="008B5598" w:rsidP="00E724D7">
      <w:r w:rsidRPr="008B5598">
        <w:t>Det som beskrivs</w:t>
      </w:r>
      <w:r w:rsidR="00742FE5">
        <w:t>, elementen,</w:t>
      </w:r>
      <w:r w:rsidRPr="008B5598">
        <w:t xml:space="preserve"> är s</w:t>
      </w:r>
      <w:r>
        <w:t>.a.s inert.</w:t>
      </w:r>
      <w:r w:rsidR="00742FE5">
        <w:t xml:space="preserve"> Det kan alltså vara allt, hur projektet samarbetar kring artefakter, hur arkdes-rollen får utrymme att utforska användare, via journeys o kadensen till use-cases, hur arkitekturmodeller trad tas fram o vilka som skall fram alltså beroenden, informationsmodeller osv. Allt detta är med jämte de vanliga leverablerna kring ’vision/uppdrag’ och ’AlltSomBehöverBli’, IV Produkten osv. Men alla dessa beskrivs bara som placeholders i Periodiska Systemet</w:t>
      </w:r>
      <w:r w:rsidR="00465D8A">
        <w:t>, som enkla substantiv snarare än verb eller adjektiv, alltså ’användarstudier’ eller ’blueprints kund’ som typ maximal detaljering. Hur man sedan gör är istället nästa, anslutaden del som också beskrivs i II AlltSomBehöverVara, nämligen plats, var finns o utförs o lagras olika leverabler o arbeten, t.ex filstruktur i Sharepoint, github os.v Där finns själva användarresorna o även hur de tas fram, workshops osv. beskrivs även om ’workshop’ mkt väl kan vara ett ’element’.</w:t>
      </w:r>
    </w:p>
    <w:p w14:paraId="12785274" w14:textId="4EDB26CE" w:rsidR="00E724D7" w:rsidRDefault="00E724D7" w:rsidP="00E724D7">
      <w:pPr>
        <w:rPr>
          <w:lang w:val="en-GB"/>
        </w:rPr>
      </w:pPr>
      <w:r w:rsidRPr="00465D8A">
        <w:rPr>
          <w:lang w:val="en-GB"/>
        </w:rPr>
        <w:t xml:space="preserve">This describes ’elements’ of a project. </w:t>
      </w:r>
      <w:r w:rsidRPr="008B5598">
        <w:rPr>
          <w:lang w:val="en-GB"/>
        </w:rPr>
        <w:t>The III ‘</w:t>
      </w:r>
      <w:proofErr w:type="spellStart"/>
      <w:r w:rsidRPr="008B5598">
        <w:rPr>
          <w:lang w:val="en-GB"/>
        </w:rPr>
        <w:t>AlltSomBehöverVara</w:t>
      </w:r>
      <w:proofErr w:type="spellEnd"/>
      <w:r w:rsidRPr="008B5598">
        <w:rPr>
          <w:lang w:val="en-GB"/>
        </w:rPr>
        <w:t xml:space="preserve">’. </w:t>
      </w:r>
      <w:r w:rsidRPr="00E724D7">
        <w:rPr>
          <w:lang w:val="en-GB"/>
        </w:rPr>
        <w:t>Modelled as simple elements, both architectural, design, enterprise d</w:t>
      </w:r>
      <w:r>
        <w:rPr>
          <w:lang w:val="en-GB"/>
        </w:rPr>
        <w:t xml:space="preserve">esign type. Kept simple and with reference to where they are more understood, </w:t>
      </w:r>
      <w:proofErr w:type="spellStart"/>
      <w:r>
        <w:rPr>
          <w:lang w:val="en-GB"/>
        </w:rPr>
        <w:t>descrbied</w:t>
      </w:r>
      <w:proofErr w:type="spellEnd"/>
      <w:r>
        <w:rPr>
          <w:lang w:val="en-GB"/>
        </w:rPr>
        <w:t xml:space="preserve">, conversation occurs, design happens. </w:t>
      </w:r>
    </w:p>
    <w:p w14:paraId="436939A6" w14:textId="1ED43AA9" w:rsidR="008B5598" w:rsidRDefault="008B5598" w:rsidP="00E724D7">
      <w:pPr>
        <w:rPr>
          <w:lang w:val="en-GB"/>
        </w:rPr>
      </w:pPr>
    </w:p>
    <w:p w14:paraId="727C160A" w14:textId="7869AC33" w:rsidR="00E724D7" w:rsidRDefault="00E724D7" w:rsidP="00E724D7">
      <w:pPr>
        <w:rPr>
          <w:lang w:val="en-GB"/>
        </w:rPr>
      </w:pPr>
      <w:r>
        <w:rPr>
          <w:lang w:val="en-GB"/>
        </w:rPr>
        <w:t xml:space="preserve">This is the place for overview. Simple to create and populate. Don’t get trapped in details. </w:t>
      </w:r>
    </w:p>
    <w:p w14:paraId="51D90AA0" w14:textId="6A6C4AE8" w:rsidR="00E325B5" w:rsidRDefault="00E724D7" w:rsidP="006B4372">
      <w:pPr>
        <w:rPr>
          <w:lang w:val="en-GB"/>
        </w:rPr>
      </w:pPr>
      <w:r>
        <w:rPr>
          <w:lang w:val="en-GB"/>
        </w:rPr>
        <w:t>Purpose is to start navigations</w:t>
      </w:r>
      <w:r w:rsidR="00363D22">
        <w:rPr>
          <w:lang w:val="en-GB"/>
        </w:rPr>
        <w:t xml:space="preserve"> from the overview, type of element, importance, heat-mapping etc. methods.</w:t>
      </w:r>
      <w:r w:rsidR="006B4372">
        <w:rPr>
          <w:lang w:val="en-GB"/>
        </w:rPr>
        <w:t xml:space="preserve"> </w:t>
      </w:r>
      <w:r w:rsidR="006B4372" w:rsidRPr="006B4372">
        <w:rPr>
          <w:lang w:val="en-GB"/>
        </w:rPr>
        <w:t>It can then continue described in vario</w:t>
      </w:r>
      <w:r w:rsidR="006B4372">
        <w:rPr>
          <w:lang w:val="en-GB"/>
        </w:rPr>
        <w:t>us ways:</w:t>
      </w:r>
    </w:p>
    <w:p w14:paraId="46E9BADF" w14:textId="3E77BCE1" w:rsidR="006B4372" w:rsidRDefault="006B4372" w:rsidP="006B4372">
      <w:pPr>
        <w:pStyle w:val="ListParagraph"/>
        <w:numPr>
          <w:ilvl w:val="0"/>
          <w:numId w:val="5"/>
        </w:numPr>
      </w:pPr>
      <w:r w:rsidRPr="0035464C">
        <w:t>konversation-förflyttning-intention/alignment(goal)</w:t>
      </w:r>
    </w:p>
    <w:p w14:paraId="1A98E5FC" w14:textId="25A18AA9" w:rsidR="006B4372" w:rsidRDefault="006B4372" w:rsidP="006B4372">
      <w:pPr>
        <w:pStyle w:val="ListParagraph"/>
        <w:numPr>
          <w:ilvl w:val="0"/>
          <w:numId w:val="5"/>
        </w:numPr>
      </w:pPr>
      <w:r>
        <w:t>problem space – solution space</w:t>
      </w:r>
    </w:p>
    <w:p w14:paraId="672B8489" w14:textId="1360C38C" w:rsidR="006B4372" w:rsidRDefault="006B4372" w:rsidP="006B4372">
      <w:pPr>
        <w:pStyle w:val="ListParagraph"/>
        <w:numPr>
          <w:ilvl w:val="0"/>
          <w:numId w:val="5"/>
        </w:numPr>
        <w:rPr>
          <w:lang w:val="en-GB"/>
        </w:rPr>
      </w:pPr>
      <w:r w:rsidRPr="006677C4">
        <w:rPr>
          <w:lang w:val="en-GB"/>
        </w:rPr>
        <w:t>the design conversation - bring into existence</w:t>
      </w:r>
    </w:p>
    <w:p w14:paraId="1B56ECBF" w14:textId="6B968594" w:rsidR="006677C4" w:rsidRDefault="006677C4" w:rsidP="006B4372">
      <w:pPr>
        <w:pStyle w:val="ListParagraph"/>
        <w:numPr>
          <w:ilvl w:val="0"/>
          <w:numId w:val="5"/>
        </w:numPr>
        <w:rPr>
          <w:lang w:val="en-GB"/>
        </w:rPr>
      </w:pPr>
      <w:r>
        <w:rPr>
          <w:lang w:val="en-GB"/>
        </w:rPr>
        <w:t>thinking about – building and learning</w:t>
      </w:r>
    </w:p>
    <w:p w14:paraId="13061C98" w14:textId="6C83BFDE" w:rsidR="0094775D" w:rsidRPr="0094775D" w:rsidRDefault="0094775D" w:rsidP="006B4372">
      <w:pPr>
        <w:pStyle w:val="ListParagraph"/>
        <w:numPr>
          <w:ilvl w:val="0"/>
          <w:numId w:val="5"/>
        </w:numPr>
      </w:pPr>
      <w:r w:rsidRPr="00530250">
        <w:t>'Det handlar alltid om en förflyttning och konversationen kring denna'</w:t>
      </w:r>
    </w:p>
    <w:p w14:paraId="4D2A1666" w14:textId="77777777" w:rsidR="008B5598" w:rsidRPr="008B5598" w:rsidRDefault="008B5598" w:rsidP="008B5598">
      <w:r w:rsidRPr="008B5598">
        <w:t xml:space="preserve">En del av stadsplanem o Periodiska är bara en översikt, vad skall vi föra konversationen kring. Därefter vad skall vi föra konversationen för. Heatmapnatt vi har saker som inte är klara eller är viktiga osv. </w:t>
      </w:r>
    </w:p>
    <w:p w14:paraId="62AA2DA1" w14:textId="77777777" w:rsidR="008B5598" w:rsidRPr="008B5598" w:rsidRDefault="008B5598" w:rsidP="008B5598">
      <w:r w:rsidRPr="008B5598">
        <w:t>En annan del är som startpunkt, tx de tre stora modellerna o arbetet kring i isdbn, börja här, se hur de hänger samman l gå sedan t platsen där de arbetas med.</w:t>
      </w:r>
    </w:p>
    <w:p w14:paraId="35A56CE1" w14:textId="77777777" w:rsidR="008B5598" w:rsidRPr="008B5598" w:rsidRDefault="008B5598" w:rsidP="008B5598">
      <w:r w:rsidRPr="008B5598">
        <w:t>Man kan tidigt alltså börja läsa in allt, för att skapa en översikt, en plats att börja. Kan gärna göra skossartat, konturer av element som detaljerad senare. Mallar kan användas som utpr för I II III i PalstocBox alltså tx AlltSomBehöverVara kring projekt o inte bara AlltSomBehöverBki.</w:t>
      </w:r>
    </w:p>
    <w:p w14:paraId="264EC317" w14:textId="77777777" w:rsidR="008B5598" w:rsidRPr="008B5598" w:rsidRDefault="008B5598" w:rsidP="008B5598">
      <w:pPr>
        <w:rPr>
          <w:lang w:val="en-GB"/>
        </w:rPr>
      </w:pPr>
      <w:r w:rsidRPr="008B5598">
        <w:t xml:space="preserve">Sedan är d oclså en plats som driver de två grundläggande strömmarna, stråken i arbetet, 1. </w:t>
      </w:r>
      <w:r w:rsidRPr="008B5598">
        <w:rPr>
          <w:lang w:val="en-GB"/>
        </w:rPr>
        <w:t xml:space="preserve">The design conversations o 2. Bring into </w:t>
      </w:r>
      <w:proofErr w:type="spellStart"/>
      <w:r w:rsidRPr="008B5598">
        <w:rPr>
          <w:lang w:val="en-GB"/>
        </w:rPr>
        <w:t>exotenxe</w:t>
      </w:r>
      <w:proofErr w:type="spellEnd"/>
      <w:r w:rsidRPr="008B5598">
        <w:rPr>
          <w:lang w:val="en-GB"/>
        </w:rPr>
        <w:t xml:space="preserve">, the build of </w:t>
      </w:r>
      <w:proofErr w:type="spellStart"/>
      <w:r w:rsidRPr="008B5598">
        <w:rPr>
          <w:lang w:val="en-GB"/>
        </w:rPr>
        <w:t>mo</w:t>
      </w:r>
      <w:proofErr w:type="spellEnd"/>
      <w:r w:rsidRPr="008B5598">
        <w:rPr>
          <w:lang w:val="en-GB"/>
        </w:rPr>
        <w:t xml:space="preserve"> </w:t>
      </w:r>
      <w:proofErr w:type="spellStart"/>
      <w:r w:rsidRPr="008B5598">
        <w:rPr>
          <w:lang w:val="en-GB"/>
        </w:rPr>
        <w:t>kups</w:t>
      </w:r>
      <w:proofErr w:type="spellEnd"/>
      <w:r w:rsidRPr="008B5598">
        <w:rPr>
          <w:lang w:val="en-GB"/>
        </w:rPr>
        <w:t xml:space="preserve"> and </w:t>
      </w:r>
      <w:proofErr w:type="spellStart"/>
      <w:r w:rsidRPr="008B5598">
        <w:rPr>
          <w:lang w:val="en-GB"/>
        </w:rPr>
        <w:t>prototyper</w:t>
      </w:r>
      <w:proofErr w:type="spellEnd"/>
      <w:r w:rsidRPr="008B5598">
        <w:rPr>
          <w:lang w:val="en-GB"/>
        </w:rPr>
        <w:t xml:space="preserve">. I.e. The two ways of learning, </w:t>
      </w:r>
      <w:proofErr w:type="spellStart"/>
      <w:r w:rsidRPr="008B5598">
        <w:rPr>
          <w:lang w:val="en-GB"/>
        </w:rPr>
        <w:t>uppgerhaölf</w:t>
      </w:r>
      <w:proofErr w:type="spellEnd"/>
      <w:r w:rsidRPr="008B5598">
        <w:rPr>
          <w:lang w:val="en-GB"/>
        </w:rPr>
        <w:t xml:space="preserve"> </w:t>
      </w:r>
      <w:proofErr w:type="spellStart"/>
      <w:r w:rsidRPr="008B5598">
        <w:rPr>
          <w:lang w:val="en-GB"/>
        </w:rPr>
        <w:t>theoria</w:t>
      </w:r>
      <w:proofErr w:type="spellEnd"/>
      <w:r w:rsidRPr="008B5598">
        <w:rPr>
          <w:lang w:val="en-GB"/>
        </w:rPr>
        <w:t xml:space="preserve"> o </w:t>
      </w:r>
      <w:proofErr w:type="spellStart"/>
      <w:r w:rsidRPr="008B5598">
        <w:rPr>
          <w:lang w:val="en-GB"/>
        </w:rPr>
        <w:t>loger</w:t>
      </w:r>
      <w:proofErr w:type="spellEnd"/>
      <w:r w:rsidRPr="008B5598">
        <w:rPr>
          <w:lang w:val="en-GB"/>
        </w:rPr>
        <w:t xml:space="preserve"> </w:t>
      </w:r>
      <w:proofErr w:type="spellStart"/>
      <w:r w:rsidRPr="008B5598">
        <w:rPr>
          <w:lang w:val="en-GB"/>
        </w:rPr>
        <w:t>haöf</w:t>
      </w:r>
      <w:proofErr w:type="spellEnd"/>
      <w:r w:rsidRPr="008B5598">
        <w:rPr>
          <w:lang w:val="en-GB"/>
        </w:rPr>
        <w:t xml:space="preserve"> praxis from building and real </w:t>
      </w:r>
      <w:proofErr w:type="spellStart"/>
      <w:r w:rsidRPr="008B5598">
        <w:rPr>
          <w:lang w:val="en-GB"/>
        </w:rPr>
        <w:t>knlwledge</w:t>
      </w:r>
      <w:proofErr w:type="spellEnd"/>
      <w:r w:rsidRPr="008B5598">
        <w:rPr>
          <w:lang w:val="en-GB"/>
        </w:rPr>
        <w:t xml:space="preserve"> which share space </w:t>
      </w:r>
      <w:proofErr w:type="spellStart"/>
      <w:r w:rsidRPr="008B5598">
        <w:rPr>
          <w:lang w:val="en-GB"/>
        </w:rPr>
        <w:t>biu</w:t>
      </w:r>
      <w:proofErr w:type="spellEnd"/>
      <w:r w:rsidRPr="008B5598">
        <w:rPr>
          <w:lang w:val="en-GB"/>
        </w:rPr>
        <w:t xml:space="preserve"> no</w:t>
      </w:r>
    </w:p>
    <w:p w14:paraId="369F0A8B" w14:textId="77777777" w:rsidR="008B5598" w:rsidRPr="008B5598" w:rsidRDefault="008B5598" w:rsidP="008B5598">
      <w:pPr>
        <w:rPr>
          <w:lang w:val="en-GB"/>
        </w:rPr>
      </w:pPr>
      <w:r w:rsidRPr="008B5598">
        <w:rPr>
          <w:lang w:val="en-GB"/>
        </w:rPr>
        <w:t xml:space="preserve">t concept with </w:t>
      </w:r>
      <w:proofErr w:type="spellStart"/>
      <w:r w:rsidRPr="008B5598">
        <w:rPr>
          <w:lang w:val="en-GB"/>
        </w:rPr>
        <w:t>provlem</w:t>
      </w:r>
      <w:proofErr w:type="spellEnd"/>
      <w:r w:rsidRPr="008B5598">
        <w:rPr>
          <w:lang w:val="en-GB"/>
        </w:rPr>
        <w:t xml:space="preserve"> </w:t>
      </w:r>
      <w:proofErr w:type="spellStart"/>
      <w:r w:rsidRPr="008B5598">
        <w:rPr>
          <w:lang w:val="en-GB"/>
        </w:rPr>
        <w:t>amd</w:t>
      </w:r>
      <w:proofErr w:type="spellEnd"/>
      <w:r w:rsidRPr="008B5598">
        <w:rPr>
          <w:lang w:val="en-GB"/>
        </w:rPr>
        <w:t xml:space="preserve"> </w:t>
      </w:r>
      <w:proofErr w:type="spellStart"/>
      <w:r w:rsidRPr="008B5598">
        <w:rPr>
          <w:lang w:val="en-GB"/>
        </w:rPr>
        <w:t>slution</w:t>
      </w:r>
      <w:proofErr w:type="spellEnd"/>
      <w:r w:rsidRPr="008B5598">
        <w:rPr>
          <w:lang w:val="en-GB"/>
        </w:rPr>
        <w:t xml:space="preserve"> space. The balance and tension between </w:t>
      </w:r>
      <w:proofErr w:type="spellStart"/>
      <w:r w:rsidRPr="008B5598">
        <w:rPr>
          <w:lang w:val="en-GB"/>
        </w:rPr>
        <w:t>tjem</w:t>
      </w:r>
      <w:proofErr w:type="spellEnd"/>
      <w:r w:rsidRPr="008B5598">
        <w:rPr>
          <w:lang w:val="en-GB"/>
        </w:rPr>
        <w:t>.</w:t>
      </w:r>
    </w:p>
    <w:p w14:paraId="0E645163" w14:textId="692408C7" w:rsidR="008B5598" w:rsidRDefault="008B5598" w:rsidP="008B5598">
      <w:pPr>
        <w:rPr>
          <w:lang w:val="en-GB"/>
        </w:rPr>
      </w:pPr>
      <w:r w:rsidRPr="008B5598">
        <w:rPr>
          <w:lang w:val="en-GB"/>
        </w:rPr>
        <w:t xml:space="preserve">Also The system. Boundary can be drawn, or </w:t>
      </w:r>
      <w:proofErr w:type="spellStart"/>
      <w:r w:rsidRPr="008B5598">
        <w:rPr>
          <w:lang w:val="en-GB"/>
        </w:rPr>
        <w:t>fria</w:t>
      </w:r>
      <w:proofErr w:type="spellEnd"/>
      <w:r w:rsidRPr="008B5598">
        <w:rPr>
          <w:lang w:val="en-GB"/>
        </w:rPr>
        <w:t xml:space="preserve"> </w:t>
      </w:r>
      <w:proofErr w:type="spellStart"/>
      <w:r w:rsidRPr="008B5598">
        <w:rPr>
          <w:lang w:val="en-GB"/>
        </w:rPr>
        <w:t>fältet</w:t>
      </w:r>
      <w:proofErr w:type="spellEnd"/>
      <w:r w:rsidRPr="008B5598">
        <w:rPr>
          <w:lang w:val="en-GB"/>
        </w:rPr>
        <w:t xml:space="preserve">. Users and needs can have </w:t>
      </w:r>
      <w:proofErr w:type="spellStart"/>
      <w:r w:rsidRPr="008B5598">
        <w:rPr>
          <w:lang w:val="en-GB"/>
        </w:rPr>
        <w:t>en</w:t>
      </w:r>
      <w:proofErr w:type="spellEnd"/>
      <w:r w:rsidRPr="008B5598">
        <w:rPr>
          <w:lang w:val="en-GB"/>
        </w:rPr>
        <w:t xml:space="preserve"> </w:t>
      </w:r>
      <w:proofErr w:type="spellStart"/>
      <w:r w:rsidRPr="008B5598">
        <w:rPr>
          <w:lang w:val="en-GB"/>
        </w:rPr>
        <w:t>Yta</w:t>
      </w:r>
      <w:proofErr w:type="spellEnd"/>
      <w:r w:rsidRPr="008B5598">
        <w:rPr>
          <w:lang w:val="en-GB"/>
        </w:rPr>
        <w:t xml:space="preserve"> or indicated </w:t>
      </w:r>
      <w:proofErr w:type="spellStart"/>
      <w:r w:rsidRPr="008B5598">
        <w:rPr>
          <w:lang w:val="en-GB"/>
        </w:rPr>
        <w:t>throughbe</w:t>
      </w:r>
      <w:proofErr w:type="spellEnd"/>
      <w:r w:rsidRPr="008B5598">
        <w:rPr>
          <w:lang w:val="en-GB"/>
        </w:rPr>
        <w:t xml:space="preserve"> put at top </w:t>
      </w:r>
      <w:proofErr w:type="spellStart"/>
      <w:r w:rsidRPr="008B5598">
        <w:rPr>
          <w:lang w:val="en-GB"/>
        </w:rPr>
        <w:t>andmoving</w:t>
      </w:r>
      <w:proofErr w:type="spellEnd"/>
      <w:r w:rsidRPr="008B5598">
        <w:rPr>
          <w:lang w:val="en-GB"/>
        </w:rPr>
        <w:t xml:space="preserve"> downwards to solution space</w:t>
      </w:r>
      <w:r>
        <w:rPr>
          <w:lang w:val="en-GB"/>
        </w:rPr>
        <w:t>. So it expands Zachman and 2xS.</w:t>
      </w:r>
    </w:p>
    <w:p w14:paraId="725D5635" w14:textId="4C542846" w:rsidR="008B5598" w:rsidRPr="008B5598" w:rsidRDefault="008B5598" w:rsidP="008B5598">
      <w:pPr>
        <w:rPr>
          <w:lang w:val="en-GB"/>
        </w:rPr>
      </w:pPr>
      <w:r>
        <w:rPr>
          <w:lang w:val="en-GB"/>
        </w:rPr>
        <w:t>Mainly also, it illustrates the balance and tension between ‘conversation’ and ‘bring into being’ i.e. analysis, design, specification and building. This is both because building is the ultimate goal but also because building is needed for practical wisdom and knowledge.</w:t>
      </w:r>
    </w:p>
    <w:p w14:paraId="3993031B" w14:textId="77777777" w:rsidR="008B5598" w:rsidRDefault="008B5598" w:rsidP="008B5598">
      <w:pPr>
        <w:rPr>
          <w:lang w:val="en-GB"/>
        </w:rPr>
      </w:pPr>
      <w:r w:rsidRPr="008B5598">
        <w:rPr>
          <w:lang w:val="en-GB"/>
        </w:rPr>
        <w:t xml:space="preserve">Around this The cards with tools etc and methods such as validated </w:t>
      </w:r>
      <w:proofErr w:type="spellStart"/>
      <w:r w:rsidRPr="008B5598">
        <w:rPr>
          <w:lang w:val="en-GB"/>
        </w:rPr>
        <w:t>lesrning</w:t>
      </w:r>
      <w:proofErr w:type="spellEnd"/>
      <w:r w:rsidRPr="008B5598">
        <w:rPr>
          <w:lang w:val="en-GB"/>
        </w:rPr>
        <w:t>, I II X L etc.</w:t>
      </w:r>
    </w:p>
    <w:p w14:paraId="515668E4" w14:textId="43A1A455" w:rsidR="008B5598" w:rsidRDefault="008B5598" w:rsidP="008B5598">
      <w:pPr>
        <w:rPr>
          <w:lang w:val="en-GB"/>
        </w:rPr>
      </w:pPr>
      <w:r>
        <w:rPr>
          <w:lang w:val="en-GB"/>
        </w:rPr>
        <w:t xml:space="preserve">The </w:t>
      </w:r>
      <w:proofErr w:type="spellStart"/>
      <w:r>
        <w:rPr>
          <w:lang w:val="en-GB"/>
        </w:rPr>
        <w:t>Perodical</w:t>
      </w:r>
      <w:proofErr w:type="spellEnd"/>
      <w:r>
        <w:rPr>
          <w:lang w:val="en-GB"/>
        </w:rPr>
        <w:t xml:space="preserve"> System can and shall be done very simple to start with, just a sketch, and then expanded so that it can be used to navigate, to get an overview, to become a place to start the design conversations. </w:t>
      </w:r>
    </w:p>
    <w:p w14:paraId="0AF7EF0E" w14:textId="2E320BB1" w:rsidR="008B5598" w:rsidRDefault="008B5598" w:rsidP="008B5598">
      <w:pPr>
        <w:rPr>
          <w:lang w:val="en-GB"/>
        </w:rPr>
      </w:pPr>
      <w:r>
        <w:rPr>
          <w:lang w:val="en-GB"/>
        </w:rPr>
        <w:t>It also compromises both the architectural standard models showing how things belongs together, where information is, but it also contains design elements such as users, journeys, blueprints. All these elements exist in both Zachman and 2xS, where each aspect/cell can contain these types of models or work.</w:t>
      </w:r>
    </w:p>
    <w:p w14:paraId="3D2C3833" w14:textId="24FEE0EA" w:rsidR="008B5598" w:rsidRPr="00465D8A" w:rsidRDefault="00465D8A" w:rsidP="008B5598">
      <w:pPr>
        <w:rPr>
          <w:b/>
          <w:bCs/>
          <w:lang w:val="en-GB"/>
        </w:rPr>
      </w:pPr>
      <w:r w:rsidRPr="00465D8A">
        <w:rPr>
          <w:b/>
          <w:bCs/>
          <w:lang w:val="en-GB"/>
        </w:rPr>
        <w:t xml:space="preserve">Alternativa </w:t>
      </w:r>
      <w:proofErr w:type="spellStart"/>
      <w:r w:rsidRPr="00465D8A">
        <w:rPr>
          <w:b/>
          <w:bCs/>
          <w:lang w:val="en-GB"/>
        </w:rPr>
        <w:t>representationer</w:t>
      </w:r>
      <w:proofErr w:type="spellEnd"/>
    </w:p>
    <w:p w14:paraId="6D3FD5FD" w14:textId="0FC68803" w:rsidR="00465D8A" w:rsidRDefault="00465D8A" w:rsidP="008B5598">
      <w:pPr>
        <w:rPr>
          <w:lang w:val="en-GB"/>
        </w:rPr>
      </w:pPr>
      <w:r>
        <w:rPr>
          <w:noProof/>
        </w:rPr>
        <w:lastRenderedPageBreak/>
        <w:drawing>
          <wp:inline distT="0" distB="0" distL="0" distR="0" wp14:anchorId="4E5CA352" wp14:editId="52F25E86">
            <wp:extent cx="6172200" cy="2524125"/>
            <wp:effectExtent l="0" t="0" r="0" b="9525"/>
            <wp:docPr id="37185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52759" name=""/>
                    <pic:cNvPicPr/>
                  </pic:nvPicPr>
                  <pic:blipFill>
                    <a:blip r:embed="rId6"/>
                    <a:stretch>
                      <a:fillRect/>
                    </a:stretch>
                  </pic:blipFill>
                  <pic:spPr>
                    <a:xfrm>
                      <a:off x="0" y="0"/>
                      <a:ext cx="6172200" cy="2524125"/>
                    </a:xfrm>
                    <a:prstGeom prst="rect">
                      <a:avLst/>
                    </a:prstGeom>
                  </pic:spPr>
                </pic:pic>
              </a:graphicData>
            </a:graphic>
          </wp:inline>
        </w:drawing>
      </w:r>
    </w:p>
    <w:p w14:paraId="7A26CB8E" w14:textId="77777777" w:rsidR="00465D8A" w:rsidRDefault="00465D8A" w:rsidP="008B5598">
      <w:r w:rsidRPr="00465D8A">
        <w:t>Man kan tänka sig a</w:t>
      </w:r>
      <w:r>
        <w:t xml:space="preserve">tt isf den platta, tvådimensionella modellen jag hittills gjort, kan man istället ha en ’folded structure’, t vänster med olika plan/skikt i ’kadensen’ som växer vertikalt o ut från denna sticker andra plan, ledning högst upp, sätt i mitten o system längst ner. Detta kan antingen illustreras i en modell som ritas som 3D, eller som en fysisk kartongmodell typ. </w:t>
      </w:r>
    </w:p>
    <w:p w14:paraId="5976049A" w14:textId="6F3FB59A" w:rsidR="00465D8A" w:rsidRDefault="00465D8A" w:rsidP="008B5598">
      <w:r>
        <w:t xml:space="preserve">I mitten en mera trad 3D-modell typ skapad i ’Unity’ eller ngt annat program. En 2D-variant av denna finns ju redan i Obsidian. </w:t>
      </w:r>
    </w:p>
    <w:p w14:paraId="51945CF6" w14:textId="537B71AB" w:rsidR="00465D8A" w:rsidRDefault="00465D8A" w:rsidP="008B5598">
      <w:r>
        <w:t xml:space="preserve">T höger en boardgame-variant. En board m olika ytor, cards nere t vänster o meeples som illustrera typ var man är just nu osv. </w:t>
      </w:r>
    </w:p>
    <w:p w14:paraId="2BBF59F0" w14:textId="77777777" w:rsidR="00465D8A" w:rsidRPr="00465D8A" w:rsidRDefault="00465D8A" w:rsidP="008B5598"/>
    <w:p w14:paraId="3C5D9346" w14:textId="5AC63ACD" w:rsidR="00465D8A" w:rsidRDefault="00465D8A" w:rsidP="00E724D7">
      <w:r>
        <w:rPr>
          <w:b/>
          <w:bCs/>
        </w:rPr>
        <w:t>Sätt från detta</w:t>
      </w:r>
    </w:p>
    <w:p w14:paraId="56EBB8C6" w14:textId="4C345B29" w:rsidR="00465D8A" w:rsidRDefault="00465D8A" w:rsidP="00E724D7">
      <w:r>
        <w:t>Denna modell kan alltså både ge översikt, ngt man återvänder till osv. kring ’AlltSomBeöhvervara’ inkl I vision o även vad som behövs för III AlltSomBehöverBli. I denna modell kan man även itllämpa sätt att styra o leda för att i grunden hantera spänningsfältet/balansen mellan ’problem space’ o ’solution space’ och analys o förståelse(’theoria’) o build/praktisk kunskap(’praxis’)</w:t>
      </w:r>
    </w:p>
    <w:p w14:paraId="242795CF" w14:textId="75EED132" w:rsidR="00465D8A" w:rsidRDefault="00465D8A" w:rsidP="00E724D7">
      <w:r>
        <w:t>Det kan också drivas via Mini Rogue. Eller EP-133 produkten eller ’larix’/ArchitectureHelper.</w:t>
      </w:r>
    </w:p>
    <w:p w14:paraId="54BC3F22" w14:textId="77777777" w:rsidR="00465D8A" w:rsidRPr="00465D8A" w:rsidRDefault="00465D8A" w:rsidP="00E724D7"/>
    <w:p w14:paraId="3240B976" w14:textId="66EA0F65" w:rsidR="008B5598" w:rsidRPr="00742FE5" w:rsidRDefault="00E57B0C" w:rsidP="00E724D7">
      <w:pPr>
        <w:rPr>
          <w:b/>
          <w:bCs/>
        </w:rPr>
      </w:pPr>
      <w:r w:rsidRPr="00742FE5">
        <w:rPr>
          <w:b/>
          <w:bCs/>
        </w:rPr>
        <w:t>Sedan</w:t>
      </w:r>
    </w:p>
    <w:p w14:paraId="43A40DBA" w14:textId="474D2312" w:rsidR="00E57B0C" w:rsidRDefault="00E57B0C" w:rsidP="00E724D7">
      <w:r w:rsidRPr="00E57B0C">
        <w:t>Det är superviktigt att h</w:t>
      </w:r>
      <w:r>
        <w:t>a oppling till projektet, II, för där finns o beskrivs hur projekt, team återvänder till Perodicska o hur projekt o team o intressenter använder det för conversations.</w:t>
      </w:r>
    </w:p>
    <w:p w14:paraId="4C4C56C0" w14:textId="7DAF9A5B" w:rsidR="00E57B0C" w:rsidRDefault="00E57B0C" w:rsidP="00E724D7">
      <w:r>
        <w:t>Det andra so också beksrivs i II Porjekt är hur man lagrar artefakter. I ett mkt enkelt projekt, i en PlasticBox, fysiskt, men normalt i större, i Sharepoint yta, filkatalog-struktur, git osv. Detta måste beskrivas o är början på ett ’design thing’. Eftersom det påverkar hu rman kan arbeta, var man kan vara, platsen.</w:t>
      </w:r>
    </w:p>
    <w:p w14:paraId="2D184550" w14:textId="0577B757" w:rsidR="00EF7C85" w:rsidRPr="00EF7C85" w:rsidRDefault="00EF7C85" w:rsidP="00E724D7">
      <w:pPr>
        <w:rPr>
          <w:b/>
          <w:bCs/>
        </w:rPr>
      </w:pPr>
      <w:r w:rsidRPr="00EF7C85">
        <w:rPr>
          <w:b/>
          <w:bCs/>
        </w:rPr>
        <w:t>Telefonin</w:t>
      </w:r>
    </w:p>
    <w:p w14:paraId="78B73025" w14:textId="1198FCD1" w:rsidR="00EF7C85" w:rsidRDefault="00EF7C85" w:rsidP="00E724D7">
      <w:r>
        <w:t xml:space="preserve">Använd Periodiska som ett sätt att hantera stressen. Komplettera efter hand m flera olika delar, inkl användarresorna, att beställsningsdflöden är kartlagt men inte klart osv. Status för olika </w:t>
      </w:r>
      <w:r>
        <w:lastRenderedPageBreak/>
        <w:t xml:space="preserve">delar. Låt sedan ngn annan vara m o besluta, jag säger vad jag tycker är viktigt men projektet får besluta. </w:t>
      </w:r>
    </w:p>
    <w:p w14:paraId="5AC68E2F" w14:textId="586BDE8F" w:rsidR="00076821" w:rsidRDefault="00076821" w:rsidP="00836060">
      <w:pPr>
        <w:pStyle w:val="Heading3"/>
      </w:pPr>
      <w:r>
        <w:t>Vad den skall heta, vilken nivå, ’Periodiska’, ’Big Picture’, ’Stadsplan’</w:t>
      </w:r>
    </w:p>
    <w:p w14:paraId="1AB75D76" w14:textId="6A0289F8" w:rsidR="00076821" w:rsidRDefault="00076821" w:rsidP="00076821">
      <w:r>
        <w:t>Problemet m ’Stadsplan’ osm Blå Boken beskriver är att det är den traditionella arkitketurbilden, ’create overview and conditions for prio, planning, leading the application landscape on rational grounds’. Precis så. Men det blir för snävt. EDF o Edgy(som inte talar lika mkt om teorin) är mkt närmare sanningen genom att ha med allt, egentligen Edgy’s Identity, Experience, Architecture, alltså två delar till som saknas i Zachman, Sundblad, Den blå boken – där behöver jag haka på o kanske snarast referera till det ävne om jag kan utgå från Zachman för att få med andra arkitekter. Eller om TOGAF har motsvarande koncept.</w:t>
      </w:r>
      <w:r w:rsidR="00226897">
        <w:t xml:space="preserve"> Men jag utgår från Edgys modell men ’Periodiska’s ’substantivisering’ i ’elements’ för att hålla enkelt. Utifrån det kan sedan konversationer startas, inom o via ’I sitt sammanhang’ mot omgivningen. Detta gör att stressen över att inte ha överblick, inte kunna prioritera rationellt arbetet.</w:t>
      </w:r>
    </w:p>
    <w:p w14:paraId="40AA488A" w14:textId="7CC32595" w:rsidR="00226897" w:rsidRDefault="00226897" w:rsidP="00076821">
      <w:r w:rsidRPr="00226897">
        <w:t>Hosiaislouma talar om ’a coherent whole’ o utgår inte</w:t>
      </w:r>
      <w:r>
        <w:t xml:space="preserve"> från ’business’ utan ’enterprise’ o det tror jag är rätt även för t.x telefonin. Samt precis som Blå boken, för att kunna interagera, via ett api typ, beskrivre han som en ’ecology’ o som isåfall måste ha en ontologi av vad delarna innebär, samt interface hur de interagerar samt beskrivningar hur de samverkar. Precis som ’Förmågeboken’ beskriver arkitketur men Edgy o EDF tar allt en nivå till, inkl usability, services, situations osv.</w:t>
      </w:r>
    </w:p>
    <w:p w14:paraId="5912727D" w14:textId="48A733CE" w:rsidR="00226897" w:rsidRPr="00226897" w:rsidRDefault="00226897" w:rsidP="00226897">
      <w:pPr>
        <w:pStyle w:val="ListParagraph"/>
        <w:numPr>
          <w:ilvl w:val="0"/>
          <w:numId w:val="3"/>
        </w:numPr>
      </w:pPr>
      <w:r>
        <w:t>Ufitfån denna nivå kan man också skapa ’design conversatoins’ på denna nivå. Aim på denna nivå är ’förändring i verkligheten’ som krvern ’en conversation’ mn på mkt högre nivå. Men det går även på denna nivå.</w:t>
      </w:r>
    </w:p>
    <w:p w14:paraId="61B3FC36" w14:textId="31ADC037" w:rsidR="00076821" w:rsidRDefault="00076821" w:rsidP="00076821">
      <w:r>
        <w:t>Den Blå boken talar också om ’system landscape’.</w:t>
      </w:r>
    </w:p>
    <w:p w14:paraId="02A35835" w14:textId="44772324" w:rsidR="00076821" w:rsidRDefault="00076821" w:rsidP="00076821">
      <w:r>
        <w:t xml:space="preserve">Annar beskriver ’Förmågeboken’ det hela bra vad gäller trad.arkitektur, vad det kan tillföra. Beskriva olika delar, dessas sammanhang, kombinationer, var saker finns o ffa hur de löser verksamhetens behov. </w:t>
      </w:r>
    </w:p>
    <w:p w14:paraId="57177105" w14:textId="3C58E7A8" w:rsidR="007300EA" w:rsidRDefault="007300EA" w:rsidP="00076821">
      <w:r>
        <w:t>Archimate Cookbook. Rätt långt ner finns en beskrivning av LEAF, Lean EA o där finns ngt liknande Stadsplan, Zachman o ’Periodiska’</w:t>
      </w:r>
    </w:p>
    <w:p w14:paraId="77244D3F" w14:textId="02CB5474" w:rsidR="007300EA" w:rsidRPr="00076821" w:rsidRDefault="007300EA" w:rsidP="00076821">
      <w:r>
        <w:t xml:space="preserve">Edgy Cookbook. Har ingen direkt motsvarighet till Stadsplan eller Perodic. Men utgår från aspects o re-framings. </w:t>
      </w:r>
    </w:p>
    <w:p w14:paraId="4A980354" w14:textId="18409F4A" w:rsidR="00D75F85" w:rsidRDefault="00D75F85" w:rsidP="00836060">
      <w:pPr>
        <w:pStyle w:val="Heading3"/>
      </w:pPr>
      <w:r>
        <w:t>Inom sitt sammanhang – Vad kan man göra</w:t>
      </w:r>
    </w:p>
    <w:p w14:paraId="3D1575C7" w14:textId="676B41FD" w:rsidR="00D75F85" w:rsidRPr="00D75F85" w:rsidRDefault="00D75F85" w:rsidP="00D75F85">
      <w:pPr>
        <w:rPr>
          <w:lang w:val="en-GB"/>
        </w:rPr>
      </w:pPr>
      <w:r w:rsidRPr="00D75F85">
        <w:rPr>
          <w:lang w:val="en-GB"/>
        </w:rPr>
        <w:t>All these are possible when we have all the overviews in place, then we can start talk</w:t>
      </w:r>
      <w:r>
        <w:rPr>
          <w:lang w:val="en-GB"/>
        </w:rPr>
        <w:t>i</w:t>
      </w:r>
      <w:r w:rsidRPr="00D75F85">
        <w:rPr>
          <w:lang w:val="en-GB"/>
        </w:rPr>
        <w:t xml:space="preserve">ng. </w:t>
      </w:r>
    </w:p>
    <w:p w14:paraId="70F689E8" w14:textId="25DF78F8" w:rsidR="00D75F85" w:rsidRDefault="00D75F85" w:rsidP="00D75F85">
      <w:r>
        <w:t xml:space="preserve">Alltså, när vi fått ordning på översikten, den behöver inte vara 100% men då går det att börja drömma upp förändringar i verkligheten </w:t>
      </w:r>
      <w:proofErr w:type="spellStart"/>
      <w:r>
        <w:t>isf</w:t>
      </w:r>
      <w:proofErr w:type="spellEnd"/>
      <w:r>
        <w:t xml:space="preserve"> att bara leverera det vanliga, hygien, v modell osv. Och. Med alla andra </w:t>
      </w:r>
      <w:proofErr w:type="spellStart"/>
      <w:r>
        <w:t>vards</w:t>
      </w:r>
      <w:proofErr w:type="spellEnd"/>
      <w:r>
        <w:t xml:space="preserve"> o </w:t>
      </w:r>
      <w:proofErr w:type="spellStart"/>
      <w:r>
        <w:t>methodsbi</w:t>
      </w:r>
      <w:proofErr w:type="spellEnd"/>
      <w:r>
        <w:t xml:space="preserve"> Plastic box så finns ju sätt </w:t>
      </w:r>
      <w:proofErr w:type="spellStart"/>
      <w:r>
        <w:t>att.bring</w:t>
      </w:r>
      <w:proofErr w:type="spellEnd"/>
      <w:r>
        <w:t xml:space="preserve"> </w:t>
      </w:r>
      <w:proofErr w:type="spellStart"/>
      <w:r>
        <w:t>into</w:t>
      </w:r>
      <w:proofErr w:type="spellEnd"/>
      <w:r>
        <w:t xml:space="preserve"> </w:t>
      </w:r>
      <w:proofErr w:type="spellStart"/>
      <w:r>
        <w:t>existence</w:t>
      </w:r>
      <w:proofErr w:type="spellEnd"/>
      <w:r>
        <w:t xml:space="preserve"> o allt d andra, utforskande osv. Allt bygger på denna grundbult, </w:t>
      </w:r>
      <w:r>
        <w:t>’</w:t>
      </w:r>
      <w:r>
        <w:t>förutsättning</w:t>
      </w:r>
      <w:r>
        <w:t>arna’</w:t>
      </w:r>
      <w:r>
        <w:t xml:space="preserve"> som </w:t>
      </w:r>
      <w:r>
        <w:t>’Förmåge-</w:t>
      </w:r>
      <w:r>
        <w:t>boken</w:t>
      </w:r>
      <w:r>
        <w:t>’</w:t>
      </w:r>
      <w:r>
        <w:t xml:space="preserve"> skriver.</w:t>
      </w:r>
    </w:p>
    <w:p w14:paraId="0C48C08B" w14:textId="77777777" w:rsidR="00D75F85" w:rsidRPr="00D75F85" w:rsidRDefault="00D75F85" w:rsidP="00D75F85"/>
    <w:p w14:paraId="7338E4FA" w14:textId="3CFF3ECA" w:rsidR="00D75F85" w:rsidRPr="00D75F85" w:rsidRDefault="00D75F85" w:rsidP="00D75F85">
      <w:pPr>
        <w:pStyle w:val="Heading4"/>
      </w:pPr>
      <w:r>
        <w:lastRenderedPageBreak/>
        <w:t>Systematik, ordning o reda, gruppering och sammanhang</w:t>
      </w:r>
    </w:p>
    <w:p w14:paraId="2DD6C430" w14:textId="77777777" w:rsidR="00D75F85" w:rsidRDefault="00D75F85" w:rsidP="00D75F85">
      <w:r>
        <w:t xml:space="preserve">Man kan ju först o främst skapa ordning o reda. Gruppera för att förtydliga vad som hör samman. Indikera hur saker hänger samman, för sammanhang, </w:t>
      </w:r>
      <w:proofErr w:type="spellStart"/>
      <w:r>
        <w:t>t.ex</w:t>
      </w:r>
      <w:proofErr w:type="spellEnd"/>
      <w:r>
        <w:t xml:space="preserve"> vad som samverkar eller bygger på varandra. </w:t>
      </w:r>
    </w:p>
    <w:p w14:paraId="3024FD32" w14:textId="58AF454B" w:rsidR="00D75F85" w:rsidRDefault="00D75F85" w:rsidP="00D75F85">
      <w:pPr>
        <w:pStyle w:val="Heading4"/>
      </w:pPr>
      <w:r>
        <w:t>Trad arkitektur</w:t>
      </w:r>
    </w:p>
    <w:p w14:paraId="0897C7DE" w14:textId="6012C137" w:rsidR="00D75F85" w:rsidRDefault="00D75F85" w:rsidP="00D75F85">
      <w:r>
        <w:t>Att som Blå boken säger ’</w:t>
      </w:r>
      <w:proofErr w:type="spellStart"/>
      <w:r>
        <w:t>informed</w:t>
      </w:r>
      <w:proofErr w:type="spellEnd"/>
      <w:r>
        <w:t xml:space="preserve"> </w:t>
      </w:r>
      <w:proofErr w:type="spellStart"/>
      <w:r>
        <w:t>decisions</w:t>
      </w:r>
      <w:proofErr w:type="spellEnd"/>
      <w:r>
        <w:t>’ o ensa verksamhetens behov. Hitta vem som äger, betalar för. Optimera kostnader, drift. Säkerhet.</w:t>
      </w:r>
    </w:p>
    <w:p w14:paraId="59D509B1" w14:textId="0334EF16" w:rsidR="00D75F85" w:rsidRPr="00D75F85" w:rsidRDefault="00D75F85" w:rsidP="00D75F85">
      <w:pPr>
        <w:pStyle w:val="Heading4"/>
      </w:pPr>
      <w:r>
        <w:t>Service o Business design</w:t>
      </w:r>
    </w:p>
    <w:p w14:paraId="4BCDB70A" w14:textId="77777777" w:rsidR="00D75F85" w:rsidRDefault="00D75F85" w:rsidP="00D75F85">
      <w:pPr>
        <w:rPr>
          <w:lang w:val="en-GB"/>
        </w:rPr>
      </w:pPr>
      <w:r>
        <w:t xml:space="preserve">Men utöver det kan man ju börja ta saker ett steg vidare. </w:t>
      </w:r>
      <w:proofErr w:type="spellStart"/>
      <w:r>
        <w:t>Iom</w:t>
      </w:r>
      <w:proofErr w:type="spellEnd"/>
      <w:r>
        <w:t xml:space="preserve"> nivån </w:t>
      </w:r>
      <w:proofErr w:type="spellStart"/>
      <w:r>
        <w:t>Zachman</w:t>
      </w:r>
      <w:proofErr w:type="spellEnd"/>
      <w:r>
        <w:t xml:space="preserve">/2xS och ’Enterprise Design’ kan man börja designa sin verksamhet, hur ett beställningsflöde hänger samman, ett supportflöde osv. </w:t>
      </w:r>
      <w:r w:rsidRPr="00D75F85">
        <w:rPr>
          <w:lang w:val="en-GB"/>
        </w:rPr>
        <w:t>V</w:t>
      </w:r>
      <w:r w:rsidRPr="00D75F85">
        <w:rPr>
          <w:lang w:val="en-GB"/>
        </w:rPr>
        <w:t xml:space="preserve">ad </w:t>
      </w:r>
      <w:proofErr w:type="spellStart"/>
      <w:r w:rsidRPr="00D75F85">
        <w:rPr>
          <w:lang w:val="en-GB"/>
        </w:rPr>
        <w:t>kan</w:t>
      </w:r>
      <w:proofErr w:type="spellEnd"/>
      <w:r w:rsidRPr="00D75F85">
        <w:rPr>
          <w:lang w:val="en-GB"/>
        </w:rPr>
        <w:t xml:space="preserve"> vi</w:t>
      </w:r>
      <w:r>
        <w:rPr>
          <w:lang w:val="en-GB"/>
        </w:rPr>
        <w:t xml:space="preserve"> </w:t>
      </w:r>
      <w:proofErr w:type="spellStart"/>
      <w:r w:rsidRPr="00D75F85">
        <w:rPr>
          <w:lang w:val="en-GB"/>
        </w:rPr>
        <w:t>skapa</w:t>
      </w:r>
      <w:proofErr w:type="spellEnd"/>
      <w:r>
        <w:rPr>
          <w:lang w:val="en-GB"/>
        </w:rPr>
        <w:t xml:space="preserve">. </w:t>
      </w:r>
      <w:proofErr w:type="spellStart"/>
      <w:r>
        <w:rPr>
          <w:lang w:val="en-GB"/>
        </w:rPr>
        <w:t>Hitta</w:t>
      </w:r>
      <w:proofErr w:type="spellEnd"/>
      <w:r>
        <w:rPr>
          <w:lang w:val="en-GB"/>
        </w:rPr>
        <w:t xml:space="preserve"> </w:t>
      </w:r>
      <w:proofErr w:type="spellStart"/>
      <w:r>
        <w:rPr>
          <w:lang w:val="en-GB"/>
        </w:rPr>
        <w:t>olika</w:t>
      </w:r>
      <w:proofErr w:type="spellEnd"/>
      <w:r>
        <w:rPr>
          <w:lang w:val="en-GB"/>
        </w:rPr>
        <w:t xml:space="preserve"> opportunities. </w:t>
      </w:r>
      <w:proofErr w:type="spellStart"/>
      <w:r>
        <w:rPr>
          <w:lang w:val="en-GB"/>
        </w:rPr>
        <w:t>Fånga</w:t>
      </w:r>
      <w:proofErr w:type="spellEnd"/>
      <w:r>
        <w:rPr>
          <w:lang w:val="en-GB"/>
        </w:rPr>
        <w:t xml:space="preserve"> use-</w:t>
      </w:r>
      <w:proofErr w:type="spellStart"/>
      <w:r>
        <w:rPr>
          <w:lang w:val="en-GB"/>
        </w:rPr>
        <w:t>casen</w:t>
      </w:r>
      <w:proofErr w:type="spellEnd"/>
      <w:r>
        <w:rPr>
          <w:lang w:val="en-GB"/>
        </w:rPr>
        <w:t xml:space="preserve">. </w:t>
      </w:r>
      <w:proofErr w:type="spellStart"/>
      <w:r>
        <w:rPr>
          <w:lang w:val="en-GB"/>
        </w:rPr>
        <w:t>Beskriv</w:t>
      </w:r>
      <w:proofErr w:type="spellEnd"/>
      <w:r>
        <w:rPr>
          <w:lang w:val="en-GB"/>
        </w:rPr>
        <w:t xml:space="preserve"> functionality o features </w:t>
      </w:r>
      <w:proofErr w:type="spellStart"/>
      <w:r>
        <w:rPr>
          <w:lang w:val="en-GB"/>
        </w:rPr>
        <w:t>som</w:t>
      </w:r>
      <w:proofErr w:type="spellEnd"/>
      <w:r>
        <w:rPr>
          <w:lang w:val="en-GB"/>
        </w:rPr>
        <w:t xml:space="preserve"> loser dessa use-cases. </w:t>
      </w:r>
    </w:p>
    <w:p w14:paraId="400FF9B3" w14:textId="77777777" w:rsidR="00D75F85" w:rsidRDefault="00D75F85" w:rsidP="00D75F85">
      <w:pPr>
        <w:rPr>
          <w:lang w:val="en-GB"/>
        </w:rPr>
      </w:pPr>
      <w:r>
        <w:rPr>
          <w:lang w:val="en-GB"/>
        </w:rPr>
        <w:t>Ideate cool stuff, not only the boring stuff that is traditional EA.</w:t>
      </w:r>
      <w:r w:rsidRPr="00D75F85">
        <w:rPr>
          <w:lang w:val="en-GB"/>
        </w:rPr>
        <w:t xml:space="preserve"> </w:t>
      </w:r>
      <w:r>
        <w:rPr>
          <w:lang w:val="en-GB"/>
        </w:rPr>
        <w:t>Such as what are possible new b</w:t>
      </w:r>
      <w:r w:rsidRPr="00D75F85">
        <w:rPr>
          <w:lang w:val="en-GB"/>
        </w:rPr>
        <w:t xml:space="preserve">usiness cases, do </w:t>
      </w:r>
      <w:proofErr w:type="spellStart"/>
      <w:r w:rsidRPr="00D75F85">
        <w:rPr>
          <w:lang w:val="en-GB"/>
        </w:rPr>
        <w:t>somethimg</w:t>
      </w:r>
      <w:proofErr w:type="spellEnd"/>
      <w:r w:rsidRPr="00D75F85">
        <w:rPr>
          <w:lang w:val="en-GB"/>
        </w:rPr>
        <w:t xml:space="preserve"> fun around that also. </w:t>
      </w:r>
    </w:p>
    <w:p w14:paraId="327D69CB" w14:textId="72133A8A" w:rsidR="00D75F85" w:rsidRPr="00D75F85" w:rsidRDefault="00D75F85" w:rsidP="00D75F85">
      <w:proofErr w:type="spellStart"/>
      <w:r>
        <w:t>Experimenter</w:t>
      </w:r>
      <w:proofErr w:type="spellEnd"/>
      <w:r>
        <w:t xml:space="preserve"> är sedan nästa steg.</w:t>
      </w:r>
      <w:r>
        <w:t xml:space="preserve"> </w:t>
      </w:r>
      <w:proofErr w:type="spellStart"/>
      <w:r w:rsidRPr="00D75F85">
        <w:rPr>
          <w:lang w:val="en-GB"/>
        </w:rPr>
        <w:t>Skissa</w:t>
      </w:r>
      <w:proofErr w:type="spellEnd"/>
      <w:r w:rsidRPr="00D75F85">
        <w:rPr>
          <w:lang w:val="en-GB"/>
        </w:rPr>
        <w:t xml:space="preserve">, </w:t>
      </w:r>
      <w:proofErr w:type="spellStart"/>
      <w:r w:rsidRPr="00D75F85">
        <w:rPr>
          <w:lang w:val="en-GB"/>
        </w:rPr>
        <w:t>wireframa</w:t>
      </w:r>
      <w:proofErr w:type="spellEnd"/>
      <w:r w:rsidRPr="00D75F85">
        <w:rPr>
          <w:lang w:val="en-GB"/>
        </w:rPr>
        <w:t xml:space="preserve">, use cases </w:t>
      </w:r>
      <w:proofErr w:type="spellStart"/>
      <w:r w:rsidRPr="00D75F85">
        <w:rPr>
          <w:lang w:val="en-GB"/>
        </w:rPr>
        <w:t>osv</w:t>
      </w:r>
      <w:proofErr w:type="spellEnd"/>
      <w:r w:rsidRPr="00D75F85">
        <w:rPr>
          <w:lang w:val="en-GB"/>
        </w:rPr>
        <w:t xml:space="preserve">. </w:t>
      </w:r>
      <w:r>
        <w:t xml:space="preserve">Hitta på. </w:t>
      </w:r>
      <w:proofErr w:type="spellStart"/>
      <w:r w:rsidRPr="00D75F85">
        <w:rPr>
          <w:lang w:val="en-GB"/>
        </w:rPr>
        <w:t>Beskriv</w:t>
      </w:r>
      <w:proofErr w:type="spellEnd"/>
      <w:r w:rsidRPr="00D75F85">
        <w:rPr>
          <w:lang w:val="en-GB"/>
        </w:rPr>
        <w:t xml:space="preserve"> </w:t>
      </w:r>
      <w:proofErr w:type="spellStart"/>
      <w:r w:rsidRPr="00D75F85">
        <w:rPr>
          <w:lang w:val="en-GB"/>
        </w:rPr>
        <w:t>detta</w:t>
      </w:r>
      <w:proofErr w:type="spellEnd"/>
      <w:r w:rsidRPr="00D75F85">
        <w:rPr>
          <w:lang w:val="en-GB"/>
        </w:rPr>
        <w:t xml:space="preserve"> för inspiration. Se Intersections p194. It is a kind of design situation also.</w:t>
      </w:r>
    </w:p>
    <w:p w14:paraId="66EFA03D" w14:textId="443FA607" w:rsidR="00D75F85" w:rsidRDefault="00D75F85" w:rsidP="00D75F85">
      <w:pPr>
        <w:pStyle w:val="Heading4"/>
      </w:pPr>
      <w:r>
        <w:t xml:space="preserve">Re </w:t>
      </w:r>
      <w:proofErr w:type="spellStart"/>
      <w:r>
        <w:t>framings</w:t>
      </w:r>
      <w:proofErr w:type="spellEnd"/>
    </w:p>
    <w:p w14:paraId="3850471A" w14:textId="4AF280A3" w:rsidR="00D75F85" w:rsidRPr="00D75F85" w:rsidRDefault="00D75F85" w:rsidP="00D75F85">
      <w:r w:rsidRPr="00D75F85">
        <w:t>Gr</w:t>
      </w:r>
      <w:r>
        <w:t xml:space="preserve">unden är egentligen att utifrån denna kanoniska modell, </w:t>
      </w:r>
      <w:r w:rsidRPr="00D75F85">
        <w:t xml:space="preserve">ta ut re </w:t>
      </w:r>
      <w:proofErr w:type="spellStart"/>
      <w:r w:rsidRPr="00D75F85">
        <w:t>framings</w:t>
      </w:r>
      <w:proofErr w:type="spellEnd"/>
      <w:r w:rsidRPr="00D75F85">
        <w:t xml:space="preserve">, I form av </w:t>
      </w:r>
      <w:proofErr w:type="spellStart"/>
      <w:r w:rsidRPr="00D75F85">
        <w:t>biz</w:t>
      </w:r>
      <w:proofErr w:type="spellEnd"/>
      <w:r w:rsidRPr="00D75F85">
        <w:t xml:space="preserve"> </w:t>
      </w:r>
      <w:proofErr w:type="spellStart"/>
      <w:r w:rsidRPr="00D75F85">
        <w:t>opportunitoes</w:t>
      </w:r>
      <w:proofErr w:type="spellEnd"/>
      <w:r w:rsidRPr="00D75F85">
        <w:t xml:space="preserve">, cool </w:t>
      </w:r>
      <w:proofErr w:type="spellStart"/>
      <w:r w:rsidRPr="00D75F85">
        <w:t>festure</w:t>
      </w:r>
      <w:proofErr w:type="spellEnd"/>
      <w:r w:rsidRPr="00D75F85">
        <w:t xml:space="preserve"> </w:t>
      </w:r>
      <w:proofErr w:type="spellStart"/>
      <w:r w:rsidRPr="00D75F85">
        <w:t>opps</w:t>
      </w:r>
      <w:proofErr w:type="spellEnd"/>
      <w:r>
        <w:t xml:space="preserve"> o allt annat</w:t>
      </w:r>
      <w:r w:rsidRPr="00D75F85">
        <w:t xml:space="preserve">.   </w:t>
      </w:r>
    </w:p>
    <w:p w14:paraId="7AC478BF" w14:textId="1E55C916" w:rsidR="00D75F85" w:rsidRPr="00D75F85" w:rsidRDefault="00D75F85" w:rsidP="00D75F85">
      <w:pPr>
        <w:rPr>
          <w:lang w:val="en-GB"/>
        </w:rPr>
      </w:pPr>
      <w:r w:rsidRPr="00D75F85">
        <w:rPr>
          <w:lang w:val="en-GB"/>
        </w:rPr>
        <w:t>Other re frame is how to servi</w:t>
      </w:r>
      <w:r>
        <w:rPr>
          <w:lang w:val="en-GB"/>
        </w:rPr>
        <w:t>c</w:t>
      </w:r>
      <w:r w:rsidRPr="00D75F85">
        <w:rPr>
          <w:lang w:val="en-GB"/>
        </w:rPr>
        <w:t xml:space="preserve">e design, </w:t>
      </w:r>
      <w:r>
        <w:rPr>
          <w:lang w:val="en-GB"/>
        </w:rPr>
        <w:t>e.g. IoT</w:t>
      </w:r>
      <w:r w:rsidRPr="00D75F85">
        <w:rPr>
          <w:lang w:val="en-GB"/>
        </w:rPr>
        <w:t xml:space="preserve"> setup. </w:t>
      </w:r>
    </w:p>
    <w:p w14:paraId="21573AC7" w14:textId="77777777" w:rsidR="00D75F85" w:rsidRPr="00D75F85" w:rsidRDefault="00D75F85" w:rsidP="00D75F85">
      <w:pPr>
        <w:rPr>
          <w:lang w:val="en-GB"/>
        </w:rPr>
      </w:pPr>
      <w:r w:rsidRPr="00D75F85">
        <w:rPr>
          <w:lang w:val="en-GB"/>
        </w:rPr>
        <w:t xml:space="preserve">Other re frames of course is quality, </w:t>
      </w:r>
      <w:proofErr w:type="spellStart"/>
      <w:r w:rsidRPr="00D75F85">
        <w:rPr>
          <w:lang w:val="en-GB"/>
        </w:rPr>
        <w:t>ensa</w:t>
      </w:r>
      <w:proofErr w:type="spellEnd"/>
      <w:r w:rsidRPr="00D75F85">
        <w:rPr>
          <w:lang w:val="en-GB"/>
        </w:rPr>
        <w:t xml:space="preserve"> </w:t>
      </w:r>
      <w:proofErr w:type="spellStart"/>
      <w:r w:rsidRPr="00D75F85">
        <w:rPr>
          <w:lang w:val="en-GB"/>
        </w:rPr>
        <w:t>osv</w:t>
      </w:r>
      <w:proofErr w:type="spellEnd"/>
      <w:r w:rsidRPr="00D75F85">
        <w:rPr>
          <w:lang w:val="en-GB"/>
        </w:rPr>
        <w:t xml:space="preserve">. </w:t>
      </w:r>
    </w:p>
    <w:p w14:paraId="5EE2F12D" w14:textId="6782EEA0" w:rsidR="00D75F85" w:rsidRPr="00D75F85" w:rsidRDefault="00D75F85" w:rsidP="00D75F85"/>
    <w:p w14:paraId="606BD9C4" w14:textId="317E0524" w:rsidR="00836060" w:rsidRDefault="00836060" w:rsidP="00836060">
      <w:pPr>
        <w:pStyle w:val="Heading3"/>
      </w:pPr>
      <w:r>
        <w:t>I sitt sammanhang</w:t>
      </w:r>
      <w:r w:rsidR="00076821">
        <w:t>/gentemot omgivningen</w:t>
      </w:r>
    </w:p>
    <w:p w14:paraId="30E4F572" w14:textId="61CBBF41" w:rsidR="00836060" w:rsidRDefault="00076821" w:rsidP="00836060">
      <w:r>
        <w:rPr>
          <w:noProof/>
        </w:rPr>
        <w:drawing>
          <wp:inline distT="0" distB="0" distL="0" distR="0" wp14:anchorId="60751054" wp14:editId="0600600E">
            <wp:extent cx="10687050" cy="3190875"/>
            <wp:effectExtent l="0" t="0" r="0" b="9525"/>
            <wp:docPr id="51651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17086" name=""/>
                    <pic:cNvPicPr/>
                  </pic:nvPicPr>
                  <pic:blipFill>
                    <a:blip r:embed="rId7"/>
                    <a:stretch>
                      <a:fillRect/>
                    </a:stretch>
                  </pic:blipFill>
                  <pic:spPr>
                    <a:xfrm>
                      <a:off x="0" y="0"/>
                      <a:ext cx="10687050" cy="3190875"/>
                    </a:xfrm>
                    <a:prstGeom prst="rect">
                      <a:avLst/>
                    </a:prstGeom>
                  </pic:spPr>
                </pic:pic>
              </a:graphicData>
            </a:graphic>
          </wp:inline>
        </w:drawing>
      </w:r>
    </w:p>
    <w:p w14:paraId="07031948" w14:textId="5CD82A06" w:rsidR="00076821" w:rsidRDefault="00076821" w:rsidP="00836060">
      <w:r>
        <w:lastRenderedPageBreak/>
        <w:t>Detta är en nivå till. Jag vet inte var tanken kom ifrån men när jag läste Den Blå Boken om ’Stadsplaner’ så beskriver de en nivå utanför o ovanför o där en verksamhet kan styra o leda, hitta nyttor o effekter o design verksamheten inom boxen, via det jag ritat in som interface.</w:t>
      </w:r>
    </w:p>
    <w:p w14:paraId="4D60FED0" w14:textId="5E801DF9" w:rsidR="00076821" w:rsidRDefault="00076821" w:rsidP="00836060">
      <w:r>
        <w:t>I telefonin är detta t.ex strategin som vi påbörjade. Eller vad Staden vill m telefoni, omnikanal, olika funktioner. Eller för den delen, en nivå till på hur beställningsflöde skall utformas, sett utifrån. När jag gjort en beskrivning av de olika ’elementen’ så kan de exponeras som via ett api där vi kan diskutera styrning o ledning utifrån, utan att fastna i detaljerna i o hur.</w:t>
      </w:r>
    </w:p>
    <w:p w14:paraId="51BB8424" w14:textId="4279F822" w:rsidR="00076821" w:rsidRPr="00836060" w:rsidRDefault="00076821" w:rsidP="00836060">
      <w:r>
        <w:t xml:space="preserve">Den Blå boken beskriver detta i termer av ’kontrakt’ eller ’agreement’ mellan verksamhet o IT. </w:t>
      </w:r>
    </w:p>
    <w:p w14:paraId="7F03455E" w14:textId="2D8C94A2" w:rsidR="00E724D7" w:rsidRPr="006B4372" w:rsidRDefault="00E724D7" w:rsidP="00E724D7">
      <w:pPr>
        <w:pStyle w:val="Heading1"/>
        <w:rPr>
          <w:lang w:val="en-GB"/>
        </w:rPr>
      </w:pPr>
      <w:r w:rsidRPr="006B4372">
        <w:rPr>
          <w:lang w:val="en-GB"/>
        </w:rPr>
        <w:t>Cards</w:t>
      </w:r>
    </w:p>
    <w:p w14:paraId="71F43863" w14:textId="09E33822" w:rsidR="00E724D7" w:rsidRPr="00E724D7" w:rsidRDefault="00E724D7" w:rsidP="00E724D7">
      <w:pPr>
        <w:pStyle w:val="Heading2"/>
        <w:rPr>
          <w:lang w:val="en-GB"/>
        </w:rPr>
      </w:pPr>
      <w:r w:rsidRPr="00E724D7">
        <w:rPr>
          <w:lang w:val="en-GB"/>
        </w:rPr>
        <w:t>-70, -71 Periodical System I &amp; II</w:t>
      </w:r>
    </w:p>
    <w:p w14:paraId="3213C00D" w14:textId="6CED1870" w:rsidR="00E724D7" w:rsidRDefault="00E724D7" w:rsidP="00E724D7">
      <w:pPr>
        <w:rPr>
          <w:lang w:val="en-GB"/>
        </w:rPr>
      </w:pPr>
      <w:r w:rsidRPr="00E724D7">
        <w:rPr>
          <w:lang w:val="en-GB"/>
        </w:rPr>
        <w:t>These accompanies the B</w:t>
      </w:r>
      <w:r>
        <w:rPr>
          <w:lang w:val="en-GB"/>
        </w:rPr>
        <w:t>oard with the same name.</w:t>
      </w:r>
    </w:p>
    <w:p w14:paraId="54D65318" w14:textId="3C106D0F" w:rsidR="00E724D7" w:rsidRPr="008B5598" w:rsidRDefault="00E724D7" w:rsidP="00E724D7">
      <w:pPr>
        <w:pStyle w:val="Heading3"/>
        <w:rPr>
          <w:lang w:val="en-GB"/>
        </w:rPr>
      </w:pPr>
      <w:r w:rsidRPr="008B5598">
        <w:rPr>
          <w:lang w:val="en-GB"/>
        </w:rPr>
        <w:t>Description</w:t>
      </w:r>
    </w:p>
    <w:p w14:paraId="4B0462E8" w14:textId="6AF51C6B" w:rsidR="00E724D7" w:rsidRDefault="00E724D7" w:rsidP="00E724D7">
      <w:pPr>
        <w:rPr>
          <w:lang w:val="en-GB"/>
        </w:rPr>
      </w:pPr>
      <w:r w:rsidRPr="00E724D7">
        <w:rPr>
          <w:lang w:val="en-GB"/>
        </w:rPr>
        <w:t>This is in essence a</w:t>
      </w:r>
      <w:r>
        <w:rPr>
          <w:lang w:val="en-GB"/>
        </w:rPr>
        <w:t>lso the main methodology. In many cases (interview with Hans B 240905) Biz Architects or UX/Service Designers map, understand, clusters and visualize users, their needs, especially architects complement also biz impacts. Then Coplien way, use cases can be started mapped against functionality which can thus start to be designed, together with objects, services, capabilities Sundblad way.</w:t>
      </w:r>
    </w:p>
    <w:p w14:paraId="17D1AE7F" w14:textId="4C1B4127" w:rsidR="00E724D7" w:rsidRDefault="00E724D7" w:rsidP="00E724D7">
      <w:pPr>
        <w:rPr>
          <w:lang w:val="en-GB"/>
        </w:rPr>
      </w:pPr>
      <w:r w:rsidRPr="00E724D7">
        <w:rPr>
          <w:lang w:val="en-GB"/>
        </w:rPr>
        <w:t>N.B. Since this i</w:t>
      </w:r>
      <w:r>
        <w:rPr>
          <w:lang w:val="en-GB"/>
        </w:rPr>
        <w:t xml:space="preserve">s the ‘periodical system’ this is done as ‘elements’ i.e. descriptive, nouns maybe with very simple objects with functions/information. Detailed descriptions are done in separate models, separate places, as separate ‘design conversations’ and ‘design things’ or ‘places’. Because the ‘periodical system’ is only a place where conversations start, an overview place etc. </w:t>
      </w:r>
    </w:p>
    <w:p w14:paraId="18EB7747" w14:textId="4935FCDE" w:rsidR="00E724D7" w:rsidRDefault="00E724D7" w:rsidP="00E724D7">
      <w:pPr>
        <w:rPr>
          <w:lang w:val="en-GB"/>
        </w:rPr>
      </w:pPr>
      <w:r w:rsidRPr="008B5598">
        <w:rPr>
          <w:lang w:val="en-GB"/>
        </w:rPr>
        <w:t xml:space="preserve">However. </w:t>
      </w:r>
      <w:r w:rsidRPr="00E724D7">
        <w:rPr>
          <w:lang w:val="en-GB"/>
        </w:rPr>
        <w:t xml:space="preserve">As in </w:t>
      </w:r>
      <w:proofErr w:type="spellStart"/>
      <w:r w:rsidRPr="00E724D7">
        <w:rPr>
          <w:lang w:val="en-GB"/>
        </w:rPr>
        <w:t>Telefoni</w:t>
      </w:r>
      <w:proofErr w:type="spellEnd"/>
      <w:r w:rsidRPr="00E724D7">
        <w:rPr>
          <w:lang w:val="en-GB"/>
        </w:rPr>
        <w:t xml:space="preserve"> late summer -25 both</w:t>
      </w:r>
      <w:r>
        <w:rPr>
          <w:lang w:val="en-GB"/>
        </w:rPr>
        <w:t xml:space="preserve"> users, journeys, use-cases and a lot of architectural elements are already in place. We can do both top down, users/needs and bottom up, solution/products mapping as elements in the periodic system. This is fully in order. It can be done this way.</w:t>
      </w:r>
    </w:p>
    <w:p w14:paraId="30F68A3A" w14:textId="4EEBA2F2" w:rsidR="00E724D7" w:rsidRPr="00E724D7" w:rsidRDefault="00E724D7" w:rsidP="00E724D7">
      <w:pPr>
        <w:rPr>
          <w:lang w:val="en-GB"/>
        </w:rPr>
      </w:pPr>
      <w:r>
        <w:rPr>
          <w:lang w:val="en-GB"/>
        </w:rPr>
        <w:t xml:space="preserve">Also, even when starting on a blank slate, as interview with Hans B, or early in </w:t>
      </w:r>
      <w:proofErr w:type="spellStart"/>
      <w:r>
        <w:rPr>
          <w:lang w:val="en-GB"/>
        </w:rPr>
        <w:t>Telefonin</w:t>
      </w:r>
      <w:proofErr w:type="spellEnd"/>
      <w:r>
        <w:rPr>
          <w:lang w:val="en-GB"/>
        </w:rPr>
        <w:t xml:space="preserve"> also, very soon after users, needs, even before use-cases found even, ideas in the solution space</w:t>
      </w:r>
    </w:p>
    <w:p w14:paraId="5850E496" w14:textId="498D73D6" w:rsidR="007E6C14" w:rsidRPr="008B5598" w:rsidRDefault="007E6C14" w:rsidP="00E724D7">
      <w:pPr>
        <w:pStyle w:val="Heading1"/>
      </w:pPr>
      <w:r w:rsidRPr="008B5598">
        <w:t>Förslag</w:t>
      </w:r>
    </w:p>
    <w:p w14:paraId="3607D811" w14:textId="64953FCD" w:rsidR="00E724D7" w:rsidRPr="00E724D7" w:rsidRDefault="00E724D7" w:rsidP="00E724D7">
      <w:pPr>
        <w:rPr>
          <w:i/>
          <w:iCs/>
        </w:rPr>
      </w:pPr>
      <w:r>
        <w:rPr>
          <w:i/>
          <w:iCs/>
        </w:rPr>
        <w:t>Vet inte vad detta var för ngt...</w:t>
      </w:r>
    </w:p>
    <w:p w14:paraId="1AD3AA07" w14:textId="2BEA5879" w:rsidR="00B63E43" w:rsidRDefault="00B63E43" w:rsidP="007E6C14">
      <w:pPr>
        <w:pStyle w:val="Heading3"/>
      </w:pPr>
      <w:r>
        <w:t>Förslag 1</w:t>
      </w:r>
    </w:p>
    <w:p w14:paraId="14DDE58C" w14:textId="000331EC" w:rsidR="00B63E43" w:rsidRDefault="00B63E43" w:rsidP="00B63E43">
      <w:r>
        <w:t xml:space="preserve">Någonting som gör att man är liksom längst ner o ser Ytorna, o att man kan börja på Produkten o build something. Utifrån att man learn when doing. </w:t>
      </w:r>
    </w:p>
    <w:p w14:paraId="0C07408D" w14:textId="77777777" w:rsidR="00B63E43" w:rsidRPr="00B63E43" w:rsidRDefault="00B63E43" w:rsidP="00B63E43"/>
    <w:p w14:paraId="0871D1EA" w14:textId="1CE01A31" w:rsidR="00B63E43" w:rsidRDefault="00B63E43" w:rsidP="007E6C14">
      <w:pPr>
        <w:pStyle w:val="Heading3"/>
      </w:pPr>
      <w:r>
        <w:t xml:space="preserve">Förslag 2 </w:t>
      </w:r>
    </w:p>
    <w:p w14:paraId="73F9327E" w14:textId="71ACE6E6" w:rsidR="00B63E43" w:rsidRDefault="00B63E43" w:rsidP="00B63E43">
      <w:r>
        <w:t>Någonting kring det strikta som behövs. Hur en designsituation ser ut, att det inte bara är en beskrivning utan något som är på riktigt.</w:t>
      </w:r>
    </w:p>
    <w:p w14:paraId="065903F8" w14:textId="77777777" w:rsidR="00B63E43" w:rsidRPr="00B63E43" w:rsidRDefault="00B63E43" w:rsidP="00B63E43"/>
    <w:p w14:paraId="59A8269B" w14:textId="0D4418A3" w:rsidR="00B63E43" w:rsidRPr="00B63E43" w:rsidRDefault="00B63E43" w:rsidP="007E6C14">
      <w:pPr>
        <w:pStyle w:val="Heading3"/>
      </w:pPr>
      <w:r>
        <w:t>Förslag 10</w:t>
      </w:r>
    </w:p>
    <w:p w14:paraId="5C161A53" w14:textId="0D3FB91E" w:rsidR="00E50250" w:rsidRDefault="00E50250" w:rsidP="00E50250">
      <w:r>
        <w:t>Det är ett set med regler. Den första regeln handlar om att stanna upp o göra en genomgång:</w:t>
      </w:r>
    </w:p>
    <w:p w14:paraId="75E270E0" w14:textId="7282BF02" w:rsidR="00E50250" w:rsidRDefault="00E50250" w:rsidP="00E50250">
      <w:pPr>
        <w:pStyle w:val="ListParagraph"/>
        <w:numPr>
          <w:ilvl w:val="0"/>
          <w:numId w:val="2"/>
        </w:numPr>
      </w:pPr>
      <w:r>
        <w:t>Gå igenom olika delarna I – IV</w:t>
      </w:r>
    </w:p>
    <w:p w14:paraId="3538026F" w14:textId="5195BC64" w:rsidR="00E50250" w:rsidRDefault="00E50250" w:rsidP="00E50250">
      <w:pPr>
        <w:pStyle w:val="ListParagraph"/>
        <w:numPr>
          <w:ilvl w:val="0"/>
          <w:numId w:val="2"/>
        </w:numPr>
      </w:pPr>
      <w:r>
        <w:t>I Vision: Behöver något göras. Från början är det bara denna som finns. Det är aldrig så att en vision är bara en kort mening utan den kan bli omfattande, som en del av produktbeskrivning, eller själva produkten som exempel.</w:t>
      </w:r>
    </w:p>
    <w:p w14:paraId="686F7450" w14:textId="344E6E00" w:rsidR="00E50250" w:rsidRDefault="00E50250" w:rsidP="00E50250">
      <w:pPr>
        <w:pStyle w:val="ListParagraph"/>
        <w:numPr>
          <w:ilvl w:val="1"/>
          <w:numId w:val="2"/>
        </w:numPr>
      </w:pPr>
      <w:r>
        <w:t>Visionens strategi. Finns den. Den beöhver kontinuerligt utforskande. Har vi lärt oss ngt som kan komplettera visionen.</w:t>
      </w:r>
    </w:p>
    <w:p w14:paraId="72F7ACCF" w14:textId="379403F4" w:rsidR="00E50250" w:rsidRDefault="00E50250" w:rsidP="00E50250">
      <w:pPr>
        <w:pStyle w:val="ListParagraph"/>
        <w:numPr>
          <w:ilvl w:val="0"/>
          <w:numId w:val="2"/>
        </w:numPr>
      </w:pPr>
      <w:r>
        <w:t>Tag nästa del. II Designsituationen. Saknas något. Finns resurser, behövs fler. Har vi arbettsätt som fungerar.</w:t>
      </w:r>
    </w:p>
    <w:p w14:paraId="35A5A98A" w14:textId="3F28294D" w:rsidR="00E50250" w:rsidRPr="00E0704F" w:rsidRDefault="00E50250" w:rsidP="00E50250">
      <w:r>
        <w:t>Det är också ett set med olika delar I Vision II Designsituationen(Projekt) III VadSomBehöverBli(problem/solution) IV Produkten</w:t>
      </w:r>
    </w:p>
    <w:sectPr w:rsidR="00E50250" w:rsidRPr="00E070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F10BE"/>
    <w:multiLevelType w:val="hybridMultilevel"/>
    <w:tmpl w:val="804C7026"/>
    <w:lvl w:ilvl="0" w:tplc="5CD24EF4">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19E34033"/>
    <w:multiLevelType w:val="hybridMultilevel"/>
    <w:tmpl w:val="D1D8E294"/>
    <w:lvl w:ilvl="0" w:tplc="24B0B9C2">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1AF72BBD"/>
    <w:multiLevelType w:val="hybridMultilevel"/>
    <w:tmpl w:val="E3AA90E0"/>
    <w:lvl w:ilvl="0" w:tplc="A43E78FC">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419D5CAE"/>
    <w:multiLevelType w:val="hybridMultilevel"/>
    <w:tmpl w:val="ADF87EF0"/>
    <w:lvl w:ilvl="0" w:tplc="1BC6C4FC">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5C531520"/>
    <w:multiLevelType w:val="hybridMultilevel"/>
    <w:tmpl w:val="477A7E40"/>
    <w:lvl w:ilvl="0" w:tplc="BCF6BBC6">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620330592">
    <w:abstractNumId w:val="2"/>
  </w:num>
  <w:num w:numId="2" w16cid:durableId="1716076388">
    <w:abstractNumId w:val="0"/>
  </w:num>
  <w:num w:numId="3" w16cid:durableId="1690184795">
    <w:abstractNumId w:val="4"/>
  </w:num>
  <w:num w:numId="4" w16cid:durableId="1876849645">
    <w:abstractNumId w:val="1"/>
  </w:num>
  <w:num w:numId="5" w16cid:durableId="2834619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04F"/>
    <w:rsid w:val="00062A7E"/>
    <w:rsid w:val="00073EBF"/>
    <w:rsid w:val="00076821"/>
    <w:rsid w:val="00131BFC"/>
    <w:rsid w:val="00226897"/>
    <w:rsid w:val="00363D22"/>
    <w:rsid w:val="003831F4"/>
    <w:rsid w:val="00426563"/>
    <w:rsid w:val="00465D8A"/>
    <w:rsid w:val="00491B1C"/>
    <w:rsid w:val="006677C4"/>
    <w:rsid w:val="00693B04"/>
    <w:rsid w:val="006B4372"/>
    <w:rsid w:val="007300EA"/>
    <w:rsid w:val="00742FE5"/>
    <w:rsid w:val="007C2B96"/>
    <w:rsid w:val="007E6C14"/>
    <w:rsid w:val="00836060"/>
    <w:rsid w:val="00881ACC"/>
    <w:rsid w:val="008B5598"/>
    <w:rsid w:val="0094775D"/>
    <w:rsid w:val="00981835"/>
    <w:rsid w:val="009F41A3"/>
    <w:rsid w:val="00AC0632"/>
    <w:rsid w:val="00AF6CFE"/>
    <w:rsid w:val="00B63E43"/>
    <w:rsid w:val="00BF590D"/>
    <w:rsid w:val="00C54496"/>
    <w:rsid w:val="00D04E59"/>
    <w:rsid w:val="00D75F85"/>
    <w:rsid w:val="00E0704F"/>
    <w:rsid w:val="00E325B5"/>
    <w:rsid w:val="00E50250"/>
    <w:rsid w:val="00E57B0C"/>
    <w:rsid w:val="00E724D7"/>
    <w:rsid w:val="00EE5396"/>
    <w:rsid w:val="00EF466E"/>
    <w:rsid w:val="00EF7C8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C13F8"/>
  <w15:chartTrackingRefBased/>
  <w15:docId w15:val="{5A5D87CB-F80C-4014-AE5B-CD1F5C8B0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70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070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070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070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70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70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70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70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70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0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070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070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070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70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70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70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70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704F"/>
    <w:rPr>
      <w:rFonts w:eastAsiaTheme="majorEastAsia" w:cstheme="majorBidi"/>
      <w:color w:val="272727" w:themeColor="text1" w:themeTint="D8"/>
    </w:rPr>
  </w:style>
  <w:style w:type="paragraph" w:styleId="Title">
    <w:name w:val="Title"/>
    <w:basedOn w:val="Normal"/>
    <w:next w:val="Normal"/>
    <w:link w:val="TitleChar"/>
    <w:uiPriority w:val="10"/>
    <w:qFormat/>
    <w:rsid w:val="00E070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70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70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70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704F"/>
    <w:pPr>
      <w:spacing w:before="160"/>
      <w:jc w:val="center"/>
    </w:pPr>
    <w:rPr>
      <w:i/>
      <w:iCs/>
      <w:color w:val="404040" w:themeColor="text1" w:themeTint="BF"/>
    </w:rPr>
  </w:style>
  <w:style w:type="character" w:customStyle="1" w:styleId="QuoteChar">
    <w:name w:val="Quote Char"/>
    <w:basedOn w:val="DefaultParagraphFont"/>
    <w:link w:val="Quote"/>
    <w:uiPriority w:val="29"/>
    <w:rsid w:val="00E0704F"/>
    <w:rPr>
      <w:i/>
      <w:iCs/>
      <w:color w:val="404040" w:themeColor="text1" w:themeTint="BF"/>
    </w:rPr>
  </w:style>
  <w:style w:type="paragraph" w:styleId="ListParagraph">
    <w:name w:val="List Paragraph"/>
    <w:basedOn w:val="Normal"/>
    <w:uiPriority w:val="34"/>
    <w:qFormat/>
    <w:rsid w:val="00E0704F"/>
    <w:pPr>
      <w:ind w:left="720"/>
      <w:contextualSpacing/>
    </w:pPr>
  </w:style>
  <w:style w:type="character" w:styleId="IntenseEmphasis">
    <w:name w:val="Intense Emphasis"/>
    <w:basedOn w:val="DefaultParagraphFont"/>
    <w:uiPriority w:val="21"/>
    <w:qFormat/>
    <w:rsid w:val="00E0704F"/>
    <w:rPr>
      <w:i/>
      <w:iCs/>
      <w:color w:val="0F4761" w:themeColor="accent1" w:themeShade="BF"/>
    </w:rPr>
  </w:style>
  <w:style w:type="paragraph" w:styleId="IntenseQuote">
    <w:name w:val="Intense Quote"/>
    <w:basedOn w:val="Normal"/>
    <w:next w:val="Normal"/>
    <w:link w:val="IntenseQuoteChar"/>
    <w:uiPriority w:val="30"/>
    <w:qFormat/>
    <w:rsid w:val="00E070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704F"/>
    <w:rPr>
      <w:i/>
      <w:iCs/>
      <w:color w:val="0F4761" w:themeColor="accent1" w:themeShade="BF"/>
    </w:rPr>
  </w:style>
  <w:style w:type="character" w:styleId="IntenseReference">
    <w:name w:val="Intense Reference"/>
    <w:basedOn w:val="DefaultParagraphFont"/>
    <w:uiPriority w:val="32"/>
    <w:qFormat/>
    <w:rsid w:val="00E0704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883007">
      <w:bodyDiv w:val="1"/>
      <w:marLeft w:val="0"/>
      <w:marRight w:val="0"/>
      <w:marTop w:val="0"/>
      <w:marBottom w:val="0"/>
      <w:divBdr>
        <w:top w:val="none" w:sz="0" w:space="0" w:color="auto"/>
        <w:left w:val="none" w:sz="0" w:space="0" w:color="auto"/>
        <w:bottom w:val="none" w:sz="0" w:space="0" w:color="auto"/>
        <w:right w:val="none" w:sz="0" w:space="0" w:color="auto"/>
      </w:divBdr>
    </w:div>
    <w:div w:id="171700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2340</Words>
  <Characters>12407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Mats Andreasen</dc:creator>
  <cp:keywords/>
  <dc:description/>
  <cp:lastModifiedBy>Mats Andreasen</cp:lastModifiedBy>
  <cp:revision>23</cp:revision>
  <dcterms:created xsi:type="dcterms:W3CDTF">2025-07-07T22:19:00Z</dcterms:created>
  <dcterms:modified xsi:type="dcterms:W3CDTF">2025-09-09T08:35:00Z</dcterms:modified>
</cp:coreProperties>
</file>