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00" w:line="276" w:lineRule="auto"/>
        <w:jc w:val="both"/>
        <w:rPr>
          <w:b w:val="0"/>
          <w:bCs w:val="0"/>
        </w:rPr>
      </w:pPr>
      <w:bookmarkStart w:colFirst="0" w:colLast="0" w:name="_877no61x285m" w:id="0"/>
      <w:bookmarkEnd w:id="0"/>
      <w:r w:rsidDel="00000000" w:rsidR="00000000" w:rsidRPr="00000000">
        <w:rPr>
          <w:rtl w:val="0"/>
        </w:rPr>
        <w:t xml:space="preserve">DAFTAR ISI</w:t>
      </w:r>
      <w:r w:rsidDel="00000000" w:rsidR="00000000" w:rsidRPr="00000000">
        <w:rPr>
          <w:rtl w:val="0"/>
        </w:rPr>
      </w:r>
    </w:p>
    <w:sdt>
      <w:sdtPr>
        <w:id w:val="1871587054"/>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877no61x28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nn8qhs5ss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k0olzrunmi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PENDAHULUAN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y1br9cbhn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4sf483x7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Tujuan</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dswembszn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Manfaat</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u94nsc89q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GAGASAN</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xazumur1d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Kasus Pelecehan Seksual di Indonesia</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v70saoipl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Tawaran Solusi</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0jzomtla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Pihak-pihak yang Terlibat</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snhwc6mzkj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Strategi Realisasi &amp; Linimasa Jangka Panjang</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95dnoqjnmb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KESIMPULAN</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2ceqomv9u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1"/>
        <w:spacing w:line="276" w:lineRule="auto"/>
        <w:jc w:val="both"/>
        <w:rPr>
          <w:b w:val="0"/>
          <w:bCs w:val="0"/>
        </w:rPr>
      </w:pPr>
      <w:bookmarkStart w:colFirst="0" w:colLast="0" w:name="_v62v9cjd05tm" w:id="1"/>
      <w:bookmarkEnd w:id="1"/>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line="276" w:lineRule="auto"/>
        <w:jc w:val="both"/>
        <w:rPr/>
      </w:pPr>
      <w:bookmarkStart w:colFirst="0" w:colLast="0" w:name="_xnn8qhs5ssdj" w:id="2"/>
      <w:bookmarkEnd w:id="2"/>
      <w:r w:rsidDel="00000000" w:rsidR="00000000" w:rsidRPr="00000000">
        <w:rPr>
          <w:rtl w:val="0"/>
        </w:rPr>
        <w:t xml:space="preserve">DAFTAR GAMBAR</w:t>
      </w:r>
    </w:p>
    <w:sdt>
      <w:sdtPr>
        <w:id w:val="981071764"/>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76" w:lineRule="auto"/>
            <w:jc w:val="left"/>
            <w:rPr>
              <w:b w:val="1"/>
              <w:bCs w:val="1"/>
              <w:color w:val="000000"/>
              <w:u w:val="none"/>
            </w:rPr>
          </w:pPr>
          <w:r w:rsidDel="00000000" w:rsidR="00000000" w:rsidRPr="00000000">
            <w:fldChar w:fldCharType="begin"/>
            <w:instrText xml:space="preserve"> TOC \h \u \z \t "Heading 3,3,Heading 4,4,Heading 5,5,Heading 6,1,"</w:instrText>
            <w:fldChar w:fldCharType="separate"/>
          </w:r>
          <w:hyperlink w:anchor="_1ltx208hlq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 Pelecehan Seksual berdasarkan Usia</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spacing w:line="276" w:lineRule="auto"/>
        <w:jc w:val="both"/>
        <w:rPr/>
      </w:pPr>
      <w:bookmarkStart w:colFirst="0" w:colLast="0" w:name="_zgq3tm5zjn19" w:id="3"/>
      <w:bookmarkEnd w:id="3"/>
      <w:r w:rsidDel="00000000" w:rsidR="00000000" w:rsidRPr="00000000">
        <w:rPr>
          <w:rtl w:val="0"/>
        </w:rPr>
      </w:r>
    </w:p>
    <w:p w:rsidR="00000000" w:rsidDel="00000000" w:rsidP="00000000" w:rsidRDefault="00000000" w:rsidRPr="00000000" w14:paraId="00000013">
      <w:pPr>
        <w:pStyle w:val="Heading1"/>
        <w:spacing w:line="276" w:lineRule="auto"/>
        <w:jc w:val="both"/>
        <w:rPr/>
      </w:pPr>
      <w:bookmarkStart w:colFirst="0" w:colLast="0" w:name="_7uqalncputpi" w:id="4"/>
      <w:bookmarkEnd w:id="4"/>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line="276" w:lineRule="auto"/>
        <w:jc w:val="both"/>
        <w:rPr/>
      </w:pPr>
      <w:bookmarkStart w:colFirst="0" w:colLast="0" w:name="_wk0olzrunmig" w:id="5"/>
      <w:bookmarkEnd w:id="5"/>
      <w:r w:rsidDel="00000000" w:rsidR="00000000" w:rsidRPr="00000000">
        <w:rPr>
          <w:rtl w:val="0"/>
        </w:rPr>
        <w:t xml:space="preserve">BAB 1. PENDAHULUAN</w:t>
      </w:r>
    </w:p>
    <w:p w:rsidR="00000000" w:rsidDel="00000000" w:rsidP="00000000" w:rsidRDefault="00000000" w:rsidRPr="00000000" w14:paraId="00000015">
      <w:pPr>
        <w:pStyle w:val="Heading2"/>
        <w:rPr/>
      </w:pPr>
      <w:bookmarkStart w:colFirst="0" w:colLast="0" w:name="_qy1br9cbhn2k" w:id="6"/>
      <w:bookmarkEnd w:id="6"/>
      <w:r w:rsidDel="00000000" w:rsidR="00000000" w:rsidRPr="00000000">
        <w:rPr>
          <w:rtl w:val="0"/>
        </w:rPr>
        <w:t xml:space="preserve">1.1</w:t>
        <w:tab/>
        <w:t xml:space="preserve">Latar Belakang</w:t>
      </w:r>
    </w:p>
    <w:p w:rsidR="00000000" w:rsidDel="00000000" w:rsidP="00000000" w:rsidRDefault="00000000" w:rsidRPr="00000000" w14:paraId="000000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Indonesia hari ini, tubuh perempuan bisa direnggut bahkan tanpa disentuh. Cukup satu foto wajah yang diambil dari media sosial, lalu dimasukkan ke aplikasi berbasis kecerdasan buatan, dan dalam hitungan menit wajah itu diseret ke dalam konten cabul yang tidak pernah ia lakukan (Antika, 2020). Pelecehan seksual bertransformasi menjadi gambar dan video sintetis yang tampak nyata di layar, tetapi meninggalkan luka yang sama dalamnya dengan kekerasan fisik. Di balik setiap “konten editan”, ada seseorang yang martabat dan rasa amannya dihancurkan oleh teknologi yang semestinya digunakan untuk memajukan bangsa, bukan melukai warganya.</w:t>
      </w:r>
    </w:p>
    <w:p w:rsidR="00000000" w:rsidDel="00000000" w:rsidP="00000000" w:rsidRDefault="00000000" w:rsidRPr="00000000" w14:paraId="0000001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w:t>
      </w:r>
      <w:r w:rsidDel="00000000" w:rsidR="00000000" w:rsidRPr="00000000">
        <w:rPr>
          <w:rFonts w:ascii="Times New Roman" w:cs="Times New Roman" w:eastAsia="Times New Roman" w:hAnsi="Times New Roman"/>
          <w:i w:val="1"/>
          <w:iCs w:val="1"/>
          <w:sz w:val="24"/>
          <w:szCs w:val="24"/>
          <w:rtl w:val="0"/>
        </w:rPr>
        <w:t xml:space="preserve">Digital 2024: Indonesia</w:t>
      </w:r>
      <w:r w:rsidDel="00000000" w:rsidR="00000000" w:rsidRPr="00000000">
        <w:rPr>
          <w:rFonts w:ascii="Times New Roman" w:cs="Times New Roman" w:eastAsia="Times New Roman" w:hAnsi="Times New Roman"/>
          <w:sz w:val="24"/>
          <w:szCs w:val="24"/>
          <w:rtl w:val="0"/>
        </w:rPr>
        <w:t xml:space="preserve"> yang disusun DataReportal dan We Are Social mencatat bahwa pada awal 2024 terdapat sekitar 185,3 juta pengguna internet di Indonesia dengan tingkat penetrasi 66,5% dari total populasi, serta sekitar 139 juta identitas pengguna aktif media sosial atau sekitar 49,9% penduduk (DataReportal, 2024b; Meltwater, 2024; Statista, 2025). Artinya, ratusan juta wajah, foto, dan jejak digital kini terserak di ruang daring, siap diambil kapan saja oleh pihak yang berniat jahat. Di sisi lain, data Sistem Informasi Online Perlindungan Perempuan dan Anak (SIMFONI-PPA) mencatat puluhan ribu laporan kekerasan terhadap perempuan dan anak hingga pertengahan 2025, dengan kekerasan seksual sebagai bentuk kekerasan terbanyak yang dilaporkan (KemenPPPA, 2025; Save the Children Indonesia, 2025). Angka ini menunjukkan bahwa di tengah derasnya arus digital, perempuan dan anak justru berada dalam posisi yang sangat rentan.​</w:t>
      </w:r>
    </w:p>
    <w:p w:rsidR="00000000" w:rsidDel="00000000" w:rsidP="00000000" w:rsidRDefault="00000000" w:rsidRPr="00000000" w14:paraId="00000019">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itulah penyalahgunaan AI untuk pelecehan seksual muncul sebagai wajah baru kekerasan berbasis gender. Kasus </w:t>
      </w:r>
      <w:r w:rsidDel="00000000" w:rsidR="00000000" w:rsidRPr="00000000">
        <w:rPr>
          <w:rFonts w:ascii="Times New Roman" w:cs="Times New Roman" w:eastAsia="Times New Roman" w:hAnsi="Times New Roman"/>
          <w:i w:val="1"/>
          <w:iCs w:val="1"/>
          <w:sz w:val="24"/>
          <w:szCs w:val="24"/>
          <w:rtl w:val="0"/>
        </w:rPr>
        <w:t xml:space="preserve">deepfake</w:t>
      </w:r>
      <w:r w:rsidDel="00000000" w:rsidR="00000000" w:rsidRPr="00000000">
        <w:rPr>
          <w:rFonts w:ascii="Times New Roman" w:cs="Times New Roman" w:eastAsia="Times New Roman" w:hAnsi="Times New Roman"/>
          <w:sz w:val="24"/>
          <w:szCs w:val="24"/>
          <w:rtl w:val="0"/>
        </w:rPr>
        <w:t xml:space="preserve"> cabul di Semarang, misalnya, melibatkan seorang alumnus SMA yang memanipulasi wajah sedikitnya lima siswi dan seorang guru ke dalam ratusan unggahan intim berbasis AI, kemudian menyebarkannya melalui media sosial dan penyimpanan daring (Republika, 2025; Tim detikJateng, 2025). Di kasus lain, mahasiswa di perguruan tinggi negeri diduga mengedit foto-foto mahasiswi menjadi gambar vulgar dengan bantuan bot AI, hingga direspons sebagai bentuk pelecehan seksual digital oleh kampus dan aparat penegak hukum (Dianira &amp; Suadnyana, 2025). Kasus-kasus ini menegaskan bahwa pelaku tidak lagi harus pakar teknologi,  remaja dengan akses internet dan aplikasi AI gratis pun bisa menjadi pelaku kekerasan seksual berbasis digital.​​</w:t>
      </w:r>
    </w:p>
    <w:p w:rsidR="00000000" w:rsidDel="00000000" w:rsidP="00000000" w:rsidRDefault="00000000" w:rsidRPr="00000000" w14:paraId="0000001B">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korban, ini bukan sekadar “konten editan”. Laporan lembaga layanan dan organisasi perlindungan anak menegaskan bahwa kekerasan seksual, termasuk yang terjadi dalam bentuk digital, memicu trauma psikologis, kecemasan, penarikan diri dari lingkungan sosial dan pendidikan, hingga gangguan kesehatan mental jangka panjang (Samosir et al., 2023; Freedom House, 2024). Dalam kasus </w:t>
      </w:r>
      <w:r w:rsidDel="00000000" w:rsidR="00000000" w:rsidRPr="00000000">
        <w:rPr>
          <w:rFonts w:ascii="Times New Roman" w:cs="Times New Roman" w:eastAsia="Times New Roman" w:hAnsi="Times New Roman"/>
          <w:i w:val="1"/>
          <w:iCs w:val="1"/>
          <w:sz w:val="24"/>
          <w:szCs w:val="24"/>
          <w:rtl w:val="0"/>
        </w:rPr>
        <w:t xml:space="preserve">deepfake</w:t>
      </w:r>
      <w:r w:rsidDel="00000000" w:rsidR="00000000" w:rsidRPr="00000000">
        <w:rPr>
          <w:rFonts w:ascii="Times New Roman" w:cs="Times New Roman" w:eastAsia="Times New Roman" w:hAnsi="Times New Roman"/>
          <w:sz w:val="24"/>
          <w:szCs w:val="24"/>
          <w:rtl w:val="0"/>
        </w:rPr>
        <w:t xml:space="preserve"> dan manipulasi AI, ketakutan itu berlipat ganda karena konten dapat disalin dan disebar ulang tanpa batas, membuat korban merasa tubuh dan wajahnya tidak pernah lagi benar-benar menjadi miliknya. Sekali video menyebar, hampir mustahil memutarnya kembali dan setiap kali tautan baru muncul, luka itu ikut terbuka lagi (Wiguna et al., 2025).​</w:t>
      </w:r>
    </w:p>
    <w:p w:rsidR="00000000" w:rsidDel="00000000" w:rsidP="00000000" w:rsidRDefault="00000000" w:rsidRPr="00000000" w14:paraId="0000001D">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ketika teknologi pelecehan berbasis AI berkembang cepat, sistem perlindungan masih tertinggal. Regulasi seperti UU TPKS No. 12 Tahun 2022 dan pemanfaatan sistem pelaporan nasional seperti SIMFONI-PPA memang menyediakan payung hukum dan sarana pendataan, tetapi umumnya baru bergerak setelah korban melapor dan kerusakan sudah terjadi (Ilhamsyah, 2025; Kusnadi &amp; Putri, 2025). Platform besar seperti Instagram, TikTok, dan layanan lain memiliki kebijakan pelaporan serta sistem moderasi konten, tetapi </w:t>
      </w:r>
      <w:r w:rsidDel="00000000" w:rsidR="00000000" w:rsidRPr="00000000">
        <w:rPr>
          <w:rFonts w:ascii="Times New Roman" w:cs="Times New Roman" w:eastAsia="Times New Roman" w:hAnsi="Times New Roman"/>
          <w:i w:val="1"/>
          <w:iCs w:val="1"/>
          <w:sz w:val="24"/>
          <w:szCs w:val="24"/>
          <w:rtl w:val="0"/>
        </w:rPr>
        <w:t xml:space="preserve">deepfake</w:t>
      </w:r>
      <w:r w:rsidDel="00000000" w:rsidR="00000000" w:rsidRPr="00000000">
        <w:rPr>
          <w:rFonts w:ascii="Times New Roman" w:cs="Times New Roman" w:eastAsia="Times New Roman" w:hAnsi="Times New Roman"/>
          <w:sz w:val="24"/>
          <w:szCs w:val="24"/>
          <w:rtl w:val="0"/>
        </w:rPr>
        <w:t xml:space="preserve"> beresolusi tinggi sering kali luput dari deteksi awal dan baru ditindak setelah viral atau mendapat banyak laporan (Respati et al., 2024; Noerman &amp; Ibrahim, 2024). Jurang antara kecanggihan pelaku dan kesiapan mekanisme perlindungan inilah yang menjadikan pelecehan seksual berbasis AI sebagai ancaman serius bagi kesetaraan gender dan hak atas rasa aman di ruang digital.​</w:t>
      </w:r>
    </w:p>
    <w:p w:rsidR="00000000" w:rsidDel="00000000" w:rsidP="00000000" w:rsidRDefault="00000000" w:rsidRPr="00000000" w14:paraId="0000001F">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tersebut menuntut hadirnya gagasan futuristik yang secara tegas memusatkan perhatian pada pelecehan seksual akibat penyalahgunaan AI. Ruang lingkupnya perlu diperjelas, mencegah, mendeteksi, dan membatasi peredaran konten seksual manipulatif yang merampas otonomi tubuh dan wajah korban, khususnya perempuan, anak, dan kelompok rentan. Di sinilah ARUM : </w:t>
      </w:r>
      <w:r w:rsidDel="00000000" w:rsidR="00000000" w:rsidRPr="00000000">
        <w:rPr>
          <w:rFonts w:ascii="Times New Roman" w:cs="Times New Roman" w:eastAsia="Times New Roman" w:hAnsi="Times New Roman"/>
          <w:i w:val="1"/>
          <w:iCs w:val="1"/>
          <w:sz w:val="24"/>
          <w:szCs w:val="24"/>
          <w:rtl w:val="0"/>
        </w:rPr>
        <w:t xml:space="preserve">Abuse Recognition Unified Model</w:t>
      </w:r>
      <w:r w:rsidDel="00000000" w:rsidR="00000000" w:rsidRPr="00000000">
        <w:rPr>
          <w:rFonts w:ascii="Times New Roman" w:cs="Times New Roman" w:eastAsia="Times New Roman" w:hAnsi="Times New Roman"/>
          <w:sz w:val="24"/>
          <w:szCs w:val="24"/>
          <w:rtl w:val="0"/>
        </w:rPr>
        <w:t xml:space="preserve"> diusulkan sebagai jantung gagasan (Putri &amp; Gorda, 2025; Salsabila &amp; Utami, 2025). </w:t>
      </w:r>
    </w:p>
    <w:p w:rsidR="00000000" w:rsidDel="00000000" w:rsidP="00000000" w:rsidRDefault="00000000" w:rsidRPr="00000000" w14:paraId="0000002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ARUM adalah rancangan model kecerdasan buatan terintegrasi yang berfokus pada pengenalan dini pola pelecehan seksual digital, terutama yang melibatkan </w:t>
      </w:r>
      <w:r w:rsidDel="00000000" w:rsidR="00000000" w:rsidRPr="00000000">
        <w:rPr>
          <w:rFonts w:ascii="Times New Roman" w:cs="Times New Roman" w:eastAsia="Times New Roman" w:hAnsi="Times New Roman"/>
          <w:i w:val="1"/>
          <w:iCs w:val="1"/>
          <w:sz w:val="24"/>
          <w:szCs w:val="24"/>
          <w:rtl w:val="0"/>
        </w:rPr>
        <w:t xml:space="preserve">deep fake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face swap,</w:t>
      </w:r>
      <w:r w:rsidDel="00000000" w:rsidR="00000000" w:rsidRPr="00000000">
        <w:rPr>
          <w:rFonts w:ascii="Times New Roman" w:cs="Times New Roman" w:eastAsia="Times New Roman" w:hAnsi="Times New Roman"/>
          <w:sz w:val="24"/>
          <w:szCs w:val="24"/>
          <w:rtl w:val="0"/>
        </w:rPr>
        <w:t xml:space="preserve"> dan manipulasi konten intim tanpa persetujuan (Dicky, 2025; XL Satu, 2025; Sari, 2024 sekaligus bertindak sebagai “tameng digital” bagi perempuan, anak, dan kelompok rentan dengan cara mengidentifikasi serta menandai konten bermasalah di berbagai platform, menghubungkan proses deteksi dengan jalur pelaporan cepat, dan menyediakan edukasi etika digital berperspektif gender bukan hanya bagi korban, tetapi juga bagi anak di bawah umur yang terindikasi sebagai pelaku agar tidak kembali mengulangi tindakan serupa; melalui integrasi teknologi deteksi, mekanisme perlindungan dan pelaporan yang manusiawi dan inklusif, serta rekomendasi kebijakan dan tata kelola ruang digital yang berkeadilan gender, ARUM diharapkan mengubah kecerdasan buatan dari alat yang rawan disalahgunakan menjadi garda terdepan perlindungan martabat manusia di era digital.</w:t>
      </w:r>
    </w:p>
    <w:p w:rsidR="00000000" w:rsidDel="00000000" w:rsidP="00000000" w:rsidRDefault="00000000" w:rsidRPr="00000000" w14:paraId="00000022">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2"/>
        <w:spacing w:line="360" w:lineRule="auto"/>
        <w:rPr/>
      </w:pPr>
      <w:bookmarkStart w:colFirst="0" w:colLast="0" w:name="_g4sf483x7tv" w:id="7"/>
      <w:bookmarkEnd w:id="7"/>
      <w:r w:rsidDel="00000000" w:rsidR="00000000" w:rsidRPr="00000000">
        <w:rPr>
          <w:rtl w:val="0"/>
        </w:rPr>
        <w:t xml:space="preserve">1.2</w:t>
        <w:tab/>
        <w:t xml:space="preserve">Tujuan</w:t>
      </w:r>
    </w:p>
    <w:p w:rsidR="00000000" w:rsidDel="00000000" w:rsidP="00000000" w:rsidRDefault="00000000" w:rsidRPr="00000000" w14:paraId="00000024">
      <w:pPr>
        <w:numPr>
          <w:ilvl w:val="0"/>
          <w:numId w:val="3"/>
        </w:numPr>
        <w:spacing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ARUM : </w:t>
      </w:r>
      <w:r w:rsidDel="00000000" w:rsidR="00000000" w:rsidRPr="00000000">
        <w:rPr>
          <w:rFonts w:ascii="Times New Roman" w:cs="Times New Roman" w:eastAsia="Times New Roman" w:hAnsi="Times New Roman"/>
          <w:i w:val="1"/>
          <w:iCs w:val="1"/>
          <w:sz w:val="24"/>
          <w:szCs w:val="24"/>
          <w:rtl w:val="0"/>
        </w:rPr>
        <w:t xml:space="preserve">Abuse Recognition Unified Model</w:t>
      </w:r>
      <w:r w:rsidDel="00000000" w:rsidR="00000000" w:rsidRPr="00000000">
        <w:rPr>
          <w:rFonts w:ascii="Times New Roman" w:cs="Times New Roman" w:eastAsia="Times New Roman" w:hAnsi="Times New Roman"/>
          <w:sz w:val="24"/>
          <w:szCs w:val="24"/>
          <w:rtl w:val="0"/>
        </w:rPr>
        <w:t xml:space="preserve"> sebagai sistem deteksi dini pelecehan seksual digital berbasis </w:t>
      </w:r>
      <w:r w:rsidDel="00000000" w:rsidR="00000000" w:rsidRPr="00000000">
        <w:rPr>
          <w:rFonts w:ascii="Times New Roman" w:cs="Times New Roman" w:eastAsia="Times New Roman" w:hAnsi="Times New Roman"/>
          <w:i w:val="1"/>
          <w:iCs w:val="1"/>
          <w:sz w:val="24"/>
          <w:szCs w:val="24"/>
          <w:rtl w:val="0"/>
        </w:rPr>
        <w:t xml:space="preserve">deepfake, face swap</w:t>
      </w:r>
      <w:r w:rsidDel="00000000" w:rsidR="00000000" w:rsidRPr="00000000">
        <w:rPr>
          <w:rFonts w:ascii="Times New Roman" w:cs="Times New Roman" w:eastAsia="Times New Roman" w:hAnsi="Times New Roman"/>
          <w:sz w:val="24"/>
          <w:szCs w:val="24"/>
          <w:rtl w:val="0"/>
        </w:rPr>
        <w:t xml:space="preserve"> dan manipulasi konten intim tanpa persetujuan.</w:t>
      </w:r>
    </w:p>
    <w:p w:rsidR="00000000" w:rsidDel="00000000" w:rsidP="00000000" w:rsidRDefault="00000000" w:rsidRPr="00000000" w14:paraId="00000025">
      <w:pPr>
        <w:numPr>
          <w:ilvl w:val="0"/>
          <w:numId w:val="3"/>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Mewujudkan “tameng digital” bagi perempuan, anak, dan kelompok rentan melalui fitur deteksi, penandaan konten berisiko, dan jalur pelaporan cepat yang berpihak pada korban.</w:t>
      </w:r>
    </w:p>
    <w:p w:rsidR="00000000" w:rsidDel="00000000" w:rsidP="00000000" w:rsidRDefault="00000000" w:rsidRPr="00000000" w14:paraId="00000026">
      <w:pPr>
        <w:numPr>
          <w:ilvl w:val="0"/>
          <w:numId w:val="3"/>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edukasi etika digital berperspektif gender, termasuk bagi anak di bawah umur yang terindikasi sebagai pelaku, guna mencegah kekerasan seksual digital berulang.</w:t>
      </w:r>
    </w:p>
    <w:p w:rsidR="00000000" w:rsidDel="00000000" w:rsidP="00000000" w:rsidRDefault="00000000" w:rsidRPr="00000000" w14:paraId="0000002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2"/>
        <w:spacing w:line="360" w:lineRule="auto"/>
        <w:rPr/>
      </w:pPr>
      <w:bookmarkStart w:colFirst="0" w:colLast="0" w:name="_if75mgyh3eih" w:id="8"/>
      <w:bookmarkEnd w:id="8"/>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spacing w:line="360" w:lineRule="auto"/>
        <w:rPr/>
      </w:pPr>
      <w:bookmarkStart w:colFirst="0" w:colLast="0" w:name="_7jdswembsznv" w:id="9"/>
      <w:bookmarkEnd w:id="9"/>
      <w:r w:rsidDel="00000000" w:rsidR="00000000" w:rsidRPr="00000000">
        <w:rPr>
          <w:rtl w:val="0"/>
        </w:rPr>
        <w:t xml:space="preserve">1.3</w:t>
        <w:tab/>
        <w:t xml:space="preserve">Manfaat</w:t>
      </w:r>
    </w:p>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gagasan futuristik bagi sistem AI yang proaktif melindungi pengguna dari pelecehan seksual berbasis teknologi.</w:t>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Meningkatkan literasi dan kesadaran etika digital berperspektif gender di kalangan pelajar dan masyarakat.</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Memberikan kerangka yang dapat dimanfaatkan pembuat kebijakan dan platform digital untuk merancang strategi pencegahan dan penanganan kekerasan seksual digital yang lebih efektif.</w:t>
      </w:r>
    </w:p>
    <w:p w:rsidR="00000000" w:rsidDel="00000000" w:rsidP="00000000" w:rsidRDefault="00000000" w:rsidRPr="00000000" w14:paraId="0000002D">
      <w:pPr>
        <w:pStyle w:val="Heading2"/>
        <w:rPr/>
      </w:pPr>
      <w:bookmarkStart w:colFirst="0" w:colLast="0" w:name="_kuq3omkqcjv4" w:id="10"/>
      <w:bookmarkEnd w:id="10"/>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line="276" w:lineRule="auto"/>
        <w:jc w:val="both"/>
        <w:rPr/>
      </w:pPr>
      <w:bookmarkStart w:colFirst="0" w:colLast="0" w:name="_wu94nsc89qhv" w:id="11"/>
      <w:bookmarkEnd w:id="11"/>
      <w:r w:rsidDel="00000000" w:rsidR="00000000" w:rsidRPr="00000000">
        <w:rPr>
          <w:rtl w:val="0"/>
        </w:rPr>
        <w:t xml:space="preserve">BAB 2. GAGASAN</w:t>
      </w:r>
    </w:p>
    <w:p w:rsidR="00000000" w:rsidDel="00000000" w:rsidP="00000000" w:rsidRDefault="00000000" w:rsidRPr="00000000" w14:paraId="0000002F">
      <w:pPr>
        <w:pStyle w:val="Heading2"/>
        <w:rPr/>
      </w:pPr>
      <w:bookmarkStart w:colFirst="0" w:colLast="0" w:name="_oxazumur1dlm" w:id="12"/>
      <w:bookmarkEnd w:id="12"/>
      <w:r w:rsidDel="00000000" w:rsidR="00000000" w:rsidRPr="00000000">
        <w:rPr>
          <w:rtl w:val="0"/>
        </w:rPr>
        <w:t xml:space="preserve">2.1</w:t>
        <w:tab/>
        <w:t xml:space="preserve">Kasus Pelecehan Seksual di Indonesia</w:t>
      </w:r>
    </w:p>
    <w:p w:rsidR="00000000" w:rsidDel="00000000" w:rsidP="00000000" w:rsidRDefault="00000000" w:rsidRPr="00000000" w14:paraId="0000003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kasus pelecehan seksual digital yang memanfaatkan teknologi kecerdasan buatan, seperti deepfake dan face swap, yang menyasar perempuan dan anak (Antika, 2020; DataReportal, 2024a; DataReportal, 2024b). Laporan digital menunjukkan ratusan juta pengguna internet dan media sosial di Indonesia, yang berarti jutaan foto dan rekam jejak visual warga mudah diakses dan berpotensi dimanipulasi tanpa izin. Di saat yang sama, sistem pelaporan kekerasan nasional mencatat puluhan ribu kasus kekerasan terhadap perempuan dan anak, dengan kekerasan seksual sebagai salah satu bentuk yang paling dominan, sehingga menunjukkan adanya kesenjangan besar antara percepatan teknologi digital dan sistem perlindungan yang tersedia.​</w:t>
      </w:r>
    </w:p>
    <w:p w:rsidR="00000000" w:rsidDel="00000000" w:rsidP="00000000" w:rsidRDefault="00000000" w:rsidRPr="00000000" w14:paraId="00000031">
      <w:pPr>
        <w:pStyle w:val="Heading6"/>
        <w:spacing w:line="360" w:lineRule="auto"/>
        <w:jc w:val="center"/>
        <w:rPr>
          <w:b w:val="0"/>
          <w:bCs w:val="0"/>
        </w:rPr>
      </w:pPr>
      <w:bookmarkStart w:colFirst="0" w:colLast="0" w:name="_1ltx208hlq1o" w:id="13"/>
      <w:bookmarkEnd w:id="13"/>
      <w:r w:rsidDel="00000000" w:rsidR="00000000" w:rsidRPr="00000000">
        <w:rPr>
          <w:rtl w:val="0"/>
        </w:rPr>
        <w:t xml:space="preserve">Gambar 1.</w:t>
      </w:r>
      <w:r w:rsidDel="00000000" w:rsidR="00000000" w:rsidRPr="00000000">
        <w:rPr>
          <w:b w:val="0"/>
          <w:bCs w:val="0"/>
          <w:rtl w:val="0"/>
        </w:rPr>
        <w:t xml:space="preserve"> Pelecehan Seksual berdasarkan Usia </w:t>
      </w:r>
      <w:r w:rsidDel="00000000" w:rsidR="00000000" w:rsidRPr="00000000">
        <w:drawing>
          <wp:anchor allowOverlap="1" behindDoc="0" distB="114300" distT="114300" distL="114300" distR="114300" hidden="0" layoutInCell="1" locked="0" relativeHeight="0" simplePos="0">
            <wp:simplePos x="0" y="0"/>
            <wp:positionH relativeFrom="column">
              <wp:posOffset>639</wp:posOffset>
            </wp:positionH>
            <wp:positionV relativeFrom="paragraph">
              <wp:posOffset>190723</wp:posOffset>
            </wp:positionV>
            <wp:extent cx="5040000" cy="23114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40000" cy="2311400"/>
                    </a:xfrm>
                    <a:prstGeom prst="rect"/>
                    <a:ln/>
                  </pic:spPr>
                </pic:pic>
              </a:graphicData>
            </a:graphic>
          </wp:anchor>
        </w:drawing>
      </w:r>
    </w:p>
    <w:p w:rsidR="00000000" w:rsidDel="00000000" w:rsidP="00000000" w:rsidRDefault="00000000" w:rsidRPr="00000000" w14:paraId="00000032">
      <w:pPr>
        <w:jc w:val="center"/>
        <w:rPr/>
      </w:pPr>
      <w:r w:rsidDel="00000000" w:rsidR="00000000" w:rsidRPr="00000000">
        <w:rPr>
          <w:rtl w:val="0"/>
        </w:rPr>
        <w:t xml:space="preserve">(Sumber : Simfoni-PPA, 2025)</w:t>
      </w:r>
    </w:p>
    <w:p w:rsidR="00000000" w:rsidDel="00000000" w:rsidP="00000000" w:rsidRDefault="00000000" w:rsidRPr="00000000" w14:paraId="00000033">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statistik di atas, usia 13-17 tahun merupakan usia rentan korban terkena pelecehan seksual. Kasus-kasus konkret, seperti penyebaran konten deepfake cabul terhadap siswi dan guru di lingkungan sekolah maupun mahasiswi di perguruan tinggi melalui editan AI, memperlihatkan bahwa pelaku tidak lagi harus memiliki kemampuan teknis tinggi, cukup gawai dan aplikasi yang mudah diunduh (Tim detikJateng, 2025; Republika, 2025; Dianira &amp; Suadnyana, 2025). Situasi ini menandakan bahwa tanpa intervensi teknologi yang berpihak pada korban, pelecehan seksual berbasis AI akan terus berulang dan sulit dikendalikan.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line="360" w:lineRule="auto"/>
        <w:rPr/>
      </w:pPr>
      <w:bookmarkStart w:colFirst="0" w:colLast="0" w:name="_7v70saoipljs" w:id="14"/>
      <w:bookmarkEnd w:id="14"/>
      <w:r w:rsidDel="00000000" w:rsidR="00000000" w:rsidRPr="00000000">
        <w:rPr>
          <w:rtl w:val="0"/>
        </w:rPr>
        <w:t xml:space="preserve">2.2</w:t>
        <w:tab/>
        <w:t xml:space="preserve">Tawaran Solusi </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ARUM ditawarkan sebagai model kecerdasan buatan terintegrasi yang berfungsi sebagai “sensor etis” di ruang digital untuk mengenali pola pelecehan seksual berbasis manipulasi visual (Sari, 2024; Dicky, 2025; XL Satu, 2025). Secara konseptual, ARUM dirancang untuk menganalisis ciri teknis deepfake dan manipulasi wajah (misalnya ketidaksesuaian tekstur, pencahayaan, pola piksel, dan jejak model generatif) pada gambar atau video yang beredar, lalu memberikan penilaian risiko apakah konten tersebut berpotensi merupakan pelecehan seksual digital.</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Solusi ini memiliki tiga pilar utama, yakni.</w:t>
      </w:r>
    </w:p>
    <w:p w:rsidR="00000000" w:rsidDel="00000000" w:rsidP="00000000" w:rsidRDefault="00000000" w:rsidRPr="00000000" w14:paraId="0000003A">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Deteksi dan Penandaan Konten, ARUM bekerja sebagai modul yang dapat diintegrasikan ke platform digital (seperti sistem unggah konten atau kanal pelaporan), untuk memberi peringatan dini dan menandai konten yang diduga manipulatif dan bermuatan seksual tanpa persetujuan (Respati et al., 2024; Noerman &amp; Ibrahim, 2024).</w:t>
      </w:r>
    </w:p>
    <w:p w:rsidR="00000000" w:rsidDel="00000000" w:rsidP="00000000" w:rsidRDefault="00000000" w:rsidRPr="00000000" w14:paraId="0000003B">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Pelaporan dan Perlindungan Korban, ketika ARUM mengindikasikan risiko tinggi, sistem akan mengarahkan ke jalur pelaporan cepat. Konten bisa dibekukan sementara, diteruskan untuk ditinjau manusia (moderator atau lembaga terkait), dan pengguna yang menjadi korban mendapat panduan langkah perlindungan (dokumentasi bukti, rujukan bantuan psikologis dan hukum, dsb.). Hal ini selaras dengan kebutuhan memperkuat ekosistem perlindungan yang selama ini masih sangat reaktif (Kemenko PM RI, 2025; KemenPPPA, 2025).</w:t>
      </w:r>
    </w:p>
    <w:p w:rsidR="00000000" w:rsidDel="00000000" w:rsidP="00000000" w:rsidRDefault="00000000" w:rsidRPr="00000000" w14:paraId="0000003C">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Edukasi dan Pencegahan bagi Pengguna, ARUM juga memuat modul edukasi etika digital berperspektif gender yang dikaitkan dengan perilaku pengguna. Pengguna yang mencoba mengunggah konten berisiko atau anak di bawah umur yang terindikasi sebagai pelaku akan memperoleh peringatan edukatif, konten pembelajaran singkat tentang dampak pelecehan seksual digital, dan rujukan ke materi literasi digital yang mencegah perilaku berulang (Wiguna et al., 2025; Salsabila &amp; Utami, 2025).</w:t>
      </w:r>
      <w:r w:rsidDel="00000000" w:rsidR="00000000" w:rsidRPr="00000000">
        <w:rPr>
          <w:rtl w:val="0"/>
        </w:rPr>
      </w:r>
    </w:p>
    <w:p w:rsidR="00000000" w:rsidDel="00000000" w:rsidP="00000000" w:rsidRDefault="00000000" w:rsidRPr="00000000" w14:paraId="0000003D">
      <w:pPr>
        <w:pStyle w:val="Heading2"/>
        <w:spacing w:line="360" w:lineRule="auto"/>
        <w:rPr/>
      </w:pPr>
      <w:bookmarkStart w:colFirst="0" w:colLast="0" w:name="_y0jzomtlan7" w:id="15"/>
      <w:bookmarkEnd w:id="15"/>
      <w:r w:rsidDel="00000000" w:rsidR="00000000" w:rsidRPr="00000000">
        <w:rPr>
          <w:rtl w:val="0"/>
        </w:rPr>
        <w:t xml:space="preserve">2.3</w:t>
        <w:tab/>
        <w:t xml:space="preserve">Pihak-pihak yang Terlibat</w:t>
      </w:r>
    </w:p>
    <w:p w:rsidR="00000000" w:rsidDel="00000000" w:rsidP="00000000" w:rsidRDefault="00000000" w:rsidRPr="00000000" w14:paraId="0000003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dapat berjalan dan berkembang, ARUM membutuhkan kolaborasi berbagai pihak:</w:t>
      </w:r>
    </w:p>
    <w:p w:rsidR="00000000" w:rsidDel="00000000" w:rsidP="00000000" w:rsidRDefault="00000000" w:rsidRPr="00000000" w14:paraId="0000003F">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pengembang dan akademisi, mahasiswa dan dosen di bidang teknik informatika, hukum, pendidikan bimbingan konseling sebagai perancang model AI, kerangka etika, serta instrumen pemantauan dampak sosial (Kusnadi &amp; Putri, 2025).</w:t>
      </w:r>
    </w:p>
    <w:p w:rsidR="00000000" w:rsidDel="00000000" w:rsidP="00000000" w:rsidRDefault="00000000" w:rsidRPr="00000000" w14:paraId="00000040">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Lembaga pemerintah, kementerian yang membidangi pemberdayaan perempuan dan perlindungan anak, komunikasi dan informatika, serta pendidikan, sebagai pengampu regulasi, integrasi data, dan dukungan kebijakan.​</w:t>
      </w:r>
    </w:p>
    <w:p w:rsidR="00000000" w:rsidDel="00000000" w:rsidP="00000000" w:rsidRDefault="00000000" w:rsidRPr="00000000" w14:paraId="00000041">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digital dan penyedia layanan teknologi, penyedia media sosial, layanan penyimpanan, dan pengembang aplikasi yang berperan membuka akses integrasi API atau pilot project modul ARUM di sistem moderasi konten mereka.</w:t>
      </w:r>
    </w:p>
    <w:p w:rsidR="00000000" w:rsidDel="00000000" w:rsidP="00000000" w:rsidRDefault="00000000" w:rsidRPr="00000000" w14:paraId="00000042">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Lembaga layanan korban &amp; organisasi masyarakat sipil, LSM perlindungan perempuan dan anak, lembaga bantuan hukum, serta komunitas literasi digital yang membantu penyusunan protokol perlindungan korban dan materi edukasi yang sensitif gender.​</w:t>
      </w:r>
    </w:p>
    <w:p w:rsidR="00000000" w:rsidDel="00000000" w:rsidP="00000000" w:rsidRDefault="00000000" w:rsidRPr="00000000" w14:paraId="00000043">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Satuan pendidikan (sekolah dan kampus), sebagai ruang implementasi awal modul edukasi ARUM dan uji coba sistem peringatan dini terhadap konten manipulatif yang melibatkan siswa/mahasiswa.</w:t>
      </w:r>
    </w:p>
    <w:p w:rsidR="00000000" w:rsidDel="00000000" w:rsidP="00000000" w:rsidRDefault="00000000" w:rsidRPr="00000000" w14:paraId="00000044">
      <w:pPr>
        <w:spacing w:line="360" w:lineRule="auto"/>
        <w:jc w:val="left"/>
        <w:rPr/>
      </w:pPr>
      <w:r w:rsidDel="00000000" w:rsidR="00000000" w:rsidRPr="00000000">
        <w:rPr>
          <w:rtl w:val="0"/>
        </w:rPr>
      </w:r>
    </w:p>
    <w:p w:rsidR="00000000" w:rsidDel="00000000" w:rsidP="00000000" w:rsidRDefault="00000000" w:rsidRPr="00000000" w14:paraId="00000045">
      <w:pPr>
        <w:pStyle w:val="Heading2"/>
        <w:spacing w:line="360" w:lineRule="auto"/>
        <w:rPr/>
      </w:pPr>
      <w:bookmarkStart w:colFirst="0" w:colLast="0" w:name="_130gzbqmic6p" w:id="16"/>
      <w:bookmarkEnd w:id="16"/>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spacing w:line="360" w:lineRule="auto"/>
        <w:rPr/>
      </w:pPr>
      <w:bookmarkStart w:colFirst="0" w:colLast="0" w:name="_dsnhwc6mzkjp" w:id="17"/>
      <w:bookmarkEnd w:id="17"/>
      <w:r w:rsidDel="00000000" w:rsidR="00000000" w:rsidRPr="00000000">
        <w:rPr>
          <w:rtl w:val="0"/>
        </w:rPr>
        <w:t xml:space="preserve">2.4</w:t>
        <w:tab/>
        <w:t xml:space="preserve">Strategi Realisasi &amp; Linimasa Jangka Panjang</w:t>
      </w:r>
    </w:p>
    <w:p w:rsidR="00000000" w:rsidDel="00000000" w:rsidP="00000000" w:rsidRDefault="00000000" w:rsidRPr="00000000" w14:paraId="00000047">
      <w:pPr>
        <w:pBdr>
          <w:top w:color="auto" w:space="0" w:sz="0" w:val="none"/>
          <w:bottom w:color="auto" w:space="0" w:sz="0" w:val="none"/>
          <w:between w:color="auto" w:space="0" w:sz="0" w:val="none"/>
        </w:pBdr>
        <w:spacing w:after="120" w:lineRule="auto"/>
        <w:jc w:val="both"/>
        <w:rPr/>
      </w:pPr>
      <w:r w:rsidDel="00000000" w:rsidR="00000000" w:rsidRPr="00000000">
        <w:rPr>
          <w:rtl w:val="0"/>
        </w:rPr>
        <w:t xml:space="preserve">Langkah strategis yang perlu direncanakan supaya proyek ARUM dapat berjalan dengan lancar, terukur, dan sesuai konteks lomba Program Kreativitas Mahasiswa (PKM) adalah sebagai berikut.​</w:t>
      </w:r>
    </w:p>
    <w:p w:rsidR="00000000" w:rsidDel="00000000" w:rsidP="00000000" w:rsidRDefault="00000000" w:rsidRPr="00000000" w14:paraId="00000048">
      <w:pPr>
        <w:numPr>
          <w:ilvl w:val="0"/>
          <w:numId w:val="5"/>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tl w:val="0"/>
        </w:rPr>
        <w:t xml:space="preserve">Melakukan persiapan awal</w:t>
        <w:br w:type="textWrapping"/>
        <w:t xml:space="preserve">a. Mengadakan rapat koordinasi awal antara tim mahasiswa lintas prodi (Teknik Informatika, Bimbingan Konseling, Ilmu Hukum) dan dosen pembimbing untuk menyamakan visi, ruang lingkup, serta target luaran PKM (prototipe sistem, modul edukasi, dan publikasi).​</w:t>
        <w:br w:type="textWrapping"/>
        <w:t xml:space="preserve">b. Mengidentifikasi mitra program (1 kampus dan 2–3 SMA) serta melakukan analisis kebutuhan awal terkait kasus pelecehan seksual digital, mekanisme pelaporan yang sudah ada, dan kesiapan sarana prasarana.​</w:t>
        <w:br w:type="textWrapping"/>
        <w:t xml:space="preserve">c. Menyusun rencana anggaran biaya PKM secara rinci sesuai panduan (pengembangan sistem, sosialisasi, pelatihan, dan evaluasi) serta membagi peran setiap anggota tim secara jelas.​</w:t>
      </w:r>
    </w:p>
    <w:p w:rsidR="00000000" w:rsidDel="00000000" w:rsidP="00000000" w:rsidRDefault="00000000" w:rsidRPr="00000000" w14:paraId="00000049">
      <w:pPr>
        <w:numPr>
          <w:ilvl w:val="0"/>
          <w:numId w:val="5"/>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tl w:val="0"/>
        </w:rPr>
        <w:t xml:space="preserve">Mendesain proyek</w:t>
        <w:br w:type="textWrapping"/>
        <w:t xml:space="preserve">a. Menyusun timeline kegiatan PKM (3–5 bulan) yang memuat tahapan desain, pengembangan, uji coba terbatas, pelatihan, dan evaluasi, sehingga mudah diintegrasikan ke jadwal pada bab Metode Pelaksanaan.​</w:t>
        <w:br w:type="textWrapping"/>
        <w:t xml:space="preserve">b. Mendesain prototipe ARUM yang meliputi: modul deteksi deepfake berbasis model yang sudah ada, antarmuka pelaporan yang ramah korban, dan konten edukasi singkat untuk pelajar/mahasiswa.​</w:t>
        <w:br w:type="textWrapping"/>
        <w:t xml:space="preserve">c. Melibatkan perwakilan siswa dan mahasiswa mitra dalam kegiatan workshop dan FGD untuk co-design fitur, alur pelaporan, serta gaya komunikasi materi edukasi agar sesuai kebutuhan mitra program.​</w:t>
        <w:br w:type="textWrapping"/>
        <w:t xml:space="preserve">d. Merancang skema integrasi sederhana (misalnya dashboard laporan dan alur rujukan ke konselor sekolah/kampus atau lembaga layanan) yang realistis dikerjakan dalam durasi PKM.​</w:t>
      </w:r>
    </w:p>
    <w:p w:rsidR="00000000" w:rsidDel="00000000" w:rsidP="00000000" w:rsidRDefault="00000000" w:rsidRPr="00000000" w14:paraId="0000004A">
      <w:pPr>
        <w:numPr>
          <w:ilvl w:val="0"/>
          <w:numId w:val="5"/>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tl w:val="0"/>
        </w:rPr>
        <w:t xml:space="preserve">Implementasi</w:t>
        <w:br w:type="textWrapping"/>
        <w:t xml:space="preserve">a. Mengembangkan dan menguji prototipe ARUM (MVP) di lingkungan mitra terpilih, dimulai dari skala kecil (kelas/pilot group) untuk menguji fungsi deteksi, alur pelaporan, dan pemahaman materi edukasi.​</w:t>
        <w:br w:type="textWrapping"/>
        <w:t xml:space="preserve">b. Menyelenggarakan sesi sosialisasi dan pelatihan penggunaan ARUM kepada guru BK, dosen pembimbing akademik, dan perwakilan siswa/mahasiswa sebagai pengguna utama selama masa PKM.​</w:t>
        <w:br w:type="textWrapping"/>
        <w:t xml:space="preserve">c. Menerapkan sistem pelaporan dan edukasi ARUM secara aktif selama periode PKM sambil mengumpulkan data penggunaan (jumlah laporan, kecepatan respons, dan umpan balik pengguna).​</w:t>
        <w:br w:type="textWrapping"/>
        <w:t xml:space="preserve">d. Melakukan perbaikan berkala (iterasi) berdasarkan masukan mitra dan hasil uji coba, dengan dokumentasi setiap perubahan sebagai bukti proses ilmiah di laporan kemajuan dan akhir PKM.​</w:t>
      </w:r>
    </w:p>
    <w:p w:rsidR="00000000" w:rsidDel="00000000" w:rsidP="00000000" w:rsidRDefault="00000000" w:rsidRPr="00000000" w14:paraId="0000004B">
      <w:pPr>
        <w:numPr>
          <w:ilvl w:val="0"/>
          <w:numId w:val="5"/>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tl w:val="0"/>
        </w:rPr>
        <w:t xml:space="preserve">Menjalin kerja sama dan pendampingan</w:t>
        <w:br w:type="textWrapping"/>
        <w:t xml:space="preserve">a. Bekerja sama dengan unit layanan di kampus/sekolah (pusat konseling, BEM/OSIS, UKM terkait gender/IT) untuk konsultasi ketika muncul kendala teknis maupun nonteknis selama pelaksanaan program.​</w:t>
        <w:br w:type="textWrapping"/>
        <w:t xml:space="preserve">b. Menggandeng lembaga eksternal seperti komunitas penggiat isu kekerasan berbasis gender online atau klinik psikologi sebagai narasumber dan mitra rujukan, disesuaikan dengan skala dan batasan PKM.​</w:t>
        <w:br w:type="textWrapping"/>
        <w:t xml:space="preserve">c. Menetapkan hasil antara (milestone) pada tiap tahap (prototipe jadi, uji coba terlaksana, pelatihan terlaksana, laporan penggunaan terkumpul) untuk mempermudah pemantauan kemajuan program oleh pembimbing dan reviewer PKM.​</w:t>
      </w:r>
    </w:p>
    <w:p w:rsidR="00000000" w:rsidDel="00000000" w:rsidP="00000000" w:rsidRDefault="00000000" w:rsidRPr="00000000" w14:paraId="0000004C">
      <w:pPr>
        <w:numPr>
          <w:ilvl w:val="0"/>
          <w:numId w:val="5"/>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tl w:val="0"/>
        </w:rPr>
        <w:t xml:space="preserve">Melakukan pemantauan dan evaluasi</w:t>
        <w:br w:type="textWrapping"/>
        <w:t xml:space="preserve">a. Menyusun instrumen evaluasi sederhana (kuesioner pre–post edukasi, form kepuasan pengguna, dan catatan kasus yang tertangani) untuk mengukur dampak program terhadap mitra.​</w:t>
        <w:br w:type="textWrapping"/>
        <w:t xml:space="preserve">b. Melakukan pemantauan rutin selama program berjalan dan menyusun laporan kemajuan yang memuat capaian kegiatan, kendala, dan rencana tindak lanjut sesuai format PKM.​</w:t>
        <w:br w:type="textWrapping"/>
        <w:t xml:space="preserve">c. Merumuskan rencana keberlanjutan setelah PKM berakhir, misalnya pengembangan lebih lanjut menuju skala nasional, publikasi ilmiah, atau pengajuan hibah lanjutan, sehingga menunjukkan keberlanjutan gagasan ARUM di luar periode lomba.​</w:t>
      </w:r>
    </w:p>
    <w:p w:rsidR="00000000" w:rsidDel="00000000" w:rsidP="00000000" w:rsidRDefault="00000000" w:rsidRPr="00000000" w14:paraId="0000004D">
      <w:pPr>
        <w:pStyle w:val="Heading1"/>
        <w:spacing w:line="360" w:lineRule="auto"/>
        <w:jc w:val="both"/>
        <w:rPr/>
      </w:pPr>
      <w:bookmarkStart w:colFirst="0" w:colLast="0" w:name="_w95dnoqjnmbr" w:id="18"/>
      <w:bookmarkEnd w:id="18"/>
      <w:r w:rsidDel="00000000" w:rsidR="00000000" w:rsidRPr="00000000">
        <w:rPr>
          <w:rtl w:val="0"/>
        </w:rPr>
        <w:t xml:space="preserve">BAB 3. KESIMPULAN</w:t>
      </w:r>
    </w:p>
    <w:p w:rsidR="00000000" w:rsidDel="00000000" w:rsidP="00000000" w:rsidRDefault="00000000" w:rsidRPr="00000000" w14:paraId="0000004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Gagasan ARUM (</w:t>
      </w:r>
      <w:r w:rsidDel="00000000" w:rsidR="00000000" w:rsidRPr="00000000">
        <w:rPr>
          <w:rFonts w:ascii="Times New Roman" w:cs="Times New Roman" w:eastAsia="Times New Roman" w:hAnsi="Times New Roman"/>
          <w:i w:val="1"/>
          <w:iCs w:val="1"/>
          <w:sz w:val="24"/>
          <w:szCs w:val="24"/>
          <w:rtl w:val="0"/>
        </w:rPr>
        <w:t xml:space="preserve">Abuse Recognition Unified Model</w:t>
      </w:r>
      <w:r w:rsidDel="00000000" w:rsidR="00000000" w:rsidRPr="00000000">
        <w:rPr>
          <w:rFonts w:ascii="Times New Roman" w:cs="Times New Roman" w:eastAsia="Times New Roman" w:hAnsi="Times New Roman"/>
          <w:sz w:val="24"/>
          <w:szCs w:val="24"/>
          <w:rtl w:val="0"/>
        </w:rPr>
        <w:t xml:space="preserve">) lahir dari kesenjangan yang sangat nyata antara pesatnya perkembangan teknologi digital dan lemahnya sistem perlindungan terhadap pelecehan seksual berbasis kecerdasan buatan. Percepatan jumlah pengguna internet dan media sosial di Indonesia membuat wajah, tubuh, dan identitas digital perempuan serta anak semakin mudah diakses dan dimanipulasi, sementara kasus kekerasan seksual berbasis digital terus menunjukkan tren mengkhawatirkan. Dalam konteks inilah penyalahgunaan AI melalui deepfake, face swap, dan manipulasi konten intim tanpa persetujuan muncul sebagai bentuk baru kekerasan berbasis gender yang sulit ditangani hanya dengan pendekatan hukum konvensional.</w:t>
      </w:r>
    </w:p>
    <w:p w:rsidR="00000000" w:rsidDel="00000000" w:rsidP="00000000" w:rsidRDefault="00000000" w:rsidRPr="00000000" w14:paraId="0000004F">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ARUM ditawarkan sebagai gagasan futuristik yang memposisikan kecerdasan buatan bukan lagi semata-mata sebagai sumber risiko, tetapi sebagai “tameng digital” yang berpihak pada korban. Melalui deteksi dini pola pelecehan seksual digital, penandaan konten berisiko, penghubung ke jalur pelaporan cepat, serta modul edukasi etika digital berperspektif gender—termasuk bagi anak di bawah umur yang terindikasi sebagai pelaku—ARUM dirancang untuk memperkuat pencegahan sekaligus mendukung pemulihan. Dengan mengintegrasikan teknologi, perlindungan korban, dan rekomendasi tata kelola ruang digital yang berkeadilan gender, gagasan ini diharapkan menjadi fondasi bagi lahirnya ekosistem perlindungan yang lebih proaktif, manusiawi, dan siap menjawab tantangan kekerasan seksual berbasis AI di masa depan.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spacing w:line="360" w:lineRule="auto"/>
        <w:jc w:val="both"/>
        <w:rPr/>
      </w:pPr>
      <w:bookmarkStart w:colFirst="0" w:colLast="0" w:name="_yeofpa7rg7g3" w:id="19"/>
      <w:bookmarkEnd w:id="19"/>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line="276" w:lineRule="auto"/>
        <w:jc w:val="both"/>
        <w:rPr/>
      </w:pPr>
      <w:bookmarkStart w:colFirst="0" w:colLast="0" w:name="_i2ceqomv9u60" w:id="20"/>
      <w:bookmarkEnd w:id="20"/>
      <w:r w:rsidDel="00000000" w:rsidR="00000000" w:rsidRPr="00000000">
        <w:rPr>
          <w:rtl w:val="0"/>
        </w:rPr>
        <w:t xml:space="preserve">DAFTAR PUSTAKA</w:t>
      </w:r>
    </w:p>
    <w:p w:rsidR="00000000" w:rsidDel="00000000" w:rsidP="00000000" w:rsidRDefault="00000000" w:rsidRPr="00000000" w14:paraId="00000054">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Antika, R. (2020). </w:t>
      </w:r>
      <w:r w:rsidDel="00000000" w:rsidR="00000000" w:rsidRPr="00000000">
        <w:rPr>
          <w:rFonts w:ascii="Times New Roman" w:cs="Times New Roman" w:eastAsia="Times New Roman" w:hAnsi="Times New Roman"/>
          <w:i w:val="1"/>
          <w:iCs w:val="1"/>
          <w:sz w:val="24"/>
          <w:szCs w:val="24"/>
          <w:rtl w:val="0"/>
        </w:rPr>
        <w:t xml:space="preserve">Deepfake Pornografi: Ketika Kekerasan Seksual Bertransformasi Tanpa Kendali</w:t>
      </w:r>
      <w:r w:rsidDel="00000000" w:rsidR="00000000" w:rsidRPr="00000000">
        <w:rPr>
          <w:rFonts w:ascii="Times New Roman" w:cs="Times New Roman" w:eastAsia="Times New Roman" w:hAnsi="Times New Roman"/>
          <w:sz w:val="24"/>
          <w:szCs w:val="24"/>
          <w:rtl w:val="0"/>
        </w:rPr>
        <w:t xml:space="preserve">. INFID. </w:t>
      </w:r>
      <w:hyperlink r:id="rId7">
        <w:r w:rsidDel="00000000" w:rsidR="00000000" w:rsidRPr="00000000">
          <w:rPr>
            <w:rFonts w:ascii="Times New Roman" w:cs="Times New Roman" w:eastAsia="Times New Roman" w:hAnsi="Times New Roman"/>
            <w:color w:val="1155cc"/>
            <w:sz w:val="24"/>
            <w:szCs w:val="24"/>
            <w:u w:val="single"/>
            <w:rtl w:val="0"/>
          </w:rPr>
          <w:t xml:space="preserve">https://infid.org/deepfake-pornografi-ketika-kekerasan-seksual-bertransformasi-tanpa-kendali/</w:t>
        </w:r>
      </w:hyperlink>
      <w:r w:rsidDel="00000000" w:rsidR="00000000" w:rsidRPr="00000000">
        <w:rPr>
          <w:rFonts w:ascii="Times New Roman" w:cs="Times New Roman" w:eastAsia="Times New Roman" w:hAnsi="Times New Roman"/>
          <w:sz w:val="24"/>
          <w:szCs w:val="24"/>
          <w:rtl w:val="0"/>
        </w:rPr>
        <w:t xml:space="preserve">. Diakses tanggal 3 Desember 2025.</w:t>
      </w:r>
    </w:p>
    <w:p w:rsidR="00000000" w:rsidDel="00000000" w:rsidP="00000000" w:rsidRDefault="00000000" w:rsidRPr="00000000" w14:paraId="00000055">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DataReportal. (2024a). </w:t>
      </w:r>
      <w:r w:rsidDel="00000000" w:rsidR="00000000" w:rsidRPr="00000000">
        <w:rPr>
          <w:rFonts w:ascii="Times New Roman" w:cs="Times New Roman" w:eastAsia="Times New Roman" w:hAnsi="Times New Roman"/>
          <w:i w:val="1"/>
          <w:iCs w:val="1"/>
          <w:sz w:val="24"/>
          <w:szCs w:val="24"/>
          <w:rtl w:val="0"/>
        </w:rPr>
        <w:t xml:space="preserve">Digital 2024: Global Overview Report</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https://datareportal.com/reports/digital-2024-global-overview-report</w:t>
        </w:r>
      </w:hyperlink>
      <w:r w:rsidDel="00000000" w:rsidR="00000000" w:rsidRPr="00000000">
        <w:rPr>
          <w:rFonts w:ascii="Times New Roman" w:cs="Times New Roman" w:eastAsia="Times New Roman" w:hAnsi="Times New Roman"/>
          <w:sz w:val="24"/>
          <w:szCs w:val="24"/>
          <w:rtl w:val="0"/>
        </w:rPr>
        <w:t xml:space="preserve">. Diakses tanggal 3 Desember 2025.</w:t>
      </w:r>
    </w:p>
    <w:p w:rsidR="00000000" w:rsidDel="00000000" w:rsidP="00000000" w:rsidRDefault="00000000" w:rsidRPr="00000000" w14:paraId="00000056">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DataReportal. (2024b). </w:t>
      </w:r>
      <w:r w:rsidDel="00000000" w:rsidR="00000000" w:rsidRPr="00000000">
        <w:rPr>
          <w:rFonts w:ascii="Times New Roman" w:cs="Times New Roman" w:eastAsia="Times New Roman" w:hAnsi="Times New Roman"/>
          <w:i w:val="1"/>
          <w:iCs w:val="1"/>
          <w:sz w:val="24"/>
          <w:szCs w:val="24"/>
          <w:rtl w:val="0"/>
        </w:rPr>
        <w:t xml:space="preserve">Digital 2024: Indonesia</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https://datareportal.com/reports/digital-2024-indonesia</w:t>
        </w:r>
      </w:hyperlink>
      <w:r w:rsidDel="00000000" w:rsidR="00000000" w:rsidRPr="00000000">
        <w:rPr>
          <w:rFonts w:ascii="Times New Roman" w:cs="Times New Roman" w:eastAsia="Times New Roman" w:hAnsi="Times New Roman"/>
          <w:sz w:val="24"/>
          <w:szCs w:val="24"/>
          <w:rtl w:val="0"/>
        </w:rPr>
        <w:t xml:space="preserve">. Diakses tanggal 3 Desember 2025.</w:t>
      </w:r>
    </w:p>
    <w:p w:rsidR="00000000" w:rsidDel="00000000" w:rsidP="00000000" w:rsidRDefault="00000000" w:rsidRPr="00000000" w14:paraId="00000057">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Dianira, F., &amp; Suadnyana, S. (2025). Unud Buka Suara soal Mahasiswa Diduga Edit Foto Mahasiswi Jadi Tak Senonoh. </w:t>
      </w:r>
      <w:r w:rsidDel="00000000" w:rsidR="00000000" w:rsidRPr="00000000">
        <w:rPr>
          <w:rFonts w:ascii="Times New Roman" w:cs="Times New Roman" w:eastAsia="Times New Roman" w:hAnsi="Times New Roman"/>
          <w:i w:val="1"/>
          <w:iCs w:val="1"/>
          <w:sz w:val="24"/>
          <w:szCs w:val="24"/>
          <w:rtl w:val="0"/>
        </w:rPr>
        <w:t xml:space="preserve">Detik.Com</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https://news.detik.com/berita/d-7885705/unud-buka-suara-soal-mahasiswa-diduga-edit-foto-mahasiswi-jadi-tak-senonoh</w:t>
        </w:r>
      </w:hyperlink>
      <w:r w:rsidDel="00000000" w:rsidR="00000000" w:rsidRPr="00000000">
        <w:rPr>
          <w:rFonts w:ascii="Times New Roman" w:cs="Times New Roman" w:eastAsia="Times New Roman" w:hAnsi="Times New Roman"/>
          <w:sz w:val="24"/>
          <w:szCs w:val="24"/>
          <w:rtl w:val="0"/>
        </w:rPr>
        <w:t xml:space="preserve">. Diakses tanggal 5 Desember 2025.</w:t>
      </w:r>
    </w:p>
    <w:p w:rsidR="00000000" w:rsidDel="00000000" w:rsidP="00000000" w:rsidRDefault="00000000" w:rsidRPr="00000000" w14:paraId="00000058">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Dicky. (2025). </w:t>
      </w:r>
      <w:r w:rsidDel="00000000" w:rsidR="00000000" w:rsidRPr="00000000">
        <w:rPr>
          <w:rFonts w:ascii="Times New Roman" w:cs="Times New Roman" w:eastAsia="Times New Roman" w:hAnsi="Times New Roman"/>
          <w:i w:val="1"/>
          <w:iCs w:val="1"/>
          <w:sz w:val="24"/>
          <w:szCs w:val="24"/>
          <w:rtl w:val="0"/>
        </w:rPr>
        <w:t xml:space="preserve">Deepfake Adalah: Arti, Cara Kerja, dan Tips Mengatasinya</w:t>
      </w:r>
      <w:r w:rsidDel="00000000" w:rsidR="00000000" w:rsidRPr="00000000">
        <w:rPr>
          <w:rFonts w:ascii="Times New Roman" w:cs="Times New Roman" w:eastAsia="Times New Roman" w:hAnsi="Times New Roman"/>
          <w:sz w:val="24"/>
          <w:szCs w:val="24"/>
          <w:rtl w:val="0"/>
        </w:rPr>
        <w:t xml:space="preserve">. Easycash. </w:t>
      </w:r>
      <w:hyperlink r:id="rId11">
        <w:r w:rsidDel="00000000" w:rsidR="00000000" w:rsidRPr="00000000">
          <w:rPr>
            <w:rFonts w:ascii="Times New Roman" w:cs="Times New Roman" w:eastAsia="Times New Roman" w:hAnsi="Times New Roman"/>
            <w:color w:val="1155cc"/>
            <w:sz w:val="24"/>
            <w:szCs w:val="24"/>
            <w:u w:val="single"/>
            <w:rtl w:val="0"/>
          </w:rPr>
          <w:t xml:space="preserve">https://easycash.id/blog/deepfake-adalah</w:t>
        </w:r>
      </w:hyperlink>
      <w:r w:rsidDel="00000000" w:rsidR="00000000" w:rsidRPr="00000000">
        <w:rPr>
          <w:rFonts w:ascii="Times New Roman" w:cs="Times New Roman" w:eastAsia="Times New Roman" w:hAnsi="Times New Roman"/>
          <w:sz w:val="24"/>
          <w:szCs w:val="24"/>
          <w:rtl w:val="0"/>
        </w:rPr>
        <w:t xml:space="preserve">. Diakses tanggal 5 Desember 2025.</w:t>
      </w:r>
    </w:p>
    <w:p w:rsidR="00000000" w:rsidDel="00000000" w:rsidP="00000000" w:rsidRDefault="00000000" w:rsidRPr="00000000" w14:paraId="00000059">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House. (2024). </w:t>
      </w:r>
      <w:r w:rsidDel="00000000" w:rsidR="00000000" w:rsidRPr="00000000">
        <w:rPr>
          <w:rFonts w:ascii="Times New Roman" w:cs="Times New Roman" w:eastAsia="Times New Roman" w:hAnsi="Times New Roman"/>
          <w:i w:val="1"/>
          <w:iCs w:val="1"/>
          <w:sz w:val="24"/>
          <w:szCs w:val="24"/>
          <w:rtl w:val="0"/>
        </w:rPr>
        <w:t xml:space="preserve">Indonesia: Freedom on the Net 2024 Country Report</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https://freedomhouse.org/country/indonesia/freedom-net/2024</w:t>
        </w:r>
      </w:hyperlink>
      <w:r w:rsidDel="00000000" w:rsidR="00000000" w:rsidRPr="00000000">
        <w:rPr>
          <w:rFonts w:ascii="Times New Roman" w:cs="Times New Roman" w:eastAsia="Times New Roman" w:hAnsi="Times New Roman"/>
          <w:sz w:val="24"/>
          <w:szCs w:val="24"/>
          <w:rtl w:val="0"/>
        </w:rPr>
        <w:t xml:space="preserve">. Diakses tanggal 5 Desember 2025.</w:t>
      </w:r>
    </w:p>
    <w:p w:rsidR="00000000" w:rsidDel="00000000" w:rsidP="00000000" w:rsidRDefault="00000000" w:rsidRPr="00000000" w14:paraId="0000005A">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Ilhamsyah, F. M. (2025). </w:t>
      </w:r>
      <w:r w:rsidDel="00000000" w:rsidR="00000000" w:rsidRPr="00000000">
        <w:rPr>
          <w:rFonts w:ascii="Times New Roman" w:cs="Times New Roman" w:eastAsia="Times New Roman" w:hAnsi="Times New Roman"/>
          <w:i w:val="1"/>
          <w:iCs w:val="1"/>
          <w:sz w:val="24"/>
          <w:szCs w:val="24"/>
          <w:rtl w:val="0"/>
        </w:rPr>
        <w:t xml:space="preserve">Regulasi dan Perlindungan Hukum atas Pelecehan Seksual Digital</w:t>
      </w:r>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color w:val="1155cc"/>
            <w:sz w:val="24"/>
            <w:szCs w:val="24"/>
            <w:u w:val="single"/>
            <w:rtl w:val="0"/>
          </w:rPr>
          <w:t xml:space="preserve">https://ftmm.unair.ac.id/regulasi-dan-perlindungan-hukum-atas-pelecehan-seksual-digital/</w:t>
        </w:r>
      </w:hyperlink>
      <w:r w:rsidDel="00000000" w:rsidR="00000000" w:rsidRPr="00000000">
        <w:rPr>
          <w:rFonts w:ascii="Times New Roman" w:cs="Times New Roman" w:eastAsia="Times New Roman" w:hAnsi="Times New Roman"/>
          <w:sz w:val="24"/>
          <w:szCs w:val="24"/>
          <w:rtl w:val="0"/>
        </w:rPr>
        <w:t xml:space="preserve">. Diakses tanggal 4 Desember 2025.</w:t>
      </w:r>
    </w:p>
    <w:p w:rsidR="00000000" w:rsidDel="00000000" w:rsidP="00000000" w:rsidRDefault="00000000" w:rsidRPr="00000000" w14:paraId="0000005B">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Kemenko PM RI. (2025). </w:t>
      </w:r>
      <w:r w:rsidDel="00000000" w:rsidR="00000000" w:rsidRPr="00000000">
        <w:rPr>
          <w:rFonts w:ascii="Times New Roman" w:cs="Times New Roman" w:eastAsia="Times New Roman" w:hAnsi="Times New Roman"/>
          <w:i w:val="1"/>
          <w:iCs w:val="1"/>
          <w:sz w:val="24"/>
          <w:szCs w:val="24"/>
          <w:rtl w:val="0"/>
        </w:rPr>
        <w:t xml:space="preserve">Kemenko PMK Dorong Gerakan Nasional Anti Kekerasan terhadap Perempuan dan Anak lewat Inpres Baru</w:t>
      </w:r>
      <w:r w:rsidDel="00000000" w:rsidR="00000000" w:rsidRPr="00000000">
        <w:rPr>
          <w:rFonts w:ascii="Times New Roman" w:cs="Times New Roman" w:eastAsia="Times New Roman" w:hAnsi="Times New Roman"/>
          <w:sz w:val="24"/>
          <w:szCs w:val="24"/>
          <w:rtl w:val="0"/>
        </w:rPr>
        <w:t xml:space="preserve">. Kemenko Pmk. </w:t>
      </w:r>
      <w:hyperlink r:id="rId14">
        <w:r w:rsidDel="00000000" w:rsidR="00000000" w:rsidRPr="00000000">
          <w:rPr>
            <w:rFonts w:ascii="Times New Roman" w:cs="Times New Roman" w:eastAsia="Times New Roman" w:hAnsi="Times New Roman"/>
            <w:color w:val="1155cc"/>
            <w:sz w:val="24"/>
            <w:szCs w:val="24"/>
            <w:u w:val="single"/>
            <w:rtl w:val="0"/>
          </w:rPr>
          <w:t xml:space="preserve">https://kemenkopmk.go.id/kemenko-pmk-dorong-gerakan-nasional-anti-kekerasan-terhadap-perempuan-dan-anak-lewat-inpres-baru</w:t>
        </w:r>
      </w:hyperlink>
      <w:r w:rsidDel="00000000" w:rsidR="00000000" w:rsidRPr="00000000">
        <w:rPr>
          <w:rFonts w:ascii="Times New Roman" w:cs="Times New Roman" w:eastAsia="Times New Roman" w:hAnsi="Times New Roman"/>
          <w:sz w:val="24"/>
          <w:szCs w:val="24"/>
          <w:rtl w:val="0"/>
        </w:rPr>
        <w:t xml:space="preserve">. Diakses tanggal 5 Desember 2025.</w:t>
      </w:r>
    </w:p>
    <w:p w:rsidR="00000000" w:rsidDel="00000000" w:rsidP="00000000" w:rsidRDefault="00000000" w:rsidRPr="00000000" w14:paraId="0000005C">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KemenPPPA. (2025). </w:t>
      </w:r>
      <w:r w:rsidDel="00000000" w:rsidR="00000000" w:rsidRPr="00000000">
        <w:rPr>
          <w:rFonts w:ascii="Times New Roman" w:cs="Times New Roman" w:eastAsia="Times New Roman" w:hAnsi="Times New Roman"/>
          <w:i w:val="1"/>
          <w:iCs w:val="1"/>
          <w:sz w:val="24"/>
          <w:szCs w:val="24"/>
          <w:rtl w:val="0"/>
        </w:rPr>
        <w:t xml:space="preserve">Sistem Informasi Online Perlindungan Perempuan dan Anak (SIMFONI-PPA)</w:t>
      </w:r>
      <w:r w:rsidDel="00000000" w:rsidR="00000000" w:rsidRPr="00000000">
        <w:rPr>
          <w:rFonts w:ascii="Times New Roman" w:cs="Times New Roman" w:eastAsia="Times New Roman" w:hAnsi="Times New Roman"/>
          <w:sz w:val="24"/>
          <w:szCs w:val="24"/>
          <w:rtl w:val="0"/>
        </w:rPr>
        <w:t xml:space="preserve">. SIMFONI-PPA. </w:t>
      </w:r>
      <w:hyperlink r:id="rId15">
        <w:r w:rsidDel="00000000" w:rsidR="00000000" w:rsidRPr="00000000">
          <w:rPr>
            <w:rFonts w:ascii="Times New Roman" w:cs="Times New Roman" w:eastAsia="Times New Roman" w:hAnsi="Times New Roman"/>
            <w:color w:val="1155cc"/>
            <w:sz w:val="24"/>
            <w:szCs w:val="24"/>
            <w:u w:val="single"/>
            <w:rtl w:val="0"/>
          </w:rPr>
          <w:t xml:space="preserve">https://kekerasan.kemenpppa.go.id/register/login</w:t>
        </w:r>
      </w:hyperlink>
      <w:r w:rsidDel="00000000" w:rsidR="00000000" w:rsidRPr="00000000">
        <w:rPr>
          <w:rFonts w:ascii="Times New Roman" w:cs="Times New Roman" w:eastAsia="Times New Roman" w:hAnsi="Times New Roman"/>
          <w:sz w:val="24"/>
          <w:szCs w:val="24"/>
          <w:rtl w:val="0"/>
        </w:rPr>
        <w:t xml:space="preserve">. Diakses tanggal 6 Desember 2025.</w:t>
      </w:r>
    </w:p>
    <w:p w:rsidR="00000000" w:rsidDel="00000000" w:rsidP="00000000" w:rsidRDefault="00000000" w:rsidRPr="00000000" w14:paraId="0000005D">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Kusnadi, S. A., &amp; Putri, D. W. S. (2025). Perlindungan hak privasi dalam penyalahgunaan teknologi. </w:t>
      </w:r>
      <w:r w:rsidDel="00000000" w:rsidR="00000000" w:rsidRPr="00000000">
        <w:rPr>
          <w:rFonts w:ascii="Times New Roman" w:cs="Times New Roman" w:eastAsia="Times New Roman" w:hAnsi="Times New Roman"/>
          <w:i w:val="1"/>
          <w:iCs w:val="1"/>
          <w:sz w:val="24"/>
          <w:szCs w:val="24"/>
          <w:rtl w:val="0"/>
        </w:rPr>
        <w:t xml:space="preserve">Rechtsvinding - BPHN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195–210.</w:t>
      </w:r>
    </w:p>
    <w:p w:rsidR="00000000" w:rsidDel="00000000" w:rsidP="00000000" w:rsidRDefault="00000000" w:rsidRPr="00000000" w14:paraId="0000005E">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Meltwater. (2024). </w:t>
      </w:r>
      <w:r w:rsidDel="00000000" w:rsidR="00000000" w:rsidRPr="00000000">
        <w:rPr>
          <w:rFonts w:ascii="Times New Roman" w:cs="Times New Roman" w:eastAsia="Times New Roman" w:hAnsi="Times New Roman"/>
          <w:i w:val="1"/>
          <w:iCs w:val="1"/>
          <w:sz w:val="24"/>
          <w:szCs w:val="24"/>
          <w:rtl w:val="0"/>
        </w:rPr>
        <w:t xml:space="preserve">Social Media Statistics for Indonesia [Updated 2024]</w:t>
      </w:r>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https://www.meltwater.com/en/blog/social-media-statistics-indonesia</w:t>
        </w:r>
      </w:hyperlink>
      <w:r w:rsidDel="00000000" w:rsidR="00000000" w:rsidRPr="00000000">
        <w:rPr>
          <w:rFonts w:ascii="Times New Roman" w:cs="Times New Roman" w:eastAsia="Times New Roman" w:hAnsi="Times New Roman"/>
          <w:sz w:val="24"/>
          <w:szCs w:val="24"/>
          <w:rtl w:val="0"/>
        </w:rPr>
        <w:t xml:space="preserve">. Diakses tanggal 4 Desember 2025.</w:t>
      </w:r>
    </w:p>
    <w:p w:rsidR="00000000" w:rsidDel="00000000" w:rsidP="00000000" w:rsidRDefault="00000000" w:rsidRPr="00000000" w14:paraId="0000005F">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Noerman, C. T., &amp; Ibrahim, A. L. (2024). Kriminalisasi Deepfake Di Indonesia Sebagai Bentuk Pelindungan Negara. </w:t>
      </w:r>
      <w:r w:rsidDel="00000000" w:rsidR="00000000" w:rsidRPr="00000000">
        <w:rPr>
          <w:rFonts w:ascii="Times New Roman" w:cs="Times New Roman" w:eastAsia="Times New Roman" w:hAnsi="Times New Roman"/>
          <w:i w:val="1"/>
          <w:iCs w:val="1"/>
          <w:sz w:val="24"/>
          <w:szCs w:val="24"/>
          <w:rtl w:val="0"/>
        </w:rPr>
        <w:t xml:space="preserve">USM Law 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(2), 1–4.</w:t>
      </w:r>
    </w:p>
    <w:p w:rsidR="00000000" w:rsidDel="00000000" w:rsidP="00000000" w:rsidRDefault="00000000" w:rsidRPr="00000000" w14:paraId="00000060">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Putri, P. N. T., &amp; Gorda, A. A. A. N. T. R. (2025). Pengaturan Hukum dalam Penanggulangan Deepfake Artificial Intelligence ( AI ) terhadap Anak sebagai Korban Kejahatan Siber di Indonesia. </w:t>
      </w:r>
      <w:r w:rsidDel="00000000" w:rsidR="00000000" w:rsidRPr="00000000">
        <w:rPr>
          <w:rFonts w:ascii="Times New Roman" w:cs="Times New Roman" w:eastAsia="Times New Roman" w:hAnsi="Times New Roman"/>
          <w:i w:val="1"/>
          <w:iCs w:val="1"/>
          <w:sz w:val="24"/>
          <w:szCs w:val="24"/>
          <w:rtl w:val="0"/>
        </w:rPr>
        <w:t xml:space="preserve">Jurnal Magister Hukum Udayana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713–728. https://doi.org/10.24843/JMHU.2025.v14.i03.p09</w:t>
      </w:r>
    </w:p>
    <w:p w:rsidR="00000000" w:rsidDel="00000000" w:rsidP="00000000" w:rsidRDefault="00000000" w:rsidRPr="00000000" w14:paraId="00000061">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Republika. (2025). 15 Siswi dan Alumni SMAN 11 Semarang Laporkan Kasus Deepfake Vulgar ke Polisi. </w:t>
      </w:r>
      <w:r w:rsidDel="00000000" w:rsidR="00000000" w:rsidRPr="00000000">
        <w:rPr>
          <w:rFonts w:ascii="Times New Roman" w:cs="Times New Roman" w:eastAsia="Times New Roman" w:hAnsi="Times New Roman"/>
          <w:i w:val="1"/>
          <w:iCs w:val="1"/>
          <w:sz w:val="24"/>
          <w:szCs w:val="24"/>
          <w:rtl w:val="0"/>
        </w:rPr>
        <w:t xml:space="preserve">Republika</w:t>
      </w:r>
      <w:r w:rsidDel="00000000" w:rsidR="00000000" w:rsidRPr="00000000">
        <w:rPr>
          <w:rFonts w:ascii="Times New Roman" w:cs="Times New Roman" w:eastAsia="Times New Roman" w:hAnsi="Times New Roman"/>
          <w:sz w:val="24"/>
          <w:szCs w:val="24"/>
          <w:rtl w:val="0"/>
        </w:rPr>
        <w:t xml:space="preserve">. https://rejogja.republika.co.id/berita/t4j3o2282/15-siswi-dan-alumni-sman-11-semarang-laporkan-kasus-deepfake-vulgar-chiko-ke-polisi-part3</w:t>
      </w:r>
    </w:p>
    <w:p w:rsidR="00000000" w:rsidDel="00000000" w:rsidP="00000000" w:rsidRDefault="00000000" w:rsidRPr="00000000" w14:paraId="00000062">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Respati, A. A., Setyarini, A. D., Parlagutan, D., Rafli, M., Mahendra, R. S., &amp; Nugroho, A. A. (2024). Analisis Hukum Terhadap Pencegahan Kasus Deepfake Serta Perlindungan Hukum Terhadap Korban. </w:t>
      </w:r>
      <w:r w:rsidDel="00000000" w:rsidR="00000000" w:rsidRPr="00000000">
        <w:rPr>
          <w:rFonts w:ascii="Times New Roman" w:cs="Times New Roman" w:eastAsia="Times New Roman" w:hAnsi="Times New Roman"/>
          <w:i w:val="1"/>
          <w:iCs w:val="1"/>
          <w:sz w:val="24"/>
          <w:szCs w:val="24"/>
          <w:rtl w:val="0"/>
        </w:rPr>
        <w:t xml:space="preserve">Media Hukum Indonesia (MHI)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(2), 586–592.</w:t>
      </w:r>
    </w:p>
    <w:p w:rsidR="00000000" w:rsidDel="00000000" w:rsidP="00000000" w:rsidRDefault="00000000" w:rsidRPr="00000000" w14:paraId="00000063">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Salsabila, S., &amp; Utami, A. R. (2025). Penyalahgunaan Teknologi Artificial Intelligence berupa Deepfake sebagai Kekerasan Gender Berbasis Online. </w:t>
      </w:r>
      <w:r w:rsidDel="00000000" w:rsidR="00000000" w:rsidRPr="00000000">
        <w:rPr>
          <w:rFonts w:ascii="Times New Roman" w:cs="Times New Roman" w:eastAsia="Times New Roman" w:hAnsi="Times New Roman"/>
          <w:i w:val="1"/>
          <w:iCs w:val="1"/>
          <w:sz w:val="24"/>
          <w:szCs w:val="24"/>
          <w:rtl w:val="0"/>
        </w:rPr>
        <w:t xml:space="preserve">Jurnal Ilmiah Mahasiswa Universitas Syiah Kuala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Samosir, C. P., Komunikasi, M. I., &amp; Riau, U. (2023). Kekerasan Berbasis Gender Online ( KBGO ) dan Cara Mendukung Korban : Analisis Konten Film Like dan Share. </w:t>
      </w:r>
      <w:r w:rsidDel="00000000" w:rsidR="00000000" w:rsidRPr="00000000">
        <w:rPr>
          <w:rFonts w:ascii="Times New Roman" w:cs="Times New Roman" w:eastAsia="Times New Roman" w:hAnsi="Times New Roman"/>
          <w:i w:val="1"/>
          <w:iCs w:val="1"/>
          <w:sz w:val="24"/>
          <w:szCs w:val="24"/>
          <w:rtl w:val="0"/>
        </w:rPr>
        <w:t xml:space="preserve">Jurnal Publikasi Ilmu Komunikasi Media Dan Cinema (PIKMA)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(September), 230–245.</w:t>
      </w:r>
    </w:p>
    <w:p w:rsidR="00000000" w:rsidDel="00000000" w:rsidP="00000000" w:rsidRDefault="00000000" w:rsidRPr="00000000" w14:paraId="00000065">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 R. P. (2024). </w:t>
      </w:r>
      <w:r w:rsidDel="00000000" w:rsidR="00000000" w:rsidRPr="00000000">
        <w:rPr>
          <w:rFonts w:ascii="Times New Roman" w:cs="Times New Roman" w:eastAsia="Times New Roman" w:hAnsi="Times New Roman"/>
          <w:i w:val="1"/>
          <w:iCs w:val="1"/>
          <w:sz w:val="24"/>
          <w:szCs w:val="24"/>
          <w:rtl w:val="0"/>
        </w:rPr>
        <w:t xml:space="preserve">Apa Itu Deepfake? Kenali Bahaya dan Cara Mendeteksinya</w:t>
      </w:r>
      <w:r w:rsidDel="00000000" w:rsidR="00000000" w:rsidRPr="00000000">
        <w:rPr>
          <w:rFonts w:ascii="Times New Roman" w:cs="Times New Roman" w:eastAsia="Times New Roman" w:hAnsi="Times New Roman"/>
          <w:sz w:val="24"/>
          <w:szCs w:val="24"/>
          <w:rtl w:val="0"/>
        </w:rPr>
        <w:t xml:space="preserve">. CloudComputing.Id. </w:t>
      </w:r>
      <w:hyperlink r:id="rId17">
        <w:r w:rsidDel="00000000" w:rsidR="00000000" w:rsidRPr="00000000">
          <w:rPr>
            <w:rFonts w:ascii="Times New Roman" w:cs="Times New Roman" w:eastAsia="Times New Roman" w:hAnsi="Times New Roman"/>
            <w:color w:val="1155cc"/>
            <w:sz w:val="24"/>
            <w:szCs w:val="24"/>
            <w:u w:val="single"/>
            <w:rtl w:val="0"/>
          </w:rPr>
          <w:t xml:space="preserve">https://www.cloudcomputing.id/pengetahuan-dasar/apa-itu-deepfake-bahaya</w:t>
        </w:r>
      </w:hyperlink>
      <w:r w:rsidDel="00000000" w:rsidR="00000000" w:rsidRPr="00000000">
        <w:rPr>
          <w:rFonts w:ascii="Times New Roman" w:cs="Times New Roman" w:eastAsia="Times New Roman" w:hAnsi="Times New Roman"/>
          <w:sz w:val="24"/>
          <w:szCs w:val="24"/>
          <w:rtl w:val="0"/>
        </w:rPr>
        <w:t xml:space="preserve">. Diakses tanggal 6 Desember 2025.</w:t>
      </w:r>
    </w:p>
    <w:p w:rsidR="00000000" w:rsidDel="00000000" w:rsidP="00000000" w:rsidRDefault="00000000" w:rsidRPr="00000000" w14:paraId="00000066">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Children Indonesia. (2025). </w:t>
      </w:r>
      <w:r w:rsidDel="00000000" w:rsidR="00000000" w:rsidRPr="00000000">
        <w:rPr>
          <w:rFonts w:ascii="Times New Roman" w:cs="Times New Roman" w:eastAsia="Times New Roman" w:hAnsi="Times New Roman"/>
          <w:i w:val="1"/>
          <w:iCs w:val="1"/>
          <w:sz w:val="24"/>
          <w:szCs w:val="24"/>
          <w:rtl w:val="0"/>
        </w:rPr>
        <w:t xml:space="preserve">Hari Anak Nasional: Anak Indonesia Belum Aman dari Kekerasan</w:t>
      </w:r>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rFonts w:ascii="Times New Roman" w:cs="Times New Roman" w:eastAsia="Times New Roman" w:hAnsi="Times New Roman"/>
            <w:color w:val="1155cc"/>
            <w:sz w:val="24"/>
            <w:szCs w:val="24"/>
            <w:u w:val="single"/>
            <w:rtl w:val="0"/>
          </w:rPr>
          <w:t xml:space="preserve">https://savethechildren.or.id/artikel/hari-anak-nasional-anak-indonesia-belum-aman-dari-kekerasansave-the-children-imbau-penguatan-perlindungan-anak-di-semua-lini</w:t>
        </w:r>
      </w:hyperlink>
      <w:r w:rsidDel="00000000" w:rsidR="00000000" w:rsidRPr="00000000">
        <w:rPr>
          <w:rFonts w:ascii="Times New Roman" w:cs="Times New Roman" w:eastAsia="Times New Roman" w:hAnsi="Times New Roman"/>
          <w:sz w:val="24"/>
          <w:szCs w:val="24"/>
          <w:rtl w:val="0"/>
        </w:rPr>
        <w:t xml:space="preserve">. Diakses tanggal 6 Desember 2025.</w:t>
      </w:r>
    </w:p>
    <w:p w:rsidR="00000000" w:rsidDel="00000000" w:rsidP="00000000" w:rsidRDefault="00000000" w:rsidRPr="00000000" w14:paraId="00000067">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Statista. (2025). </w:t>
      </w:r>
      <w:r w:rsidDel="00000000" w:rsidR="00000000" w:rsidRPr="00000000">
        <w:rPr>
          <w:rFonts w:ascii="Times New Roman" w:cs="Times New Roman" w:eastAsia="Times New Roman" w:hAnsi="Times New Roman"/>
          <w:i w:val="1"/>
          <w:iCs w:val="1"/>
          <w:sz w:val="24"/>
          <w:szCs w:val="24"/>
          <w:rtl w:val="0"/>
        </w:rPr>
        <w:t xml:space="preserve">Internet Usage in Indonesia – Statistics &amp; Facts</w:t>
      </w:r>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color w:val="1155cc"/>
            <w:sz w:val="24"/>
            <w:szCs w:val="24"/>
            <w:u w:val="single"/>
            <w:rtl w:val="0"/>
          </w:rPr>
          <w:t xml:space="preserve">https://www.statista.com/topics/2431/internet-usage-in-indonesia/</w:t>
        </w:r>
      </w:hyperlink>
      <w:r w:rsidDel="00000000" w:rsidR="00000000" w:rsidRPr="00000000">
        <w:rPr>
          <w:rFonts w:ascii="Times New Roman" w:cs="Times New Roman" w:eastAsia="Times New Roman" w:hAnsi="Times New Roman"/>
          <w:sz w:val="24"/>
          <w:szCs w:val="24"/>
          <w:rtl w:val="0"/>
        </w:rPr>
        <w:t xml:space="preserve">. Diakses tanggal 7 Desember 2025.</w:t>
      </w:r>
    </w:p>
    <w:p w:rsidR="00000000" w:rsidDel="00000000" w:rsidP="00000000" w:rsidRDefault="00000000" w:rsidRPr="00000000" w14:paraId="00000068">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detikJateng. (2025). Terbongkarnya Aksi Mesum “Chiko” Tukang Edit Foto Cabul. </w:t>
      </w:r>
      <w:r w:rsidDel="00000000" w:rsidR="00000000" w:rsidRPr="00000000">
        <w:rPr>
          <w:rFonts w:ascii="Times New Roman" w:cs="Times New Roman" w:eastAsia="Times New Roman" w:hAnsi="Times New Roman"/>
          <w:i w:val="1"/>
          <w:iCs w:val="1"/>
          <w:sz w:val="24"/>
          <w:szCs w:val="24"/>
          <w:rtl w:val="0"/>
        </w:rPr>
        <w:t xml:space="preserve">Detik.Com</w:t>
      </w:r>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color w:val="1155cc"/>
            <w:sz w:val="24"/>
            <w:szCs w:val="24"/>
            <w:u w:val="single"/>
            <w:rtl w:val="0"/>
          </w:rPr>
          <w:t xml:space="preserve">https://www.detik.com/jateng/berita/d-8167697/terbongkarnya-aksi-mesum-chiko-tukang-edit-foto-cabul</w:t>
        </w:r>
      </w:hyperlink>
      <w:r w:rsidDel="00000000" w:rsidR="00000000" w:rsidRPr="00000000">
        <w:rPr>
          <w:rFonts w:ascii="Times New Roman" w:cs="Times New Roman" w:eastAsia="Times New Roman" w:hAnsi="Times New Roman"/>
          <w:sz w:val="24"/>
          <w:szCs w:val="24"/>
          <w:rtl w:val="0"/>
        </w:rPr>
        <w:t xml:space="preserve">. Diakses tanggal 7 Desember 2025.</w:t>
      </w:r>
    </w:p>
    <w:p w:rsidR="00000000" w:rsidDel="00000000" w:rsidP="00000000" w:rsidRDefault="00000000" w:rsidRPr="00000000" w14:paraId="00000069">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Wiguna, A. A., Aisyah, P., &amp; Lestari, A. (2025). Perlindungan Hukum Terhadap Perempuan Korban Deepfake Pornography di Indonesia. </w:t>
      </w:r>
      <w:r w:rsidDel="00000000" w:rsidR="00000000" w:rsidRPr="00000000">
        <w:rPr>
          <w:rFonts w:ascii="Times New Roman" w:cs="Times New Roman" w:eastAsia="Times New Roman" w:hAnsi="Times New Roman"/>
          <w:i w:val="1"/>
          <w:iCs w:val="1"/>
          <w:sz w:val="24"/>
          <w:szCs w:val="24"/>
          <w:rtl w:val="0"/>
        </w:rPr>
        <w:t xml:space="preserve">Jurnal Kajian Hukum Dan Kebijakan Publik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(1), 198–205.</w:t>
      </w:r>
    </w:p>
    <w:p w:rsidR="00000000" w:rsidDel="00000000" w:rsidP="00000000" w:rsidRDefault="00000000" w:rsidRPr="00000000" w14:paraId="0000006A">
      <w:pPr>
        <w:spacing w:after="240" w:before="240" w:line="276" w:lineRule="auto"/>
        <w:ind w:left="566.9291338582675"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 Satu. (2025). </w:t>
      </w:r>
      <w:r w:rsidDel="00000000" w:rsidR="00000000" w:rsidRPr="00000000">
        <w:rPr>
          <w:rFonts w:ascii="Times New Roman" w:cs="Times New Roman" w:eastAsia="Times New Roman" w:hAnsi="Times New Roman"/>
          <w:i w:val="1"/>
          <w:iCs w:val="1"/>
          <w:sz w:val="24"/>
          <w:szCs w:val="24"/>
          <w:rtl w:val="0"/>
        </w:rPr>
        <w:t xml:space="preserve">Mengenal Arti Deepfake dan Cara Mudah Mendeteksinya</w:t>
      </w:r>
      <w:r w:rsidDel="00000000" w:rsidR="00000000" w:rsidRPr="00000000">
        <w:rPr>
          <w:rFonts w:ascii="Times New Roman" w:cs="Times New Roman" w:eastAsia="Times New Roman" w:hAnsi="Times New Roman"/>
          <w:sz w:val="24"/>
          <w:szCs w:val="24"/>
          <w:rtl w:val="0"/>
        </w:rPr>
        <w:t xml:space="preserve">. XL Satu. </w:t>
      </w:r>
      <w:hyperlink r:id="rId21">
        <w:r w:rsidDel="00000000" w:rsidR="00000000" w:rsidRPr="00000000">
          <w:rPr>
            <w:rFonts w:ascii="Times New Roman" w:cs="Times New Roman" w:eastAsia="Times New Roman" w:hAnsi="Times New Roman"/>
            <w:color w:val="1155cc"/>
            <w:sz w:val="24"/>
            <w:szCs w:val="24"/>
            <w:u w:val="single"/>
            <w:rtl w:val="0"/>
          </w:rPr>
          <w:t xml:space="preserve">https://satu.xl.co.id/berita-dan-artikel/pengertian-deepfake</w:t>
        </w:r>
      </w:hyperlink>
      <w:r w:rsidDel="00000000" w:rsidR="00000000" w:rsidRPr="00000000">
        <w:rPr>
          <w:rFonts w:ascii="Times New Roman" w:cs="Times New Roman" w:eastAsia="Times New Roman" w:hAnsi="Times New Roman"/>
          <w:sz w:val="24"/>
          <w:szCs w:val="24"/>
          <w:rtl w:val="0"/>
        </w:rPr>
        <w:t xml:space="preserve">. Diakses tanggal 7 Desember 2025.</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before="3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0" w:line="360" w:lineRule="auto"/>
        <w:ind w:left="0" w:firstLine="0"/>
        <w:jc w:val="both"/>
        <w:rPr/>
      </w:pPr>
      <w:r w:rsidDel="00000000" w:rsidR="00000000" w:rsidRPr="00000000">
        <w:rPr>
          <w:rtl w:val="0"/>
        </w:rPr>
      </w:r>
    </w:p>
    <w:sectPr>
      <w:pgSz w:h="16838" w:w="11906" w:orient="portrait"/>
      <w:pgMar w:bottom="1700.7874015748032" w:top="1700.7874015748032" w:left="2267.716535433071"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n"/>
      </w:rPr>
    </w:rPrDefault>
    <w:pPrDefault>
      <w:pPr>
        <w:spacing w:line="36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etik.com/jateng/berita/d-8167697/terbongkarnya-aksi-mesum-chiko-tukang-edit-foto-cabul" TargetMode="External"/><Relationship Id="rId11" Type="http://schemas.openxmlformats.org/officeDocument/2006/relationships/hyperlink" Target="https://easycash.id/blog/deepfake-adalah" TargetMode="External"/><Relationship Id="rId10" Type="http://schemas.openxmlformats.org/officeDocument/2006/relationships/hyperlink" Target="https://news.detik.com/berita/d-7885705/unud-buka-suara-soal-mahasiswa-diduga-edit-foto-mahasiswi-jadi-tak-senonoh" TargetMode="External"/><Relationship Id="rId21" Type="http://schemas.openxmlformats.org/officeDocument/2006/relationships/hyperlink" Target="https://satu.xl.co.id/berita-dan-artikel/pengertian-deepfake" TargetMode="External"/><Relationship Id="rId13" Type="http://schemas.openxmlformats.org/officeDocument/2006/relationships/hyperlink" Target="https://ftmm.unair.ac.id/regulasi-dan-perlindungan-hukum-atas-pelecehan-seksual-digital/" TargetMode="External"/><Relationship Id="rId12" Type="http://schemas.openxmlformats.org/officeDocument/2006/relationships/hyperlink" Target="https://freedomhouse.org/country/indonesia/freedom-net/20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reportal.com/reports/digital-2024-indonesia" TargetMode="External"/><Relationship Id="rId15" Type="http://schemas.openxmlformats.org/officeDocument/2006/relationships/hyperlink" Target="https://kekerasan.kemenpppa.go.id/register/login" TargetMode="External"/><Relationship Id="rId14" Type="http://schemas.openxmlformats.org/officeDocument/2006/relationships/hyperlink" Target="https://kemenkopmk.go.id/kemenko-pmk-dorong-gerakan-nasional-anti-kekerasan-terhadap-perempuan-dan-anak-lewat-inpres-baru" TargetMode="External"/><Relationship Id="rId17" Type="http://schemas.openxmlformats.org/officeDocument/2006/relationships/hyperlink" Target="https://www.cloudcomputing.id/pengetahuan-dasar/apa-itu-deepfake-bahaya" TargetMode="External"/><Relationship Id="rId16" Type="http://schemas.openxmlformats.org/officeDocument/2006/relationships/hyperlink" Target="https://www.meltwater.com/en/blog/social-media-statistics-indonesia" TargetMode="External"/><Relationship Id="rId5" Type="http://schemas.openxmlformats.org/officeDocument/2006/relationships/styles" Target="styles.xml"/><Relationship Id="rId19" Type="http://schemas.openxmlformats.org/officeDocument/2006/relationships/hyperlink" Target="https://www.statista.com/topics/2431/internet-usage-in-indonesia/" TargetMode="External"/><Relationship Id="rId6" Type="http://schemas.openxmlformats.org/officeDocument/2006/relationships/image" Target="media/image1.png"/><Relationship Id="rId18" Type="http://schemas.openxmlformats.org/officeDocument/2006/relationships/hyperlink" Target="https://savethechildren.or.id/artikel/hari-anak-nasional-anak-indonesia-belum-aman-dari-kekerasansave-the-children-imbau-penguatan-perlindungan-anak-di-semua-lini" TargetMode="External"/><Relationship Id="rId7" Type="http://schemas.openxmlformats.org/officeDocument/2006/relationships/hyperlink" Target="https://infid.org/deepfake-pornografi-ketika-kekerasan-seksual-bertransformasi-tanpa-kendali/" TargetMode="External"/><Relationship Id="rId8" Type="http://schemas.openxmlformats.org/officeDocument/2006/relationships/hyperlink" Target="https://datareportal.com/reports/digital-2024-global-overview-repo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