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MatchUp</w:t>
      </w:r>
    </w:p>
    <w:p>
      <w:pPr>
        <w:spacing w:after="100" w:before="200"/>
        <w:jc w:val="center"/>
      </w:pPr>
      <w:r>
        <w:rPr>
          <w:b/>
          <w:bCs/>
          <w:color w:val="1A1A1A"/>
          <w:sz w:val="36"/>
          <w:szCs w:val="36"/>
        </w:rPr>
        <w:t xml:space="preserve">Phase 3 Development Document</w:t>
      </w:r>
    </w:p>
    <w:p>
      <w:pPr>
        <w:spacing w:after="400"/>
        <w:jc w:val="center"/>
      </w:pPr>
      <w:r>
        <w:rPr>
          <w:i/>
          <w:iCs/>
          <w:color w:val="5A5A5A"/>
          <w:sz w:val="24"/>
          <w:szCs w:val="24"/>
        </w:rPr>
        <w:t xml:space="preserve">Engagement &amp; Scale — Architecture, Data Model &amp; Sprint Plan</w:t>
      </w:r>
    </w:p>
    <w:p>
      <w:pPr>
        <w:spacing w:before="800"/>
        <w:jc w:val="center"/>
      </w:pPr>
      <w:r>
        <w:rPr>
          <w:color w:val="5A5A5A"/>
          <w:sz w:val="22"/>
          <w:szCs w:val="22"/>
        </w:rPr>
        <w:t xml:space="preserve">Box Cricket &amp; Badminton (Shuttle) Community Platform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ASR Digi  |  Engineering  |  July 2026  |  Development v1.0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t xml:space="preserve">This is the Development Document for MatchUp Phase 3. It describes how dual-entry scoring, gamification, the social feed, AI recommendations, smart venue suggestions, and the Redis/BullMQ infrastructure are built on top of the unchanged Phase 1 and Phase 2 spine. Requirement IDs (FR-3xx, NFR-3xx) referenced below are defined in MatchUp_Phase3_Requirements.docx.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Redis is introduced here, not before, per the architecture principle of deferring infrastructure until a concrete problem justifies it. It is scoped to exactly two hot paths — see Section 6.</w:t>
      </w:r>
    </w:p>
    <w:p>
      <w:pPr>
        <w:pStyle w:val="Heading1"/>
      </w:pPr>
      <w:r>
        <w:t xml:space="preserve">2. What Changes From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 addition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 outcome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Toss result only (match_results)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Dual-entry ball-by-ball scorecards (scorecards)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Computed reliability score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Green badge, streaks, leaderboards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Deterministic matching engine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AI recommendations (cached), smart venue suggestions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Match-scoped chat only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Feed, match memories, friend circle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Postgres, Realtime, scheduled Edge Functions</w:t>
            </w:r>
          </w:p>
        </w:tc>
        <w:tc>
          <w:tcPr>
            <w:tcW w:type="dxa" w:w="39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 Upstash Redis (cache), BullMQ (queue)</w:t>
            </w:r>
          </w:p>
        </w:tc>
      </w:tr>
    </w:tbl>
    <w:p>
      <w:pPr>
        <w:pStyle w:val="Heading1"/>
      </w:pPr>
      <w:r>
        <w:t xml:space="preserve">3. Data Model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scorecards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match_id, innings, ball_number, entered_by, team_entry jsonb, reconciled bool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Dual-entry ball-by-ball data. Implements FR-301.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user_id, badge_type, awarded_at, criteria_snapshot jsonb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Awarded trust/engagement badges. Implements FR-302.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streaks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user_id, sport, current_count, longest_count, last_attended_match_id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Consecutive-attendance tracking. Implements FR-303.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leaderboards (materialised view)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locality, sport, user_id, rank, score, refreshed_at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Precomputed rankings. Implements FR-304.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feed_posts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type (result/badge/friend_activity), subject_id, actor_id, created_at, visibility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 source rows. Implements FR-305.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match_memories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match_id, uploader_id, storage_path, created_at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Photos attached to completed matches. Implements FR-306.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friendships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user_id, friend_id, status, unique(user_id, friend_id)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Friend/follow graph, block-aware. Implements FR-307.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ai_recommendations</w:t>
            </w:r>
          </w:p>
        </w:tc>
        <w:tc>
          <w:tcPr>
            <w:tcW w:type="dxa" w:w="3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id, user_id, type (venue/opponent/match), payload jsonb, generated_at, expires_at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Cached recommendation output. Implements FR-308, FR-309.</w:t>
            </w:r>
          </w:p>
        </w:tc>
      </w:tr>
    </w:tbl>
    <w:p>
      <w:pPr>
        <w:pStyle w:val="Heading3"/>
      </w:pPr>
      <w:r>
        <w:t xml:space="preserve">3.1 RLS additions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scorecards: writable only by the two nominated scorers for that match, one row per (scorer, ball); reconciliation and finalisation are computed server-side, never by a client flag flip (NFR-301).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badges, streaks, leaderboards: read-only for all authenticated users; writes exist only through their respective Edge Functions/scheduled jobs.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feed_posts and match_memories: visibility respects friendships and Phase 1 blocks — a blocked or non-friend user never sees a restricted post regardless of client-side filtering.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friendships: a user can only create a row where user_id = auth.uid(); friending a user who has blocked you (or whom you've blocked) is rejected at the database level, not just hidden in the UI.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ai_recommendations: readable only by the owning user; written only by the recommendation-generation job.</w:t>
      </w:r>
    </w:p>
    <w:p>
      <w:pPr>
        <w:pStyle w:val="Heading1"/>
      </w:pPr>
      <w:r>
        <w:t xml:space="preserve">4. Dual-Entry Scoring &amp; Reconciliation</w:t>
      </w:r>
    </w:p>
    <w:p>
      <w:pPr>
        <w:spacing w:after="160"/>
      </w:pPr>
      <w:r>
        <w:t xml:space="preserve">Implements FR-301. Each scorer's client streams ball-by-ball entries independently to scorecards. A reconcile-scorecard Edge Function compares the two streams once both innings are marked complete.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reconcile(match_id):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entries_a = scorecards where entered_by = scorer_a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entries_b = scorecards where entered_by = scorer_b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entries_a == entries_b (ball-by-ball diff):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finalize_scorecard(match_id, entries_a)   -- either is identical, use either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flag_for_resolution(match_id, diff(entries_a, entries_b))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 surfaced to both captains as specific disputed balls,</w:t>
      </w:r>
    </w:p>
    <w:p>
      <w:pPr>
        <w:shd w:fill="F3F3F3" w:val="clear"/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 not a vague 'mismatch' -- resolution is a documented manual step</w:t>
      </w:r>
    </w:p>
    <w:p>
      <w:pPr>
        <w:spacing w:after="160"/>
      </w:pPr>
      <w:r>
        <w:t xml:space="preserve">A finalised scorecard is written once and marked immutable; it becomes the record match history, badges, streaks, and the feed all read from. Badminton uses the same reconciliation shape at the set/point level rather than ball level.</w:t>
      </w:r>
    </w:p>
    <w:p>
      <w:pPr>
        <w:pStyle w:val="Heading1"/>
      </w:pPr>
      <w:r>
        <w:t xml:space="preserve">5. Gamification Engine</w:t>
      </w:r>
    </w:p>
    <w:p>
      <w:pPr>
        <w:pStyle w:val="Heading3"/>
      </w:pPr>
      <w:r>
        <w:t xml:space="preserve">5.1 Reliability badge (FR-302)</w:t>
      </w:r>
    </w:p>
    <w:p>
      <w:pPr>
        <w:spacing w:after="160"/>
      </w:pPr>
      <w:r>
        <w:t xml:space="preserve">A scheduled Edge Function evaluates profiles.reliability_score (Phase 2) against a documented threshold sustained over a minimum match count, and upserts a row into badges. The threshold and minimum are configuration, not hard-coded magic numbers, so they can be tuned from real distribution data without a redeploy of app code.</w:t>
      </w:r>
    </w:p>
    <w:p>
      <w:pPr>
        <w:pStyle w:val="Heading3"/>
      </w:pPr>
      <w:r>
        <w:t xml:space="preserve">5.2 Streaks (FR-303)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attendance row written (attended: true):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streaks.current_count += 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streaks.longest_count = max(longest_count, current_count)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attendance row written (attended: false, genuine no-show):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streaks.current_count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 match cancelled by the organiser writes no attendance row at all,</w:t>
      </w:r>
    </w:p>
    <w:p>
      <w:pPr>
        <w:shd w:fill="F3F3F3" w:val="clear"/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so it structurally cannot break a streak (FR-303 acceptance criteria)</w:t>
      </w:r>
    </w:p>
    <w:p>
      <w:pPr>
        <w:pStyle w:val="Heading3"/>
      </w:pPr>
      <w:r>
        <w:t xml:space="preserve">5.3 Leaderboards (FR-304)</w:t>
      </w:r>
    </w:p>
    <w:p>
      <w:pPr>
        <w:spacing w:after="160"/>
      </w:pPr>
      <w:r>
        <w:t xml:space="preserve">Implemented as a Postgres materialised view, refreshed on a scheduled Edge Function (e.g. every 15–30 minutes) rather than computed per-request. Reads are served from Redis in front of the view for sub-second response under load (Section 6).</w:t>
      </w:r>
    </w:p>
    <w:p>
      <w:pPr>
        <w:pStyle w:val="Heading1"/>
      </w:pPr>
      <w:r>
        <w:t xml:space="preserve">6. Redis &amp; Queue Integration (Scoped Introduction)</w:t>
      </w:r>
    </w:p>
    <w:p>
      <w:pPr>
        <w:spacing w:after="160"/>
      </w:pPr>
      <w:r>
        <w:t xml:space="preserve">Upstash Redis (serverless, pay-per-request) is added for exactly two hot paths, per the architecture principle of deferring infrastructure until a concrete problem justifies it. It is explicitly not used for OTP storage, presence, or sessions — those remain Supabase Auth, Realtime, and JWTs respectively, unchanged from Phase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Hot path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cached/queued</w:t>
            </w:r>
          </w:p>
        </w:tc>
        <w:tc>
          <w:tcPr>
            <w:tcW w:type="dxa" w:w="3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feed &amp; leaderboard reads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Rendered feed pages and leaderboard snapshots, keyed by locality/sport with a documented TTL</w:t>
            </w:r>
          </w:p>
        </w:tc>
        <w:tc>
          <w:tcPr>
            <w:tcW w:type="dxa" w:w="3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Avoids recomputing ranked reads from Postgres on every request at multi-locality scale (NFR-302)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fan-out</w:t>
            </w:r>
          </w:p>
        </w:tc>
        <w:tc>
          <w:tcPr>
            <w:tcW w:type="dxa" w:w="3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BullMQ job queue for push waves (player-needed alerts, waiting-list offers, badge/streak notifications)</w:t>
            </w:r>
          </w:p>
        </w:tc>
        <w:tc>
          <w:tcPr>
            <w:tcW w:type="dxa" w:w="3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Throttles bursts so a busy locality doesn't trip provider rate limits or spam users (NFR-303)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Every Redis-backed read has a Postgres fallback: if the cache is unavailable, the request degrades to a direct (slower) database read rather than failing outright.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Cache invalidation is event-driven where cheap (e.g. a new feed post invalidates that locality's feed key) and TTL-driven elsewhere (leaderboards).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BullMQ jobs are idempotent and retried with backoff, consistent with the resilience patterns established in Phase 1 (Section 9.3 of MatchUp_Phase1_Development.docx).</w:t>
      </w:r>
    </w:p>
    <w:p>
      <w:pPr>
        <w:pStyle w:val="Heading1"/>
      </w:pPr>
      <w:r>
        <w:t xml:space="preserve">7. Social Feed, Memories &amp; Friend Circle</w:t>
      </w:r>
    </w:p>
    <w:p>
      <w:pPr>
        <w:pStyle w:val="Heading3"/>
      </w:pPr>
      <w:r>
        <w:t xml:space="preserve">7.1 Feed (FR-305)</w:t>
      </w:r>
    </w:p>
    <w:p>
      <w:pPr>
        <w:spacing w:after="160"/>
      </w:pPr>
      <w:r>
        <w:t xml:space="preserve">feed_posts rows are created by the same events that produce their content: a finalised scorecard, an awarded badge, a new friendship. A feed-ranking Edge Function (or a simple SQL query for the first release) orders posts by recency plus a light engagement weight, and the result is cached per user/locality in Redis.</w:t>
      </w:r>
    </w:p>
    <w:p>
      <w:pPr>
        <w:pStyle w:val="Heading3"/>
      </w:pPr>
      <w:r>
        <w:t xml:space="preserve">7.2 Match memories (FR-306)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Photos upload to Supabase Storage under a path scoped to the match and uploader; RLS on the bucket mirrors the pattern established for avatars in Phase 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memory generates a feed_posts row only if the uploader opts to share it beyond match participants.</w:t>
      </w:r>
    </w:p>
    <w:p>
      <w:pPr>
        <w:pStyle w:val="Heading3"/>
      </w:pPr>
      <w:r>
        <w:t xml:space="preserve">7.3 Friend circle (FR-307)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friendships is a simple directed request/accept model; a block (Phase 1) always overrides a pending or existing friendship at the RLS layer.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Friend activity contributes to the feed ranking as a moderate weight — not a replacement for recency.</w:t>
      </w:r>
    </w:p>
    <w:p>
      <w:pPr>
        <w:pStyle w:val="Heading1"/>
      </w:pPr>
      <w:r>
        <w:t xml:space="preserve">8. AI Recommendations &amp; Smart Venue Suggestions</w:t>
      </w:r>
    </w:p>
    <w:p>
      <w:pPr>
        <w:spacing w:after="160"/>
      </w:pPr>
      <w:r>
        <w:t xml:space="preserve">Implements FR-308 and FR-309. Recommendations are computed asynchronously by a scheduled job (not on the request path) and written to ai_recommendations with an expiry, so a slow or degraded model never blocks a screen render.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generate_recommendations(user):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candidates = phase2_matching_candidates(user)  -- reuse, don't rebuild, the Phase 2 ranking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reweight with: past venue choices, friend activity, streak/badge state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write ai_recommendations rows with expires_at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if no fresh row exists when the client asks, the client falls back</w:t>
      </w:r>
    </w:p>
    <w:p>
      <w:pPr>
        <w:shd w:fill="F3F3F3" w:val="clear"/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to calling the Phase 2 matchmaking Edge Function directly (FR-308 acceptance criteria)</w:t>
      </w:r>
    </w:p>
    <w:p>
      <w:pPr>
        <w:pStyle w:val="Heading1"/>
      </w:pPr>
      <w:r>
        <w:t xml:space="preserve">9. Folder &amp; Module Changes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src/features/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scoring/           NOW BUILT — dual-entry UI, reconciliation client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gamification/      NOW BUILT — badges, streaks, leaderboard read hooks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feed/              NOW BUILT — feed, memories, friendships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matchmaking/       EXTENDED — consumes ai_recommendations when fresh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venues/            EXTENDED — smart suggestion ranking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src/core/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cache/             NEW — Redis client wrapper, get-or-compute helper</w:t>
      </w:r>
    </w:p>
    <w:p>
      <w:pPr>
        <w:shd w:fill="F3F3F3" w:val="clear"/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queue/              NEW — BullMQ producer wrapper used by notify-wave</w:t>
      </w:r>
    </w:p>
    <w:p>
      <w:pPr>
        <w:pStyle w:val="Heading1"/>
      </w:pPr>
      <w:r>
        <w:t xml:space="preserve">10. Sprint-by-Sprint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1900"/>
        <w:gridCol w:w="2400"/>
      </w:tblGrid>
      <w:tr>
        <w:trPr>
          <w:tblHeader/>
        </w:trP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Indicative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deliverable</w:t>
            </w:r>
          </w:p>
        </w:tc>
      </w:tr>
      <w:t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Dual-entry scoring &amp; reconciliation (FR-301)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~2 weeks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real match produces a reconciled, immutable scorecard</w:t>
            </w:r>
          </w:p>
        </w:tc>
      </w:tr>
      <w:t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Gamification: badges, streaks, leaderboards (FR-302–304)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~1.5 weeks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Badges/streaks compute correctly; leaderboard view live</w:t>
            </w:r>
          </w:p>
        </w:tc>
      </w:tr>
      <w:t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&amp; queue integration (NFR-302, NFR-303)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 week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Feed/leaderboard reads and notification fan-out run through cache/queue with Postgres fallback</w:t>
            </w:r>
          </w:p>
        </w:tc>
      </w:tr>
      <w:t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 feed, memories &amp; friend circle (FR-305–307)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~2 weeks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 populated from real events; friending and memories usable</w:t>
            </w:r>
          </w:p>
        </w:tc>
      </w:tr>
      <w:tr>
        <w:tc>
          <w:tcPr>
            <w:tcW w:type="dxa" w:w="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recommendations &amp; smart venue suggestions, harden, ship (FR-308, FR-309)</w:t>
            </w:r>
          </w:p>
        </w:tc>
        <w:tc>
          <w:tcPr>
            <w:tcW w:type="dxa" w:w="1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~1.5 weeks</w:t>
            </w:r>
          </w:p>
        </w:tc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Recommendations live with graceful fallback; full regression pass</w:t>
            </w:r>
          </w:p>
        </w:tc>
      </w:tr>
    </w:tbl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Total: roughly 8 weeks on top of Phase 1 and 2's foundation, assuming the Phase 2 Definition of Done is already met and locality expansion is underway.</w:t>
      </w:r>
    </w:p>
    <w:p>
      <w:pPr>
        <w:pStyle w:val="Heading2"/>
      </w:pPr>
      <w:r>
        <w:t xml:space="preserve">10.1 Sprint 12 — Dual-Entry Scoring &amp; Reconciliation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Migration: scorecards.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dual-entry UI for both sports; build the reconcile-scorecard Edge Function from Section 4.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Manual-resolution UI for flagged discrepancies.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Done when: two independent scorers entering identical data auto-finalise a scorecard, and a deliberately mismatched pair is correctly flagged with the specific disputed balls surfaced.</w:t>
      </w:r>
    </w:p>
    <w:p>
      <w:pPr>
        <w:pStyle w:val="Heading2"/>
      </w:pPr>
      <w:r>
        <w:t xml:space="preserve">10.2 Sprint 13 — Gamification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Migrations: badges, streaks, leaderboards materialised 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the badge-award and streak-update jobs from Section 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Leaderboard screen reading from the materialised view.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Done when: a seeded reliability-score history produces the expected badge state, and a seeded no-show correctly resets a streak while a seeded cancellation does not.</w:t>
      </w:r>
    </w:p>
    <w:p>
      <w:pPr>
        <w:pStyle w:val="Heading2"/>
      </w:pPr>
      <w:r>
        <w:t xml:space="preserve">10.3 Sprint 14 — Redis &amp; Queue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Provision Upstash Redis; build the core/cache wrapper with a get-or-compute pattern and documented TTLs.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Migrate leaderboard and feed reads to the cache with a Postgres fallback path.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Introduce BullMQ for notification fan-out; migrate notify-wave to enqueue rather than send directly.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Done when: leaderboard/feed reads serve from cache under normal operation and correctly fall back to Postgres when the cache is forcibly disabled in a test.</w:t>
      </w:r>
    </w:p>
    <w:p>
      <w:pPr>
        <w:pStyle w:val="Heading2"/>
      </w:pPr>
      <w:r>
        <w:t xml:space="preserve">10.4 Sprint 15 — Social Feed, Memories &amp; Friend Circle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Migrations: feed_posts, match_memories, friendships.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 screen with ranking from Section 7.1; memory upload flow; friend request/accept flow.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block-overrides-friendship behaviour with an RLS denial test.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Done when: a finalised scorecard and an awarded badge each correctly produce a feed post, and a blocked user cannot friend or be friended by the blocker.</w:t>
      </w:r>
    </w:p>
    <w:p>
      <w:pPr>
        <w:pStyle w:val="Heading2"/>
      </w:pPr>
      <w:r>
        <w:t xml:space="preserve">10.5 Sprint 16 — AI Recommendations, Smart Venues, Harden &amp; Ship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Migration: ai_recommendations.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the recommendation-generation job from Section 8; wire the matchmaking client to prefer fresh recommendations with fallback.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venue suggestion ranking in the venues feature.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regression pass across Phase 1, 2, and 3 acceptance tests.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Done when: recommendations render when fresh, fall back cleanly to Phase 2 matching when stale/absent, and no prior-phase acceptance test has regressed.</w:t>
      </w:r>
    </w:p>
    <w:p>
      <w:pPr>
        <w:pStyle w:val="Heading1"/>
      </w:pPr>
      <w:r>
        <w:t xml:space="preserve">11. Testing Strategy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Scorecard reconciliation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Fixture-based tests with identical and deliberately conflicting dual entries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Conflicting entries produce a specific, actionable diff, not a generic error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Gamification jobs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Deterministic unit tests against seeded attendance/score histories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cancelled match never decrements a streak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Cache/queue fallback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Chaos-style tests that disable Redis/BullMQ mid-test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 and leaderboard reads still return correct data, just slower, with the cache down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 &amp; friendships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RLS denial tests for block-overrides-friendship and visibility scoping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non-friend never sees a friends-only feed post</w:t>
            </w:r>
          </w:p>
        </w:tc>
      </w:tr>
      <w:tr>
        <w:tc>
          <w:tcPr>
            <w:tcW w:type="dxa" w:w="1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6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Staleness tests for the expires_at fallback path</w:t>
            </w:r>
          </w:p>
        </w:tc>
        <w:tc>
          <w:tcPr>
            <w:tcW w:type="dxa" w:w="39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 expired or missing recommendation row correctly triggers the Phase 2 matching call</w:t>
            </w:r>
          </w:p>
        </w:tc>
      </w:tr>
    </w:tbl>
    <w:p>
      <w:pPr>
        <w:pStyle w:val="Heading1"/>
      </w:pPr>
      <w:r>
        <w:t xml:space="preserve">12. Traceability — Requirements to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tables / components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FR-301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12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scorecards, reconcile-scorecard Edge Function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FR-302, FR-303, FR-304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13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badges, streaks, leaderboards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FR-305, FR-306, FR-307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15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feed_posts, match_memories, friendships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FR-308, FR-309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16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ai_recommendations, recommendation-generation job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NFR-301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12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server-side reconciliation logic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NFR-302, NFR-303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14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Upstash Redis, BullMQ</w:t>
            </w:r>
          </w:p>
        </w:tc>
      </w:tr>
      <w:tr>
        <w:tc>
          <w:tcPr>
            <w:tcW w:type="dxa" w:w="3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NFR-304</w:t>
            </w:r>
          </w:p>
        </w:tc>
        <w:tc>
          <w:tcPr>
            <w:tcW w:type="dxa" w:w="28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Sprints 12–16 (cross-cutting)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regression coverage of Phase 1/2 acceptance tests</w:t>
            </w:r>
          </w:p>
        </w:tc>
      </w:tr>
    </w:tbl>
    <w:p>
      <w:pPr>
        <w:pStyle w:val="Heading1"/>
      </w:pPr>
      <w:r>
        <w:t xml:space="preserve">13. Definition of Done — Engineering Exit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Dual-entry scoring, gamification, feed, and recommendations all function end to end on both platforms.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new table has RLS enabled and denied-access tests covering block-override, scorer-only writes, and read-only computed fields.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Redis and BullMQ both have verified, tested fallback paths and are scoped to only the two hot paths in Section 6 — no speculative caching elsewhere.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Phase 1 and Phase 2 acceptance test still passes.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This mirrors the product-level Definition of Done in MatchUp_Phase3_Requirements.docx, Section 8. Any work beyond this document set requires a new requirements and development document pair, scoped on its own merits.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A5A"/>
        <w:sz w:val="16"/>
        <w:szCs w:val="16"/>
      </w:rPr>
      <w:t xml:space="preserve">ASR Digi —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MatchUp — Phase 3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2026-07-01T06:35:24.560Z</dcterms:created>
  <dcterms:modified xsi:type="dcterms:W3CDTF">2026-07-01T06:35:24.560Z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