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5B6"/>
          <w:sz w:val="56"/>
          <w:szCs w:val="56"/>
        </w:rPr>
        <w:t xml:space="preserve">MatchUp</w:t>
      </w:r>
    </w:p>
    <w:p>
      <w:pPr>
        <w:spacing w:after="100" w:before="200"/>
        <w:jc w:val="center"/>
      </w:pPr>
      <w:r>
        <w:rPr>
          <w:b/>
          <w:bCs/>
          <w:color w:val="1A1A1A"/>
          <w:sz w:val="36"/>
          <w:szCs w:val="36"/>
        </w:rPr>
        <w:t xml:space="preserve">Phase 3 Requirements Document</w:t>
      </w:r>
    </w:p>
    <w:p>
      <w:pPr>
        <w:spacing w:after="400"/>
        <w:jc w:val="center"/>
      </w:pPr>
      <w:r>
        <w:rPr>
          <w:i/>
          <w:iCs/>
          <w:color w:val="5A5A5A"/>
          <w:sz w:val="24"/>
          <w:szCs w:val="24"/>
        </w:rPr>
        <w:t xml:space="preserve">Engagement &amp; Scale — Scoring, Gamification, Feed &amp; AI</w:t>
      </w:r>
    </w:p>
    <w:p>
      <w:pPr>
        <w:spacing w:before="800"/>
        <w:jc w:val="center"/>
      </w:pPr>
      <w:r>
        <w:rPr>
          <w:color w:val="5A5A5A"/>
          <w:sz w:val="22"/>
          <w:szCs w:val="22"/>
        </w:rPr>
        <w:t xml:space="preserve">Box Cricket &amp; Badminton (Shuttle) Community Platform</w:t>
      </w:r>
    </w:p>
    <w:p>
      <w:pPr>
        <w:spacing w:before="100"/>
        <w:jc w:val="center"/>
      </w:pPr>
      <w:r>
        <w:rPr>
          <w:color w:val="5A5A5A"/>
          <w:sz w:val="22"/>
          <w:szCs w:val="22"/>
        </w:rPr>
        <w:t xml:space="preserve">ASR Digi  |  Product &amp; Engineering  |  July 2026  |  Requirements v1.0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Document Scope</w:t>
      </w:r>
    </w:p>
    <w:p>
      <w:pPr>
        <w:spacing w:after="160"/>
      </w:pPr>
      <w:r>
        <w:t xml:space="preserve">This is the Requirements Document for MatchUp Phase 3 — "Engagement &amp; Scale." It states what the product must do once Phase 2's matching, confirmation, chat, and reliability score are live and adopted. Implementation is covered in the companion document, MatchUp_Phase3_Development.docx.</w:t>
      </w:r>
    </w:p>
    <w:p>
      <w:pPr>
        <w:spacing w:after="160"/>
      </w:pPr>
      <w:r>
        <w:t xml:space="preserve">Phase 3 shifts the product's centre of gravity from 'organise a match' to 'stay engaged between matches': dual-entry scoring turns a match into a shareable result, gamification rewards consistency, a social feed and friend circle build a habit loop, and AI recommendations personalise discovery. This is also the phase where Redis and a real queue (BullMQ) are introduced, because by this point there is a concrete scale problem to solve, not a speculative one.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This document assumes the Phase 2 Definition of Done (MatchUp_Phase2_Requirements.docx, Section 8) has been met.</w:t>
      </w:r>
    </w:p>
    <w:p>
      <w:pPr>
        <w:pStyle w:val="Heading1"/>
      </w:pPr>
      <w:r>
        <w:t xml:space="preserve">2. Goals &amp; Success Metrics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Match completion produces a scorecard players trust, with a low rate of unresolved scoring disputes.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Gamification (badges, streaks, leaderboards) measurably increases repeat-match frequency for engaged players, not just vanity metrics.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social feed and friend circle increase session frequency between matches, without becoming the primary product at the expense of the core loop.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Redis-backed caching and the notification queue hold up under the load of a multi-locality rollout without degrading the alert latency Phase 1 established.</w:t>
      </w:r>
    </w:p>
    <w:p>
      <w:pPr>
        <w:pStyle w:val="Heading1"/>
      </w:pPr>
      <w:r>
        <w:t xml:space="preserve">3. In Scope — Functional Requirements</w:t>
      </w:r>
    </w:p>
    <w:p>
      <w:pPr>
        <w:pStyle w:val="Heading2"/>
      </w:pPr>
      <w:r>
        <w:t xml:space="preserve">3.1 Scoring</w:t>
      </w:r>
    </w:p>
    <w:p>
      <w:pPr>
        <w:pStyle w:val="Heading3"/>
      </w:pPr>
      <w:r>
        <w:t xml:space="preserve">FR-301 — Dual-entry ball-by-ball scoring</w:t>
      </w:r>
    </w:p>
    <w:p>
      <w:pPr>
        <w:spacing w:after="160"/>
      </w:pPr>
      <w:r>
        <w:t xml:space="preserve">As a player, I want the match result to be recorded ball-by-ball by two independent scorers, so that neither side can unilaterally misreport the outcome.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team nominates a scorer; both enter the innings independently, ball by ball, on their own device.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system reconciles the two entries; identical entries auto-finalise the scorecard, and discrepancies are flagged for a lightweight resolution step rather than silently picking one side.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finalised scorecard is immutable and becomes the record referenced by match history, badges, and the feed.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Badminton scoring uses a simpler single-set/best-of-N entry, still dual-entry for dispute resistance.</w:t>
      </w:r>
    </w:p>
    <w:p>
      <w:pPr>
        <w:pStyle w:val="Heading2"/>
      </w:pPr>
      <w:r>
        <w:t xml:space="preserve">3.2 Trust &amp; Gamification</w:t>
      </w:r>
    </w:p>
    <w:p>
      <w:pPr>
        <w:pStyle w:val="Heading3"/>
      </w:pPr>
      <w:r>
        <w:t xml:space="preserve">FR-302 — Reliability badge</w:t>
      </w:r>
    </w:p>
    <w:p>
      <w:pPr>
        <w:spacing w:after="160"/>
      </w:pPr>
      <w:r>
        <w:t xml:space="preserve">As a reliable player, I want a visible badge on my profile, so that my consistency is recognised by organisers deciding whom to approve or invite.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green badge appears once reliability_score (Phase 2) crosses a documented threshold sustained over a minimum number of matches — not a one-time fluke.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badge is computed the same way the score is: server-side only, never client-writable.</w:t>
      </w:r>
    </w:p>
    <w:p>
      <w:pPr>
        <w:pStyle w:val="Heading3"/>
      </w:pPr>
      <w:r>
        <w:t xml:space="preserve">FR-303 — Streaks</w:t>
      </w:r>
    </w:p>
    <w:p>
      <w:pPr>
        <w:spacing w:after="160"/>
      </w:pPr>
      <w:r>
        <w:t xml:space="preserve">As a player, I want to see a streak for consecutive matches attended, so that I have a reason to keep showing up.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streak increments on a match with attended = true and resets on a recorded no-show, using Phase 1/2's attendance data as the source of truth.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Streak display never penalises a player for a match that was cancelled by the organiser — only genuine no-shows break a streak.</w:t>
      </w:r>
    </w:p>
    <w:p>
      <w:pPr>
        <w:pStyle w:val="Heading3"/>
      </w:pPr>
      <w:r>
        <w:t xml:space="preserve">FR-304 — Leaderboards</w:t>
      </w:r>
    </w:p>
    <w:p>
      <w:pPr>
        <w:spacing w:after="160"/>
      </w:pPr>
      <w:r>
        <w:t xml:space="preserve">As a player, I want to see how I rank against others in my locality and sport, so that I have a competitive reason to keep playing.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Leaderboards are scoped by locality and sport, refreshed on a predictable cadence rather than computed live on every read.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Ranking criteria are documented and visible to users (e.g. matches played, reliability score, runs/points) so the leaderboard doesn't feel arbitrary.</w:t>
      </w:r>
    </w:p>
    <w:p>
      <w:pPr>
        <w:pStyle w:val="Heading2"/>
      </w:pPr>
      <w:r>
        <w:t xml:space="preserve">3.3 Discovery &amp; Social</w:t>
      </w:r>
    </w:p>
    <w:p>
      <w:pPr>
        <w:pStyle w:val="Heading3"/>
      </w:pPr>
      <w:r>
        <w:t xml:space="preserve">FR-305 — Social feed</w:t>
      </w:r>
    </w:p>
    <w:p>
      <w:pPr>
        <w:spacing w:after="160"/>
      </w:pPr>
      <w:r>
        <w:t xml:space="preserve">As a player, I want a feed of match results, achievements, and friend activity, so that I have a reason to open the app between matches.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feed surfaces finalised scorecards, new badges, and friend activity; it never surfaces unfinalised or disputed scorecards as fact.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Feed content is paginated and ranked by a simple, explainable rule (e.g. recency plus engagement) — no opaque black-box ranking in the first release.</w:t>
      </w:r>
    </w:p>
    <w:p>
      <w:pPr>
        <w:pStyle w:val="Heading3"/>
      </w:pPr>
      <w:r>
        <w:t xml:space="preserve">FR-306 — Match memories</w:t>
      </w:r>
    </w:p>
    <w:p>
      <w:pPr>
        <w:spacing w:after="160"/>
      </w:pPr>
      <w:r>
        <w:t xml:space="preserve">As a player, I want to attach photos to a completed match, so that the memory of playing together is captured.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Photos are attached only to completed matches the uploader participated in, stored in Supabase Storage with RLS-scoped write access.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Memories are visible to match participants and, if the uploader chooses, their friend circle via the feed.</w:t>
      </w:r>
    </w:p>
    <w:p>
      <w:pPr>
        <w:pStyle w:val="Heading3"/>
      </w:pPr>
      <w:r>
        <w:t xml:space="preserve">FR-307 — Friend circle</w:t>
      </w:r>
    </w:p>
    <w:p>
      <w:pPr>
        <w:spacing w:after="160"/>
      </w:pPr>
      <w:r>
        <w:t xml:space="preserve">As a player, I want to follow or friend other players I've played with, so that I can see their activity and invite them more easily.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Friending is based on the friendships table and does not bypass Phase 1 blocking — a blocked relationship cannot be friended.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Friend activity feeds into FR-305 but is not a prerequisite for using the core match loop from Phase 1 and 2.</w:t>
      </w:r>
    </w:p>
    <w:p>
      <w:pPr>
        <w:pStyle w:val="Heading3"/>
      </w:pPr>
      <w:r>
        <w:t xml:space="preserve">FR-308 — AI-assisted recommendations</w:t>
      </w:r>
    </w:p>
    <w:p>
      <w:pPr>
        <w:spacing w:after="160"/>
      </w:pPr>
      <w:r>
        <w:t xml:space="preserve">As a player, I want personalised suggestions for venues, opponents, and matches, so that discovery keeps improving as the platform learns my habits.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Recommendations are computed asynchronously and cached (ai_recommendations), not computed live on every screen load.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Recommendations degrade gracefully to the Phase 2 deterministic matching engine if the recommendation cache is stale or empty for a player.</w:t>
      </w:r>
    </w:p>
    <w:p>
      <w:pPr>
        <w:pStyle w:val="Heading2"/>
      </w:pPr>
      <w:r>
        <w:t xml:space="preserve">3.4 Venue</w:t>
      </w:r>
    </w:p>
    <w:p>
      <w:pPr>
        <w:pStyle w:val="Heading3"/>
      </w:pPr>
      <w:r>
        <w:t xml:space="preserve">FR-309 — Smart venue suggestions</w:t>
      </w:r>
    </w:p>
    <w:p>
      <w:pPr>
        <w:spacing w:after="160"/>
      </w:pPr>
      <w:r>
        <w:t xml:space="preserve">As an organiser, I want the app to suggest a suitable venue for my match, so that I don't have to manually compare every nearby option.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Suggestions consider group size, sport, past bookings, and live availability where a venue publishes it (Phase 2, FR-208).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venue with no availability data is still suggestible on proximity and sport fit alone — the feature never excludes call-to-confirm venues outright.</w:t>
      </w:r>
    </w:p>
    <w:p>
      <w:pPr>
        <w:pStyle w:val="Heading1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NFR-301</w:t>
            </w:r>
          </w:p>
        </w:tc>
        <w:tc>
          <w:tcPr>
            <w:tcW w:type="dxa" w:w="4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Scorecard reconciliation and finalisation logic runs server-side; neither scorer's client can force a result.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Dual-entry only prevents disputes if the reconciliation itself is trustworthy.</w:t>
            </w:r>
          </w:p>
        </w:tc>
      </w:tr>
      <w:tr>
        <w:tc>
          <w:tcPr>
            <w:tcW w:type="dxa" w:w="1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NFR-302</w:t>
            </w:r>
          </w:p>
        </w:tc>
        <w:tc>
          <w:tcPr>
            <w:tcW w:type="dxa" w:w="4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Leaderboards and feed reads are served from cache (Redis) with a defined, documented staleness window.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Live-computing rankings/feeds for every request does not scale past one locality.</w:t>
            </w:r>
          </w:p>
        </w:tc>
      </w:tr>
      <w:tr>
        <w:tc>
          <w:tcPr>
            <w:tcW w:type="dxa" w:w="1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NFR-303</w:t>
            </w:r>
          </w:p>
        </w:tc>
        <w:tc>
          <w:tcPr>
            <w:tcW w:type="dxa" w:w="4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 fan-out at Phase 3 volume is throttled through a queue (BullMQ) rather than firing unbounded pushes.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Multi-locality volume without throttling risks provider rate limits and spammy user experience.</w:t>
            </w:r>
          </w:p>
        </w:tc>
      </w:tr>
      <w:tr>
        <w:tc>
          <w:tcPr>
            <w:tcW w:type="dxa" w:w="1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NFR-304</w:t>
            </w:r>
          </w:p>
        </w:tc>
        <w:tc>
          <w:tcPr>
            <w:tcW w:type="dxa" w:w="4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Phase 1 and Phase 2 non-functional requirements continue to hold.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3 must not regress the trust and safety foundation everything else depends on.</w:t>
            </w:r>
          </w:p>
        </w:tc>
      </w:tr>
    </w:tbl>
    <w:p>
      <w:pPr>
        <w:pStyle w:val="Heading1"/>
      </w:pPr>
      <w:r>
        <w:t xml:space="preserve">5. Out of Scope for Phase 3</w:t>
      </w:r>
    </w:p>
    <w:p>
      <w:pPr>
        <w:spacing w:after="160"/>
      </w:pPr>
      <w:r>
        <w:t xml:space="preserve">Phase 3 is the last of the three planned phases in this document set. Anything not listed in Section 3 above — including features not yet conceived — requires its own future requirements document rather than being assumed into this 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Payments, ticketing, or paid tournaments are not addressed here.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Coach/academy features and multi-sport expansion beyond Box Cricket and Badminton are not addressed here.</w:t>
      </w:r>
    </w:p>
    <w:p>
      <w:pPr>
        <w:pStyle w:val="Heading1"/>
      </w:pPr>
      <w:r>
        <w:t xml:space="preserve">6. Assumptions &amp; Dependencies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Phase 2 Definition of Done has been met: matching, confirmation, chat, and reliability score are live and adopted.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Locality expansion has begun or is imminent — Redis/BullMQ (Section 4, NFR-302/303) are justified by real multi-locality load, not adopted speculatively.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Upstash Redis (serverless, pay-per-request) is available and fits the existing Supabase Edge Function deployment model.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dispute-resolution process (even a manual one) exists for the rare scorecard mismatch that dual entry alone doesn't resolve.</w:t>
      </w:r>
    </w:p>
    <w:p>
      <w:pPr>
        <w:pStyle w:val="Heading1"/>
      </w:pPr>
      <w: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Dual-entry scoring still produces unresolved disputes.</w:t>
            </w:r>
          </w:p>
        </w:tc>
        <w:tc>
          <w:tcPr>
            <w:tcW w:type="dxa" w:w="5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documented, lightweight manual-resolution path; disputed matches are clearly marked, never silently finalised.</w:t>
            </w:r>
          </w:p>
        </w:tc>
      </w:tr>
      <w:tr>
        <w:tc>
          <w:tcPr>
            <w:tcW w:type="dxa" w:w="4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Gamification drives the wrong behaviour (e.g. padding streaks instead of playing well).</w:t>
            </w:r>
          </w:p>
        </w:tc>
        <w:tc>
          <w:tcPr>
            <w:tcW w:type="dxa" w:w="5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Tie streak/badge logic to genuine attendance and finalised scorecards only; monitor for gaming patterns.</w:t>
            </w:r>
          </w:p>
        </w:tc>
      </w:tr>
      <w:tr>
        <w:tc>
          <w:tcPr>
            <w:tcW w:type="dxa" w:w="4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Social feed cannibalises time from the core create/join/play loop.</w:t>
            </w:r>
          </w:p>
        </w:tc>
        <w:tc>
          <w:tcPr>
            <w:tcW w:type="dxa" w:w="5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Instrument time-in-feed vs. matches-created; the core loop's funnel from Phase 1 remains the primary health metric.</w:t>
            </w:r>
          </w:p>
        </w:tc>
      </w:tr>
      <w:tr>
        <w:tc>
          <w:tcPr>
            <w:tcW w:type="dxa" w:w="4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Redis/BullMQ introduces new operational complexity and failure modes.</w:t>
            </w:r>
          </w:p>
        </w:tc>
        <w:tc>
          <w:tcPr>
            <w:tcW w:type="dxa" w:w="5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Scoped to exactly two hot paths (Section 4, NFR-302/303) per the architecture principle of deferring infrastructure until justified; feed/leaderboard reads fall back to direct Postgres reads if the cache is unavailable.</w:t>
            </w:r>
          </w:p>
        </w:tc>
      </w:tr>
      <w:tr>
        <w:tc>
          <w:tcPr>
            <w:tcW w:type="dxa" w:w="4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recommendations feel worse than the Phase 2 deterministic engine.</w:t>
            </w:r>
          </w:p>
        </w:tc>
        <w:tc>
          <w:tcPr>
            <w:tcW w:type="dxa" w:w="5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Recommendations are additive and cached, with graceful degradation to Phase 2 matching (FR-308 acceptance criteria).</w:t>
            </w:r>
          </w:p>
        </w:tc>
      </w:tr>
    </w:tbl>
    <w:p>
      <w:pPr>
        <w:pStyle w:val="Heading1"/>
      </w:pPr>
      <w:r>
        <w:t xml:space="preserve">8. Definition of Done — Phase 3 Exit Criteria</w:t>
      </w:r>
    </w:p>
    <w:p>
      <w:pPr>
        <w:spacing w:after="160"/>
      </w:pPr>
      <w:r>
        <w:t xml:space="preserve">Phase 3, as scoped in this document set, is complete when all of the following are true: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Dual-entry scoring is in active use with a low, tracked rate of unresolved disputes.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Badges, streaks, and leaderboards compute correctly and are attributed to a measurable increase in repeat play among engaged players.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social feed and friend circle are live without materially reducing core-loop funnel completion (create -&gt; join -&gt; attended) from its Phase 1/2 baseline.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Redis-backed caching and the notification queue operate correctly under multi-locality load, with documented fallback behaviour if either is unavailable.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Further phases beyond this document set (payments, coaching, multi-sport expansion, etc.) require a new requirements document scoped and approved on their own merits.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5A5A"/>
        <w:sz w:val="16"/>
        <w:szCs w:val="16"/>
      </w:rPr>
      <w:t xml:space="preserve">ASR Digi — Confidential</w:t>
    </w:r>
    <w:r>
      <w:rPr>
        <w:color w:val="5A5A5A"/>
        <w:sz w:val="16"/>
        <w:szCs w:val="16"/>
      </w:rPr>
      <w:t xml:space="preserve">	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MatchUp — Phase 3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8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2026-07-01T06:34:08.806Z</dcterms:created>
  <dcterms:modified xsi:type="dcterms:W3CDTF">2026-07-01T06:34:08.806Z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