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19E4" w14:textId="77777777" w:rsidR="003043C9" w:rsidRDefault="003043C9" w:rsidP="00066CA6">
      <w:pPr>
        <w:pStyle w:val="NormalWeb"/>
        <w:spacing w:line="480" w:lineRule="auto"/>
        <w:jc w:val="center"/>
      </w:pPr>
      <w:r>
        <w:rPr>
          <w:rFonts w:ascii="Arial" w:hAnsi="Arial" w:cs="Arial"/>
          <w:b/>
          <w:bCs/>
          <w:i/>
          <w:iCs/>
          <w:color w:val="001A74"/>
          <w:sz w:val="36"/>
          <w:szCs w:val="36"/>
        </w:rPr>
        <w:t>SOFTWARE PROJECT PLAN</w:t>
      </w:r>
    </w:p>
    <w:p w14:paraId="375682AC" w14:textId="1A8B3E3E" w:rsidR="005B0B6C" w:rsidRPr="003043C9" w:rsidRDefault="003043C9" w:rsidP="00066CA6">
      <w:pPr>
        <w:pStyle w:val="ListParagraph"/>
        <w:numPr>
          <w:ilvl w:val="0"/>
          <w:numId w:val="1"/>
        </w:numPr>
        <w:spacing w:line="480" w:lineRule="auto"/>
        <w:rPr>
          <w:b/>
          <w:bCs/>
          <w:sz w:val="24"/>
          <w:szCs w:val="24"/>
        </w:rPr>
      </w:pPr>
      <w:r w:rsidRPr="003043C9">
        <w:rPr>
          <w:b/>
          <w:bCs/>
          <w:sz w:val="24"/>
          <w:szCs w:val="24"/>
        </w:rPr>
        <w:t>Introduction</w:t>
      </w:r>
    </w:p>
    <w:p w14:paraId="7C927B25" w14:textId="48006219" w:rsidR="003043C9" w:rsidRPr="003043C9" w:rsidRDefault="003043C9" w:rsidP="00066CA6">
      <w:pPr>
        <w:pStyle w:val="ListParagraph"/>
        <w:numPr>
          <w:ilvl w:val="1"/>
          <w:numId w:val="1"/>
        </w:numPr>
        <w:spacing w:line="480" w:lineRule="auto"/>
        <w:rPr>
          <w:b/>
          <w:bCs/>
          <w:sz w:val="24"/>
          <w:szCs w:val="24"/>
        </w:rPr>
      </w:pPr>
      <w:r w:rsidRPr="003043C9">
        <w:rPr>
          <w:b/>
          <w:bCs/>
          <w:sz w:val="24"/>
          <w:szCs w:val="24"/>
        </w:rPr>
        <w:t>Project Scope</w:t>
      </w:r>
    </w:p>
    <w:p w14:paraId="5272AEFF" w14:textId="77777777" w:rsidR="003043C9" w:rsidRDefault="003043C9" w:rsidP="00066CA6">
      <w:pPr>
        <w:pStyle w:val="NormalWeb"/>
        <w:spacing w:line="480" w:lineRule="auto"/>
        <w:ind w:left="720"/>
      </w:pPr>
      <w:r>
        <w:t xml:space="preserve">An ATS-Applicant Tracking System is a software application that enables the handling of the hiring and recruitment processes and needs. An ATS can be implemented or accessed online at the enterprise- or small-business level, depending on the needs of the organization. </w:t>
      </w:r>
    </w:p>
    <w:p w14:paraId="14B05EC1" w14:textId="77777777" w:rsidR="003043C9" w:rsidRDefault="003043C9" w:rsidP="00066CA6">
      <w:pPr>
        <w:pStyle w:val="NormalWeb"/>
        <w:spacing w:line="480" w:lineRule="auto"/>
        <w:ind w:left="720"/>
        <w:rPr>
          <w:color w:val="000000" w:themeColor="text1"/>
          <w:shd w:val="clear" w:color="auto" w:fill="FFFFFF"/>
        </w:rPr>
      </w:pPr>
      <w:r w:rsidRPr="004715EB">
        <w:rPr>
          <w:color w:val="000000" w:themeColor="text1"/>
          <w:shd w:val="clear" w:color="auto" w:fill="FFFFFF"/>
        </w:rPr>
        <w:t>A dedicated ATS is not uncommon for recruitment-specific needs. On the enterprise level</w:t>
      </w:r>
      <w:r>
        <w:rPr>
          <w:color w:val="000000" w:themeColor="text1"/>
          <w:shd w:val="clear" w:color="auto" w:fill="FFFFFF"/>
        </w:rPr>
        <w:t>,</w:t>
      </w:r>
      <w:r w:rsidRPr="004715EB">
        <w:rPr>
          <w:color w:val="000000" w:themeColor="text1"/>
          <w:shd w:val="clear" w:color="auto" w:fill="FFFFFF"/>
        </w:rPr>
        <w:t xml:space="preserve"> it may be offered as a module or functional addition to a </w:t>
      </w:r>
      <w:hyperlink r:id="rId5" w:tooltip="Human resources" w:history="1">
        <w:r w:rsidRPr="004715EB">
          <w:rPr>
            <w:rStyle w:val="Hyperlink"/>
            <w:color w:val="000000" w:themeColor="text1"/>
            <w:shd w:val="clear" w:color="auto" w:fill="FFFFFF"/>
          </w:rPr>
          <w:t>human resources</w:t>
        </w:r>
      </w:hyperlink>
      <w:r w:rsidRPr="004715EB">
        <w:rPr>
          <w:color w:val="000000" w:themeColor="text1"/>
          <w:shd w:val="clear" w:color="auto" w:fill="FFFFFF"/>
        </w:rPr>
        <w:t> suite or human resource information system (HRIS). The ATS is expanding into </w:t>
      </w:r>
      <w:hyperlink r:id="rId6" w:tooltip="Small and medium enterprises" w:history="1">
        <w:r w:rsidRPr="004715EB">
          <w:rPr>
            <w:rStyle w:val="Hyperlink"/>
            <w:color w:val="000000" w:themeColor="text1"/>
            <w:shd w:val="clear" w:color="auto" w:fill="FFFFFF"/>
          </w:rPr>
          <w:t>small and medium enterprises</w:t>
        </w:r>
      </w:hyperlink>
      <w:r w:rsidRPr="004715EB">
        <w:rPr>
          <w:color w:val="000000" w:themeColor="text1"/>
          <w:shd w:val="clear" w:color="auto" w:fill="FFFFFF"/>
        </w:rPr>
        <w:t> through </w:t>
      </w:r>
      <w:hyperlink r:id="rId7" w:tooltip="Open-source software" w:history="1">
        <w:r w:rsidRPr="004715EB">
          <w:rPr>
            <w:rStyle w:val="Hyperlink"/>
            <w:color w:val="000000" w:themeColor="text1"/>
            <w:shd w:val="clear" w:color="auto" w:fill="FFFFFF"/>
          </w:rPr>
          <w:t>open-source</w:t>
        </w:r>
      </w:hyperlink>
      <w:r w:rsidRPr="004715EB">
        <w:rPr>
          <w:color w:val="000000" w:themeColor="text1"/>
          <w:shd w:val="clear" w:color="auto" w:fill="FFFFFF"/>
        </w:rPr>
        <w:t> or </w:t>
      </w:r>
      <w:hyperlink r:id="rId8" w:tooltip="Software as a service" w:history="1">
        <w:r>
          <w:rPr>
            <w:rStyle w:val="Hyperlink"/>
            <w:color w:val="000000" w:themeColor="text1"/>
            <w:shd w:val="clear" w:color="auto" w:fill="FFFFFF"/>
          </w:rPr>
          <w:t>software-as-a-service</w:t>
        </w:r>
      </w:hyperlink>
      <w:r w:rsidRPr="004715EB">
        <w:rPr>
          <w:color w:val="000000" w:themeColor="text1"/>
          <w:shd w:val="clear" w:color="auto" w:fill="FFFFFF"/>
        </w:rPr>
        <w:t> offerings (SaaS).</w:t>
      </w:r>
    </w:p>
    <w:p w14:paraId="7940DA37" w14:textId="745F9639" w:rsidR="003043C9" w:rsidRPr="003043C9" w:rsidRDefault="003043C9" w:rsidP="00066CA6">
      <w:pPr>
        <w:pStyle w:val="ListParagraph"/>
        <w:numPr>
          <w:ilvl w:val="1"/>
          <w:numId w:val="1"/>
        </w:numPr>
        <w:spacing w:line="480" w:lineRule="auto"/>
        <w:rPr>
          <w:b/>
          <w:bCs/>
          <w:sz w:val="24"/>
          <w:szCs w:val="24"/>
        </w:rPr>
      </w:pPr>
      <w:r w:rsidRPr="003043C9">
        <w:rPr>
          <w:b/>
          <w:bCs/>
          <w:sz w:val="24"/>
          <w:szCs w:val="24"/>
        </w:rPr>
        <w:t>Major Software Functions</w:t>
      </w:r>
    </w:p>
    <w:p w14:paraId="71C02BDC" w14:textId="655AE11E" w:rsidR="003043C9" w:rsidRPr="00230E17" w:rsidRDefault="003043C9" w:rsidP="00066CA6">
      <w:pPr>
        <w:spacing w:line="480" w:lineRule="auto"/>
        <w:ind w:left="720"/>
        <w:rPr>
          <w:rFonts w:ascii="Times New Roman" w:hAnsi="Times New Roman" w:cs="Times New Roman"/>
          <w:sz w:val="24"/>
          <w:szCs w:val="24"/>
        </w:rPr>
      </w:pPr>
      <w:r w:rsidRPr="00230E17">
        <w:rPr>
          <w:rFonts w:ascii="Times New Roman" w:hAnsi="Times New Roman" w:cs="Times New Roman"/>
          <w:sz w:val="24"/>
          <w:szCs w:val="24"/>
        </w:rPr>
        <w:t xml:space="preserve">This software consists of all the basic functionalities that an Applicant Tracking System has. After login in, we have a dashboard, which gives one the go brief information that you need. </w:t>
      </w:r>
    </w:p>
    <w:p w14:paraId="12857AC9" w14:textId="1D567772" w:rsidR="00230E17" w:rsidRDefault="003043C9" w:rsidP="00066CA6">
      <w:pPr>
        <w:spacing w:line="480" w:lineRule="auto"/>
        <w:ind w:left="720"/>
        <w:rPr>
          <w:rFonts w:ascii="Times New Roman" w:hAnsi="Times New Roman" w:cs="Times New Roman"/>
          <w:sz w:val="24"/>
          <w:szCs w:val="24"/>
        </w:rPr>
      </w:pPr>
      <w:r w:rsidRPr="00230E17">
        <w:rPr>
          <w:rFonts w:ascii="Times New Roman" w:hAnsi="Times New Roman" w:cs="Times New Roman"/>
          <w:sz w:val="24"/>
          <w:szCs w:val="24"/>
        </w:rPr>
        <w:t xml:space="preserve">Apart from the dashboard, we have a separate page of all the openings, candidates, pipelined, placements, and accounts. In openings, </w:t>
      </w:r>
      <w:r w:rsidR="00230E17" w:rsidRPr="00230E17">
        <w:rPr>
          <w:rFonts w:ascii="Times New Roman" w:hAnsi="Times New Roman" w:cs="Times New Roman"/>
          <w:sz w:val="24"/>
          <w:szCs w:val="24"/>
        </w:rPr>
        <w:t xml:space="preserve">we can add new openings as per our requirements and all our openings are present there with major relevant information with it. </w:t>
      </w:r>
      <w:proofErr w:type="gramStart"/>
      <w:r w:rsidR="00230E17" w:rsidRPr="00230E17">
        <w:rPr>
          <w:rFonts w:ascii="Times New Roman" w:hAnsi="Times New Roman" w:cs="Times New Roman"/>
          <w:sz w:val="24"/>
          <w:szCs w:val="24"/>
        </w:rPr>
        <w:t>Candidates</w:t>
      </w:r>
      <w:proofErr w:type="gramEnd"/>
      <w:r w:rsidR="00230E17" w:rsidRPr="00230E17">
        <w:rPr>
          <w:rFonts w:ascii="Times New Roman" w:hAnsi="Times New Roman" w:cs="Times New Roman"/>
          <w:sz w:val="24"/>
          <w:szCs w:val="24"/>
        </w:rPr>
        <w:t xml:space="preserve"> sections all the candidates that are being screened for the process of hiring, the pipeline includes all the candidates that are pipelined for a specific job role with all the details of the candidates. In placements, all the data of the placed candidates are showcased.</w:t>
      </w:r>
    </w:p>
    <w:p w14:paraId="1931168D" w14:textId="0AD7C313" w:rsidR="00230E17" w:rsidRPr="00230E17" w:rsidRDefault="00230E17" w:rsidP="00066CA6">
      <w:pPr>
        <w:pStyle w:val="ListParagraph"/>
        <w:numPr>
          <w:ilvl w:val="1"/>
          <w:numId w:val="1"/>
        </w:numPr>
        <w:spacing w:line="480" w:lineRule="auto"/>
        <w:rPr>
          <w:rFonts w:ascii="Times New Roman" w:hAnsi="Times New Roman" w:cs="Times New Roman"/>
          <w:b/>
          <w:bCs/>
          <w:sz w:val="24"/>
          <w:szCs w:val="24"/>
        </w:rPr>
      </w:pPr>
      <w:r w:rsidRPr="00230E17">
        <w:rPr>
          <w:rFonts w:ascii="Times New Roman" w:hAnsi="Times New Roman" w:cs="Times New Roman"/>
          <w:b/>
          <w:bCs/>
          <w:sz w:val="24"/>
          <w:szCs w:val="24"/>
        </w:rPr>
        <w:lastRenderedPageBreak/>
        <w:t>Performance/Behaviour Issues</w:t>
      </w:r>
    </w:p>
    <w:p w14:paraId="779065EC" w14:textId="6880CD8F" w:rsidR="00230E17" w:rsidRDefault="00230E17"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Our software runs on any computer machine which has a good seamless internet connection.</w:t>
      </w:r>
    </w:p>
    <w:p w14:paraId="305AE6B4" w14:textId="4154B404" w:rsidR="00230E17" w:rsidRPr="00230E17" w:rsidRDefault="00230E17" w:rsidP="00066CA6">
      <w:pPr>
        <w:pStyle w:val="ListParagraph"/>
        <w:numPr>
          <w:ilvl w:val="1"/>
          <w:numId w:val="1"/>
        </w:numPr>
        <w:spacing w:line="480" w:lineRule="auto"/>
        <w:rPr>
          <w:rFonts w:ascii="Times New Roman" w:hAnsi="Times New Roman" w:cs="Times New Roman"/>
          <w:b/>
          <w:bCs/>
          <w:sz w:val="24"/>
          <w:szCs w:val="24"/>
        </w:rPr>
      </w:pPr>
      <w:r w:rsidRPr="00230E17">
        <w:rPr>
          <w:rFonts w:ascii="Times New Roman" w:hAnsi="Times New Roman" w:cs="Times New Roman"/>
          <w:b/>
          <w:bCs/>
          <w:sz w:val="24"/>
          <w:szCs w:val="24"/>
        </w:rPr>
        <w:t>Management and Technical Constraints</w:t>
      </w:r>
    </w:p>
    <w:p w14:paraId="426723C5" w14:textId="66298E55" w:rsidR="00230E17" w:rsidRDefault="00230E17"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As our software deals with the day-to-day functions of Human Resources and management, so we have</w:t>
      </w:r>
      <w:r w:rsidR="00D35E41">
        <w:rPr>
          <w:rFonts w:ascii="Times New Roman" w:hAnsi="Times New Roman" w:cs="Times New Roman"/>
          <w:sz w:val="24"/>
          <w:szCs w:val="24"/>
        </w:rPr>
        <w:t xml:space="preserve"> gone through all the modules and lifecycle of the hiring process and how the data is utilized and managed and developed each and every module keeping in mind to make it effective and efficient.</w:t>
      </w:r>
    </w:p>
    <w:p w14:paraId="6346460B" w14:textId="1935A9C3" w:rsidR="00D35E41" w:rsidRDefault="00D35E41" w:rsidP="00066CA6">
      <w:pPr>
        <w:spacing w:line="480" w:lineRule="auto"/>
        <w:rPr>
          <w:rFonts w:ascii="Times New Roman" w:hAnsi="Times New Roman" w:cs="Times New Roman"/>
          <w:b/>
          <w:bCs/>
          <w:sz w:val="24"/>
          <w:szCs w:val="24"/>
        </w:rPr>
      </w:pPr>
      <w:r>
        <w:rPr>
          <w:rFonts w:ascii="Times New Roman" w:hAnsi="Times New Roman" w:cs="Times New Roman"/>
          <w:b/>
          <w:bCs/>
          <w:sz w:val="24"/>
          <w:szCs w:val="24"/>
        </w:rPr>
        <w:t>2.0 Risk Management</w:t>
      </w:r>
    </w:p>
    <w:p w14:paraId="3ABE5A02" w14:textId="0AAE93EF" w:rsidR="00D35E41" w:rsidRDefault="00D35E41" w:rsidP="00066CA6">
      <w:pPr>
        <w:spacing w:line="480" w:lineRule="auto"/>
        <w:rPr>
          <w:rFonts w:ascii="Times New Roman" w:hAnsi="Times New Roman" w:cs="Times New Roman"/>
          <w:b/>
          <w:bCs/>
          <w:sz w:val="24"/>
          <w:szCs w:val="24"/>
        </w:rPr>
      </w:pPr>
      <w:r>
        <w:rPr>
          <w:rFonts w:ascii="Times New Roman" w:hAnsi="Times New Roman" w:cs="Times New Roman"/>
          <w:b/>
          <w:bCs/>
          <w:sz w:val="24"/>
          <w:szCs w:val="24"/>
        </w:rPr>
        <w:tab/>
        <w:t>2.1 Project Risk</w:t>
      </w:r>
    </w:p>
    <w:p w14:paraId="666DDBDD" w14:textId="5BF5AA5D" w:rsidR="00D35E41" w:rsidRDefault="0048546B"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Technical</w:t>
      </w:r>
      <w:r w:rsidR="00D35E41">
        <w:rPr>
          <w:rFonts w:ascii="Times New Roman" w:hAnsi="Times New Roman" w:cs="Times New Roman"/>
          <w:sz w:val="24"/>
          <w:szCs w:val="24"/>
        </w:rPr>
        <w:t xml:space="preserve"> Risk-This issue can occur when there is an improper process implementation, failed system, or some other </w:t>
      </w:r>
      <w:proofErr w:type="gramStart"/>
      <w:r w:rsidR="00D35E41">
        <w:rPr>
          <w:rFonts w:ascii="Times New Roman" w:hAnsi="Times New Roman" w:cs="Times New Roman"/>
          <w:sz w:val="24"/>
          <w:szCs w:val="24"/>
        </w:rPr>
        <w:t>task</w:t>
      </w:r>
      <w:proofErr w:type="gramEnd"/>
      <w:r w:rsidR="00D35E41">
        <w:rPr>
          <w:rFonts w:ascii="Times New Roman" w:hAnsi="Times New Roman" w:cs="Times New Roman"/>
          <w:sz w:val="24"/>
          <w:szCs w:val="24"/>
        </w:rPr>
        <w:t>, we have a pretty much large codebase, so it very largely to be prone to some errors being held, because of some mistakes in the code. There can be some errors in the deployment of the software.</w:t>
      </w:r>
    </w:p>
    <w:p w14:paraId="7A959EA7" w14:textId="42CD5FEA" w:rsidR="0048546B" w:rsidRDefault="0048546B"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We are largely based on the database and backend servers, so any problem related to the connections to the database server can lead to malfunction.</w:t>
      </w:r>
    </w:p>
    <w:p w14:paraId="5BE57DF4" w14:textId="14CAC637" w:rsidR="0048546B" w:rsidRDefault="0048546B"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Operational Risk-This risk happen on the user side, our software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highly specified for qualified or professionals trained to work with human resources. Apart from that we will be dealing with a lot</w:t>
      </w:r>
      <w:r w:rsidR="00EA0004">
        <w:rPr>
          <w:rFonts w:ascii="Times New Roman" w:hAnsi="Times New Roman" w:cs="Times New Roman"/>
          <w:sz w:val="24"/>
          <w:szCs w:val="24"/>
        </w:rPr>
        <w:t xml:space="preserve"> of</w:t>
      </w:r>
      <w:r>
        <w:rPr>
          <w:rFonts w:ascii="Times New Roman" w:hAnsi="Times New Roman" w:cs="Times New Roman"/>
          <w:sz w:val="24"/>
          <w:szCs w:val="24"/>
        </w:rPr>
        <w:t xml:space="preserve"> customers and will be having doubts and questions from them too, so have to build a strong CRM system for that too.</w:t>
      </w:r>
    </w:p>
    <w:p w14:paraId="6F0D9F30" w14:textId="77777777" w:rsidR="00EA0004" w:rsidRDefault="00EA0004" w:rsidP="00066CA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2.2 Risk Table</w:t>
      </w:r>
    </w:p>
    <w:tbl>
      <w:tblPr>
        <w:tblStyle w:val="GridTable4"/>
        <w:tblW w:w="9634" w:type="dxa"/>
        <w:tblLook w:val="04A0" w:firstRow="1" w:lastRow="0" w:firstColumn="1" w:lastColumn="0" w:noHBand="0" w:noVBand="1"/>
      </w:tblPr>
      <w:tblGrid>
        <w:gridCol w:w="1614"/>
        <w:gridCol w:w="1592"/>
        <w:gridCol w:w="1663"/>
        <w:gridCol w:w="1790"/>
        <w:gridCol w:w="2975"/>
      </w:tblGrid>
      <w:tr w:rsidR="00EA0004" w14:paraId="0BBB4BB5" w14:textId="77777777" w:rsidTr="00971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6B79E5C2" w14:textId="7143EDF6" w:rsidR="00EA0004" w:rsidRDefault="00EA0004" w:rsidP="00066CA6">
            <w:pPr>
              <w:spacing w:line="480" w:lineRule="auto"/>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Risk Summary</w:t>
            </w:r>
          </w:p>
        </w:tc>
        <w:tc>
          <w:tcPr>
            <w:tcW w:w="1592" w:type="dxa"/>
          </w:tcPr>
          <w:p w14:paraId="3E703717" w14:textId="5AA707B0" w:rsidR="00EA0004" w:rsidRDefault="00EA0004"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Risk Category</w:t>
            </w:r>
          </w:p>
        </w:tc>
        <w:tc>
          <w:tcPr>
            <w:tcW w:w="1663" w:type="dxa"/>
          </w:tcPr>
          <w:p w14:paraId="71FE51AF" w14:textId="4539A7FF" w:rsidR="00EA0004" w:rsidRDefault="00EA0004"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Risk Probability</w:t>
            </w:r>
          </w:p>
        </w:tc>
        <w:tc>
          <w:tcPr>
            <w:tcW w:w="1790" w:type="dxa"/>
          </w:tcPr>
          <w:p w14:paraId="449088BB" w14:textId="0CFE9F27" w:rsidR="00EA0004" w:rsidRDefault="00EA0004"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Impact(</w:t>
            </w:r>
            <w:proofErr w:type="gramEnd"/>
            <w:r>
              <w:rPr>
                <w:rFonts w:ascii="Times New Roman" w:hAnsi="Times New Roman" w:cs="Times New Roman"/>
                <w:b w:val="0"/>
                <w:bCs w:val="0"/>
                <w:sz w:val="24"/>
                <w:szCs w:val="24"/>
              </w:rPr>
              <w:t>Scale1-4)</w:t>
            </w:r>
          </w:p>
        </w:tc>
        <w:tc>
          <w:tcPr>
            <w:tcW w:w="2975" w:type="dxa"/>
          </w:tcPr>
          <w:p w14:paraId="77DA45F9" w14:textId="04A54D83" w:rsidR="00EA0004" w:rsidRDefault="00EA0004"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Mitigation</w:t>
            </w:r>
          </w:p>
        </w:tc>
      </w:tr>
      <w:tr w:rsidR="00EA0004" w14:paraId="2B527A4F" w14:textId="77777777" w:rsidTr="00971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2B54281C" w14:textId="5A72B51E" w:rsidR="00EA0004" w:rsidRPr="00EA0004" w:rsidRDefault="00EA0004" w:rsidP="00066CA6">
            <w:pPr>
              <w:spacing w:line="480" w:lineRule="auto"/>
              <w:rPr>
                <w:rFonts w:ascii="Times New Roman" w:hAnsi="Times New Roman" w:cs="Times New Roman"/>
                <w:sz w:val="24"/>
                <w:szCs w:val="24"/>
              </w:rPr>
            </w:pPr>
            <w:r>
              <w:rPr>
                <w:rFonts w:ascii="Times New Roman" w:hAnsi="Times New Roman" w:cs="Times New Roman"/>
                <w:sz w:val="24"/>
                <w:szCs w:val="24"/>
              </w:rPr>
              <w:t>Computer Failure</w:t>
            </w:r>
          </w:p>
        </w:tc>
        <w:tc>
          <w:tcPr>
            <w:tcW w:w="1592" w:type="dxa"/>
          </w:tcPr>
          <w:p w14:paraId="56938D57" w14:textId="5C95CA29"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Technical</w:t>
            </w:r>
          </w:p>
        </w:tc>
        <w:tc>
          <w:tcPr>
            <w:tcW w:w="1663" w:type="dxa"/>
          </w:tcPr>
          <w:p w14:paraId="75A23445" w14:textId="4482CA52"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790" w:type="dxa"/>
          </w:tcPr>
          <w:p w14:paraId="6ABC29F5" w14:textId="68987478"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975" w:type="dxa"/>
          </w:tcPr>
          <w:p w14:paraId="4FA2959D" w14:textId="0ADFB274"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Regular backup and storage</w:t>
            </w:r>
          </w:p>
        </w:tc>
      </w:tr>
      <w:tr w:rsidR="00EA0004" w14:paraId="5A97E785" w14:textId="77777777" w:rsidTr="009714D1">
        <w:tc>
          <w:tcPr>
            <w:cnfStyle w:val="001000000000" w:firstRow="0" w:lastRow="0" w:firstColumn="1" w:lastColumn="0" w:oddVBand="0" w:evenVBand="0" w:oddHBand="0" w:evenHBand="0" w:firstRowFirstColumn="0" w:firstRowLastColumn="0" w:lastRowFirstColumn="0" w:lastRowLastColumn="0"/>
            <w:tcW w:w="1614" w:type="dxa"/>
          </w:tcPr>
          <w:p w14:paraId="162AED1D" w14:textId="6650F6A6" w:rsidR="00EA0004" w:rsidRPr="00EA0004" w:rsidRDefault="00EA0004" w:rsidP="00066CA6">
            <w:pPr>
              <w:spacing w:line="480" w:lineRule="auto"/>
              <w:rPr>
                <w:rFonts w:ascii="Times New Roman" w:hAnsi="Times New Roman" w:cs="Times New Roman"/>
                <w:sz w:val="24"/>
                <w:szCs w:val="24"/>
              </w:rPr>
            </w:pPr>
            <w:r>
              <w:rPr>
                <w:rFonts w:ascii="Times New Roman" w:hAnsi="Times New Roman" w:cs="Times New Roman"/>
                <w:sz w:val="24"/>
                <w:szCs w:val="24"/>
              </w:rPr>
              <w:t>Internet Failure</w:t>
            </w:r>
          </w:p>
        </w:tc>
        <w:tc>
          <w:tcPr>
            <w:tcW w:w="1592" w:type="dxa"/>
          </w:tcPr>
          <w:p w14:paraId="07D71ECC" w14:textId="7DCFFD9C"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Technical</w:t>
            </w:r>
          </w:p>
        </w:tc>
        <w:tc>
          <w:tcPr>
            <w:tcW w:w="1663" w:type="dxa"/>
          </w:tcPr>
          <w:p w14:paraId="62C5207E" w14:textId="28D67E25"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790" w:type="dxa"/>
          </w:tcPr>
          <w:p w14:paraId="3F7C7E4E" w14:textId="618FCFDA"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975" w:type="dxa"/>
          </w:tcPr>
          <w:p w14:paraId="26064BD5" w14:textId="3AACAE62"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Reliable Internet Solution</w:t>
            </w:r>
          </w:p>
        </w:tc>
      </w:tr>
      <w:tr w:rsidR="00EA0004" w14:paraId="236BE073" w14:textId="77777777" w:rsidTr="00971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099BB8D" w14:textId="0E2FA3A8" w:rsidR="00EA0004" w:rsidRPr="00EA0004" w:rsidRDefault="00EA0004" w:rsidP="00066CA6">
            <w:pPr>
              <w:spacing w:line="480" w:lineRule="auto"/>
              <w:rPr>
                <w:rFonts w:ascii="Times New Roman" w:hAnsi="Times New Roman" w:cs="Times New Roman"/>
                <w:sz w:val="24"/>
                <w:szCs w:val="24"/>
              </w:rPr>
            </w:pPr>
            <w:r>
              <w:rPr>
                <w:rFonts w:ascii="Times New Roman" w:hAnsi="Times New Roman" w:cs="Times New Roman"/>
                <w:sz w:val="24"/>
                <w:szCs w:val="24"/>
              </w:rPr>
              <w:t>Codebase Error</w:t>
            </w:r>
          </w:p>
        </w:tc>
        <w:tc>
          <w:tcPr>
            <w:tcW w:w="1592" w:type="dxa"/>
          </w:tcPr>
          <w:p w14:paraId="74BCC8B7" w14:textId="6D842A82" w:rsid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Technical</w:t>
            </w:r>
          </w:p>
        </w:tc>
        <w:tc>
          <w:tcPr>
            <w:tcW w:w="1663" w:type="dxa"/>
          </w:tcPr>
          <w:p w14:paraId="096D130A" w14:textId="723F1D2B"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c>
          <w:tcPr>
            <w:tcW w:w="1790" w:type="dxa"/>
          </w:tcPr>
          <w:p w14:paraId="3880122B" w14:textId="255F7454"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975" w:type="dxa"/>
          </w:tcPr>
          <w:p w14:paraId="2445C38E" w14:textId="019F9908"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 QA and Testing</w:t>
            </w:r>
          </w:p>
        </w:tc>
      </w:tr>
      <w:tr w:rsidR="00EA0004" w14:paraId="5F7A638E" w14:textId="77777777" w:rsidTr="009714D1">
        <w:tc>
          <w:tcPr>
            <w:cnfStyle w:val="001000000000" w:firstRow="0" w:lastRow="0" w:firstColumn="1" w:lastColumn="0" w:oddVBand="0" w:evenVBand="0" w:oddHBand="0" w:evenHBand="0" w:firstRowFirstColumn="0" w:firstRowLastColumn="0" w:lastRowFirstColumn="0" w:lastRowLastColumn="0"/>
            <w:tcW w:w="1614" w:type="dxa"/>
          </w:tcPr>
          <w:p w14:paraId="7C8E68A7" w14:textId="540C9ECA" w:rsidR="00EA0004" w:rsidRPr="00EA0004" w:rsidRDefault="00EA0004" w:rsidP="00066CA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Server Side</w:t>
            </w:r>
            <w:proofErr w:type="gramEnd"/>
            <w:r>
              <w:rPr>
                <w:rFonts w:ascii="Times New Roman" w:hAnsi="Times New Roman" w:cs="Times New Roman"/>
                <w:sz w:val="24"/>
                <w:szCs w:val="24"/>
              </w:rPr>
              <w:t xml:space="preserve"> Error</w:t>
            </w:r>
          </w:p>
        </w:tc>
        <w:tc>
          <w:tcPr>
            <w:tcW w:w="1592" w:type="dxa"/>
          </w:tcPr>
          <w:p w14:paraId="7E51B671" w14:textId="47EEAFAF" w:rsid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Technical</w:t>
            </w:r>
          </w:p>
        </w:tc>
        <w:tc>
          <w:tcPr>
            <w:tcW w:w="1663" w:type="dxa"/>
          </w:tcPr>
          <w:p w14:paraId="1FD0FCEC" w14:textId="59A26FF5"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790" w:type="dxa"/>
          </w:tcPr>
          <w:p w14:paraId="2F83A48E" w14:textId="5F8B6BBA"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975" w:type="dxa"/>
          </w:tcPr>
          <w:p w14:paraId="684CA59D" w14:textId="3D7E598F" w:rsid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Good QA and Testing</w:t>
            </w:r>
          </w:p>
        </w:tc>
      </w:tr>
    </w:tbl>
    <w:p w14:paraId="6C953EC8" w14:textId="6DAF0988" w:rsidR="0048546B" w:rsidRDefault="0048546B" w:rsidP="00066CA6">
      <w:pPr>
        <w:spacing w:line="480" w:lineRule="auto"/>
        <w:ind w:left="720"/>
        <w:rPr>
          <w:rFonts w:ascii="Times New Roman" w:hAnsi="Times New Roman" w:cs="Times New Roman"/>
          <w:b/>
          <w:bCs/>
          <w:sz w:val="24"/>
          <w:szCs w:val="24"/>
        </w:rPr>
      </w:pPr>
    </w:p>
    <w:p w14:paraId="7265B901" w14:textId="28B20C83" w:rsidR="00EA0004" w:rsidRDefault="009714D1" w:rsidP="00066CA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2.3 Overview of Risk Mitigation, Monitoring</w:t>
      </w:r>
      <w:r w:rsidR="00A271F6">
        <w:rPr>
          <w:rFonts w:ascii="Times New Roman" w:hAnsi="Times New Roman" w:cs="Times New Roman"/>
          <w:b/>
          <w:bCs/>
          <w:sz w:val="24"/>
          <w:szCs w:val="24"/>
        </w:rPr>
        <w:t>,</w:t>
      </w:r>
      <w:r>
        <w:rPr>
          <w:rFonts w:ascii="Times New Roman" w:hAnsi="Times New Roman" w:cs="Times New Roman"/>
          <w:b/>
          <w:bCs/>
          <w:sz w:val="24"/>
          <w:szCs w:val="24"/>
        </w:rPr>
        <w:t xml:space="preserve"> and Management</w:t>
      </w:r>
    </w:p>
    <w:p w14:paraId="326B35DB" w14:textId="0EE15799" w:rsidR="00A271F6" w:rsidRDefault="00A271F6"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order to mitigate the risk, we have planned to regularly check our backup and storage and a good system administration team to quickly solve it. For monitoring, we are focusing much more on testing and quality analysis, and regular post-regression analysis in order to deliver the best to the users. </w:t>
      </w:r>
    </w:p>
    <w:p w14:paraId="75EA31DD" w14:textId="1E374CB0" w:rsidR="00A271F6" w:rsidRDefault="00A271F6" w:rsidP="00066CA6">
      <w:pPr>
        <w:spacing w:line="480" w:lineRule="auto"/>
        <w:rPr>
          <w:rFonts w:ascii="Times New Roman" w:hAnsi="Times New Roman" w:cs="Times New Roman"/>
          <w:b/>
          <w:bCs/>
          <w:sz w:val="24"/>
          <w:szCs w:val="24"/>
        </w:rPr>
      </w:pPr>
      <w:r>
        <w:rPr>
          <w:rFonts w:ascii="Times New Roman" w:hAnsi="Times New Roman" w:cs="Times New Roman"/>
          <w:b/>
          <w:bCs/>
          <w:sz w:val="24"/>
          <w:szCs w:val="24"/>
        </w:rPr>
        <w:t>3.0 Project Schedule</w:t>
      </w:r>
    </w:p>
    <w:p w14:paraId="4A85B868" w14:textId="7B8800DD" w:rsidR="00A271F6" w:rsidRDefault="00A271F6" w:rsidP="00066CA6">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3.1 Project Task Set</w:t>
      </w:r>
    </w:p>
    <w:p w14:paraId="2B9616EC" w14:textId="695710AC" w:rsidR="00A271F6" w:rsidRDefault="00CE5D22"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We are following the AGILE methodology in order to deliver the best, most effective, and most efficient product to our clients. For every project, the first and foremost task is to plan, go over and check all the rules, regulations, and working of the human resources field</w:t>
      </w:r>
      <w:r w:rsidR="00187624">
        <w:rPr>
          <w:rFonts w:ascii="Times New Roman" w:hAnsi="Times New Roman" w:cs="Times New Roman"/>
          <w:sz w:val="24"/>
          <w:szCs w:val="24"/>
        </w:rPr>
        <w:t>. Then start with the coding part and phase by phase integrating the different features.</w:t>
      </w:r>
    </w:p>
    <w:p w14:paraId="4C2772CC" w14:textId="04F4744B" w:rsidR="00187624" w:rsidRDefault="00187624" w:rsidP="00066CA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3.2 Task Network</w:t>
      </w:r>
    </w:p>
    <w:p w14:paraId="311E0DD4" w14:textId="4AEC9164" w:rsidR="00187624" w:rsidRDefault="00187624" w:rsidP="00066CA6">
      <w:pPr>
        <w:spacing w:line="480" w:lineRule="auto"/>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02588F" wp14:editId="022E7289">
            <wp:extent cx="5173980" cy="1805940"/>
            <wp:effectExtent l="19050" t="0" r="266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09275D4" w14:textId="661900FE" w:rsidR="00237C55" w:rsidRDefault="00237C55" w:rsidP="00066CA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3.3 Timeline Chart</w:t>
      </w:r>
    </w:p>
    <w:tbl>
      <w:tblPr>
        <w:tblStyle w:val="GridTable4"/>
        <w:tblW w:w="0" w:type="auto"/>
        <w:tblLook w:val="04A0" w:firstRow="1" w:lastRow="0" w:firstColumn="1" w:lastColumn="0" w:noHBand="0" w:noVBand="1"/>
      </w:tblPr>
      <w:tblGrid>
        <w:gridCol w:w="4508"/>
        <w:gridCol w:w="4508"/>
      </w:tblGrid>
      <w:tr w:rsidR="00237C55" w14:paraId="4712A966" w14:textId="77777777" w:rsidTr="0023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EE8AEA" w14:textId="6B16CD18" w:rsidR="00237C55" w:rsidRPr="00237C55" w:rsidRDefault="00237C55" w:rsidP="00066CA6">
            <w:pPr>
              <w:spacing w:line="480" w:lineRule="auto"/>
              <w:rPr>
                <w:rFonts w:ascii="Times New Roman" w:hAnsi="Times New Roman" w:cs="Times New Roman"/>
                <w:sz w:val="24"/>
                <w:szCs w:val="24"/>
              </w:rPr>
            </w:pPr>
            <w:r w:rsidRPr="00237C55">
              <w:rPr>
                <w:rFonts w:ascii="Times New Roman" w:hAnsi="Times New Roman" w:cs="Times New Roman"/>
                <w:sz w:val="24"/>
                <w:szCs w:val="24"/>
              </w:rPr>
              <w:t>Timeline</w:t>
            </w:r>
          </w:p>
        </w:tc>
        <w:tc>
          <w:tcPr>
            <w:tcW w:w="4508" w:type="dxa"/>
          </w:tcPr>
          <w:p w14:paraId="505424C0" w14:textId="5F248FC4" w:rsidR="00237C55" w:rsidRPr="00237C55" w:rsidRDefault="00237C55"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Task</w:t>
            </w:r>
          </w:p>
        </w:tc>
      </w:tr>
      <w:tr w:rsidR="00237C55" w14:paraId="498120A0" w14:textId="77777777" w:rsidTr="0023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295854" w14:textId="1F94982C" w:rsidR="00237C55" w:rsidRPr="00237C55" w:rsidRDefault="00237C55" w:rsidP="00066CA6">
            <w:pPr>
              <w:spacing w:line="480" w:lineRule="auto"/>
              <w:rPr>
                <w:rFonts w:ascii="Times New Roman" w:hAnsi="Times New Roman" w:cs="Times New Roman"/>
                <w:sz w:val="24"/>
                <w:szCs w:val="24"/>
              </w:rPr>
            </w:pPr>
            <w:r>
              <w:rPr>
                <w:rFonts w:ascii="Times New Roman" w:hAnsi="Times New Roman" w:cs="Times New Roman"/>
                <w:sz w:val="24"/>
                <w:szCs w:val="24"/>
              </w:rPr>
              <w:t>Week 1</w:t>
            </w:r>
          </w:p>
        </w:tc>
        <w:tc>
          <w:tcPr>
            <w:tcW w:w="4508" w:type="dxa"/>
          </w:tcPr>
          <w:p w14:paraId="1848ED5E" w14:textId="77777777" w:rsidR="00237C55" w:rsidRDefault="00237C55" w:rsidP="00066CA6">
            <w:pPr>
              <w:pStyle w:val="ListParagraph"/>
              <w:numPr>
                <w:ilvl w:val="0"/>
                <w:numId w:val="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Scoping</w:t>
            </w:r>
          </w:p>
          <w:p w14:paraId="2E788AEE" w14:textId="77777777" w:rsidR="00237C55" w:rsidRDefault="00237C55" w:rsidP="00066CA6">
            <w:pPr>
              <w:pStyle w:val="ListParagraph"/>
              <w:numPr>
                <w:ilvl w:val="0"/>
                <w:numId w:val="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Planning</w:t>
            </w:r>
          </w:p>
          <w:p w14:paraId="402E4105" w14:textId="44809C62" w:rsidR="00237C55" w:rsidRPr="00237C55" w:rsidRDefault="00237C55" w:rsidP="00066CA6">
            <w:pPr>
              <w:pStyle w:val="ListParagraph"/>
              <w:numPr>
                <w:ilvl w:val="0"/>
                <w:numId w:val="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 Page</w:t>
            </w:r>
          </w:p>
        </w:tc>
      </w:tr>
      <w:tr w:rsidR="00237C55" w14:paraId="2EC319F9" w14:textId="77777777" w:rsidTr="00237C55">
        <w:tc>
          <w:tcPr>
            <w:cnfStyle w:val="001000000000" w:firstRow="0" w:lastRow="0" w:firstColumn="1" w:lastColumn="0" w:oddVBand="0" w:evenVBand="0" w:oddHBand="0" w:evenHBand="0" w:firstRowFirstColumn="0" w:firstRowLastColumn="0" w:lastRowFirstColumn="0" w:lastRowLastColumn="0"/>
            <w:tcW w:w="4508" w:type="dxa"/>
          </w:tcPr>
          <w:p w14:paraId="31F98B1E" w14:textId="0CA6D93C" w:rsidR="00237C55" w:rsidRPr="00237C55" w:rsidRDefault="00237C55" w:rsidP="00066CA6">
            <w:pPr>
              <w:spacing w:line="480" w:lineRule="auto"/>
              <w:rPr>
                <w:rFonts w:ascii="Times New Roman" w:hAnsi="Times New Roman" w:cs="Times New Roman"/>
                <w:sz w:val="24"/>
                <w:szCs w:val="24"/>
              </w:rPr>
            </w:pPr>
            <w:r>
              <w:rPr>
                <w:rFonts w:ascii="Times New Roman" w:hAnsi="Times New Roman" w:cs="Times New Roman"/>
                <w:sz w:val="24"/>
                <w:szCs w:val="24"/>
              </w:rPr>
              <w:t>Week 2</w:t>
            </w:r>
          </w:p>
        </w:tc>
        <w:tc>
          <w:tcPr>
            <w:tcW w:w="4508" w:type="dxa"/>
          </w:tcPr>
          <w:p w14:paraId="78B314ED" w14:textId="77777777" w:rsidR="00237C55" w:rsidRDefault="00237C55" w:rsidP="00066CA6">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Login Infrastructu</w:t>
            </w:r>
            <w:r>
              <w:rPr>
                <w:rFonts w:ascii="Times New Roman" w:hAnsi="Times New Roman" w:cs="Times New Roman"/>
                <w:sz w:val="24"/>
                <w:szCs w:val="24"/>
              </w:rPr>
              <w:t>re</w:t>
            </w:r>
          </w:p>
          <w:p w14:paraId="2950EF43" w14:textId="77777777" w:rsidR="00237C55" w:rsidRDefault="00237C55" w:rsidP="00066CA6">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 Page</w:t>
            </w:r>
          </w:p>
          <w:p w14:paraId="41040239" w14:textId="77777777" w:rsidR="00237C55" w:rsidRDefault="00237C55" w:rsidP="00066CA6">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Register Page</w:t>
            </w:r>
          </w:p>
          <w:p w14:paraId="4D5AC84D" w14:textId="45823FB0" w:rsidR="00237C55" w:rsidRPr="00237C55" w:rsidRDefault="00237C55" w:rsidP="00066CA6">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Dashboard Page</w:t>
            </w:r>
          </w:p>
        </w:tc>
      </w:tr>
      <w:tr w:rsidR="00237C55" w14:paraId="0CFE2CFD" w14:textId="77777777" w:rsidTr="0023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C843CC" w14:textId="1EBD8553" w:rsidR="00237C55" w:rsidRPr="00237C55" w:rsidRDefault="00237C55" w:rsidP="00066CA6">
            <w:pPr>
              <w:spacing w:line="480" w:lineRule="auto"/>
              <w:rPr>
                <w:rFonts w:ascii="Times New Roman" w:hAnsi="Times New Roman" w:cs="Times New Roman"/>
                <w:sz w:val="24"/>
                <w:szCs w:val="24"/>
              </w:rPr>
            </w:pPr>
            <w:r>
              <w:rPr>
                <w:rFonts w:ascii="Times New Roman" w:hAnsi="Times New Roman" w:cs="Times New Roman"/>
                <w:sz w:val="24"/>
                <w:szCs w:val="24"/>
              </w:rPr>
              <w:t>Week 3</w:t>
            </w:r>
          </w:p>
        </w:tc>
        <w:tc>
          <w:tcPr>
            <w:tcW w:w="4508" w:type="dxa"/>
          </w:tcPr>
          <w:p w14:paraId="4D9D4C93" w14:textId="77777777" w:rsidR="00237C55" w:rsidRDefault="00237C55"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Features Implementation</w:t>
            </w:r>
          </w:p>
          <w:p w14:paraId="6AEED52E" w14:textId="77777777" w:rsidR="00237C55"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Openings Page</w:t>
            </w:r>
          </w:p>
          <w:p w14:paraId="156078EB" w14:textId="77777777" w:rsidR="00066CA6"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 function on opening page</w:t>
            </w:r>
          </w:p>
          <w:p w14:paraId="059C6934" w14:textId="77777777" w:rsidR="00066CA6"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Pipeline Page</w:t>
            </w:r>
          </w:p>
          <w:p w14:paraId="59EE5D26" w14:textId="77777777" w:rsidR="00066CA6"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Candidate Page</w:t>
            </w:r>
          </w:p>
          <w:p w14:paraId="56DD9085" w14:textId="12D5502F" w:rsidR="00066CA6" w:rsidRPr="00237C55"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Placement Page</w:t>
            </w:r>
          </w:p>
        </w:tc>
      </w:tr>
      <w:tr w:rsidR="00237C55" w14:paraId="77DA0CBF" w14:textId="77777777" w:rsidTr="00237C55">
        <w:tc>
          <w:tcPr>
            <w:cnfStyle w:val="001000000000" w:firstRow="0" w:lastRow="0" w:firstColumn="1" w:lastColumn="0" w:oddVBand="0" w:evenVBand="0" w:oddHBand="0" w:evenHBand="0" w:firstRowFirstColumn="0" w:firstRowLastColumn="0" w:lastRowFirstColumn="0" w:lastRowLastColumn="0"/>
            <w:tcW w:w="4508" w:type="dxa"/>
          </w:tcPr>
          <w:p w14:paraId="0E10A441" w14:textId="0A993A02" w:rsidR="00237C55" w:rsidRPr="00237C55" w:rsidRDefault="00237C55" w:rsidP="00066CA6">
            <w:pPr>
              <w:spacing w:line="480" w:lineRule="auto"/>
              <w:rPr>
                <w:rFonts w:ascii="Times New Roman" w:hAnsi="Times New Roman" w:cs="Times New Roman"/>
                <w:sz w:val="24"/>
                <w:szCs w:val="24"/>
              </w:rPr>
            </w:pPr>
            <w:r w:rsidRPr="00237C55">
              <w:rPr>
                <w:rFonts w:ascii="Times New Roman" w:hAnsi="Times New Roman" w:cs="Times New Roman"/>
                <w:sz w:val="24"/>
                <w:szCs w:val="24"/>
              </w:rPr>
              <w:t>Week 4</w:t>
            </w:r>
          </w:p>
        </w:tc>
        <w:tc>
          <w:tcPr>
            <w:tcW w:w="4508" w:type="dxa"/>
          </w:tcPr>
          <w:p w14:paraId="2F7A09E3" w14:textId="46222FFC" w:rsidR="00237C55" w:rsidRPr="00066CA6" w:rsidRDefault="00237C55" w:rsidP="00066CA6">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6CA6">
              <w:rPr>
                <w:rFonts w:ascii="Times New Roman" w:hAnsi="Times New Roman" w:cs="Times New Roman"/>
                <w:sz w:val="24"/>
                <w:szCs w:val="24"/>
              </w:rPr>
              <w:t>Integration</w:t>
            </w:r>
          </w:p>
        </w:tc>
      </w:tr>
    </w:tbl>
    <w:p w14:paraId="6847EB3C" w14:textId="00E5FB02" w:rsidR="00237C55" w:rsidRPr="00237C55" w:rsidRDefault="00237C55" w:rsidP="00066CA6">
      <w:pPr>
        <w:spacing w:line="480" w:lineRule="auto"/>
        <w:ind w:left="720"/>
        <w:rPr>
          <w:rFonts w:ascii="Times New Roman" w:hAnsi="Times New Roman" w:cs="Times New Roman"/>
          <w:b/>
          <w:bCs/>
          <w:sz w:val="24"/>
          <w:szCs w:val="24"/>
        </w:rPr>
      </w:pPr>
    </w:p>
    <w:sectPr w:rsidR="00237C55" w:rsidRPr="00237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7B6D"/>
    <w:multiLevelType w:val="hybridMultilevel"/>
    <w:tmpl w:val="C57C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6C7892"/>
    <w:multiLevelType w:val="hybridMultilevel"/>
    <w:tmpl w:val="B1C2E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E90515"/>
    <w:multiLevelType w:val="hybridMultilevel"/>
    <w:tmpl w:val="62B08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DE1EC2"/>
    <w:multiLevelType w:val="multilevel"/>
    <w:tmpl w:val="7E9462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24987821">
    <w:abstractNumId w:val="3"/>
  </w:num>
  <w:num w:numId="2" w16cid:durableId="490298573">
    <w:abstractNumId w:val="2"/>
  </w:num>
  <w:num w:numId="3" w16cid:durableId="2082676545">
    <w:abstractNumId w:val="0"/>
  </w:num>
  <w:num w:numId="4" w16cid:durableId="168987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C9"/>
    <w:rsid w:val="00066CA6"/>
    <w:rsid w:val="00187624"/>
    <w:rsid w:val="00230E17"/>
    <w:rsid w:val="00237C55"/>
    <w:rsid w:val="003043C9"/>
    <w:rsid w:val="0048546B"/>
    <w:rsid w:val="005B0B6C"/>
    <w:rsid w:val="009714D1"/>
    <w:rsid w:val="00A271F6"/>
    <w:rsid w:val="00CE5D22"/>
    <w:rsid w:val="00D35E41"/>
    <w:rsid w:val="00EA0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BB54"/>
  <w15:chartTrackingRefBased/>
  <w15:docId w15:val="{0A57410E-6F19-4340-AA28-21619A19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3C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3043C9"/>
    <w:pPr>
      <w:ind w:left="720"/>
      <w:contextualSpacing/>
    </w:pPr>
  </w:style>
  <w:style w:type="character" w:styleId="Hyperlink">
    <w:name w:val="Hyperlink"/>
    <w:basedOn w:val="DefaultParagraphFont"/>
    <w:uiPriority w:val="99"/>
    <w:semiHidden/>
    <w:unhideWhenUsed/>
    <w:rsid w:val="003043C9"/>
    <w:rPr>
      <w:color w:val="0000FF"/>
      <w:u w:val="single"/>
    </w:rPr>
  </w:style>
  <w:style w:type="table" w:styleId="TableGrid">
    <w:name w:val="Table Grid"/>
    <w:basedOn w:val="TableNormal"/>
    <w:uiPriority w:val="39"/>
    <w:rsid w:val="00EA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A00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as_a_service"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s://en.wikipedia.org/wiki/Open-source_software"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mall_and_medium_enterprises" TargetMode="External"/><Relationship Id="rId11" Type="http://schemas.openxmlformats.org/officeDocument/2006/relationships/diagramQuickStyle" Target="diagrams/quickStyle1.xml"/><Relationship Id="rId5" Type="http://schemas.openxmlformats.org/officeDocument/2006/relationships/hyperlink" Target="https://en.wikipedia.org/wiki/Human_resources" TargetMode="Externa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14661-FF5C-4EF2-82BD-1650A4ADB94A}" type="doc">
      <dgm:prSet loTypeId="urn:microsoft.com/office/officeart/2005/8/layout/hProcess7" loCatId="process" qsTypeId="urn:microsoft.com/office/officeart/2005/8/quickstyle/simple2" qsCatId="simple" csTypeId="urn:microsoft.com/office/officeart/2005/8/colors/accent0_1" csCatId="mainScheme" phldr="1"/>
      <dgm:spPr/>
    </dgm:pt>
    <dgm:pt modelId="{41C47C1C-11E4-429E-87FE-E1B0BE5A3F65}">
      <dgm:prSet phldrT="[Text]"/>
      <dgm:spPr/>
      <dgm:t>
        <a:bodyPr/>
        <a:lstStyle/>
        <a:p>
          <a:r>
            <a:rPr lang="en-IN"/>
            <a:t>Scoping of ATS</a:t>
          </a:r>
        </a:p>
      </dgm:t>
    </dgm:pt>
    <dgm:pt modelId="{E1EC7182-2665-4D88-832C-D972226E3D74}" type="parTrans" cxnId="{D879A28C-5D93-4090-88C7-B49BCEA18BE3}">
      <dgm:prSet/>
      <dgm:spPr/>
      <dgm:t>
        <a:bodyPr/>
        <a:lstStyle/>
        <a:p>
          <a:endParaRPr lang="en-IN"/>
        </a:p>
      </dgm:t>
    </dgm:pt>
    <dgm:pt modelId="{14F2BA51-4AC4-4990-B8EE-93A37D348CE7}" type="sibTrans" cxnId="{D879A28C-5D93-4090-88C7-B49BCEA18BE3}">
      <dgm:prSet/>
      <dgm:spPr/>
      <dgm:t>
        <a:bodyPr/>
        <a:lstStyle/>
        <a:p>
          <a:endParaRPr lang="en-IN"/>
        </a:p>
      </dgm:t>
    </dgm:pt>
    <dgm:pt modelId="{406819BA-7CD0-497D-B2CD-9A1C2FF6B8ED}">
      <dgm:prSet phldrT="[Text]"/>
      <dgm:spPr/>
      <dgm:t>
        <a:bodyPr/>
        <a:lstStyle/>
        <a:p>
          <a:r>
            <a:rPr lang="en-IN"/>
            <a:t>Planning</a:t>
          </a:r>
        </a:p>
      </dgm:t>
    </dgm:pt>
    <dgm:pt modelId="{6D26393A-2C12-4B19-A65F-ABEA0130ADCF}" type="parTrans" cxnId="{A48F26AF-6FCC-4EEC-A914-ADA8C449D183}">
      <dgm:prSet/>
      <dgm:spPr/>
      <dgm:t>
        <a:bodyPr/>
        <a:lstStyle/>
        <a:p>
          <a:endParaRPr lang="en-IN"/>
        </a:p>
      </dgm:t>
    </dgm:pt>
    <dgm:pt modelId="{1683FC07-05E8-44EB-A91E-AA9FB6179E89}" type="sibTrans" cxnId="{A48F26AF-6FCC-4EEC-A914-ADA8C449D183}">
      <dgm:prSet/>
      <dgm:spPr/>
      <dgm:t>
        <a:bodyPr/>
        <a:lstStyle/>
        <a:p>
          <a:endParaRPr lang="en-IN"/>
        </a:p>
      </dgm:t>
    </dgm:pt>
    <dgm:pt modelId="{4639968A-78D4-47EF-8E9F-1F7333C9C39F}">
      <dgm:prSet phldrT="[Text]"/>
      <dgm:spPr/>
      <dgm:t>
        <a:bodyPr/>
        <a:lstStyle/>
        <a:p>
          <a:r>
            <a:rPr lang="en-IN"/>
            <a:t>Proof of Concept</a:t>
          </a:r>
        </a:p>
      </dgm:t>
    </dgm:pt>
    <dgm:pt modelId="{1958DB39-CC1C-4697-9239-B318466B803B}" type="parTrans" cxnId="{3462DFF3-1848-4403-AC5F-04B25B1E8542}">
      <dgm:prSet/>
      <dgm:spPr/>
      <dgm:t>
        <a:bodyPr/>
        <a:lstStyle/>
        <a:p>
          <a:endParaRPr lang="en-IN"/>
        </a:p>
      </dgm:t>
    </dgm:pt>
    <dgm:pt modelId="{AD2BCE96-CB35-4F53-BD7E-028B629F62E9}" type="sibTrans" cxnId="{3462DFF3-1848-4403-AC5F-04B25B1E8542}">
      <dgm:prSet/>
      <dgm:spPr/>
      <dgm:t>
        <a:bodyPr/>
        <a:lstStyle/>
        <a:p>
          <a:endParaRPr lang="en-IN"/>
        </a:p>
      </dgm:t>
    </dgm:pt>
    <dgm:pt modelId="{A80B5112-221C-4D4E-A031-BA6F5F96FBF5}">
      <dgm:prSet/>
      <dgm:spPr/>
      <dgm:t>
        <a:bodyPr/>
        <a:lstStyle/>
        <a:p>
          <a:r>
            <a:rPr lang="en-IN"/>
            <a:t>Implementation</a:t>
          </a:r>
        </a:p>
      </dgm:t>
    </dgm:pt>
    <dgm:pt modelId="{17FDAB1E-4875-4258-8ED4-C71A923A4D2C}" type="parTrans" cxnId="{0D9B77F6-99DF-4179-A8F8-38B8A339A5B8}">
      <dgm:prSet/>
      <dgm:spPr/>
      <dgm:t>
        <a:bodyPr/>
        <a:lstStyle/>
        <a:p>
          <a:endParaRPr lang="en-IN"/>
        </a:p>
      </dgm:t>
    </dgm:pt>
    <dgm:pt modelId="{7B4892E2-E574-41BE-9A62-345CBE880C03}" type="sibTrans" cxnId="{0D9B77F6-99DF-4179-A8F8-38B8A339A5B8}">
      <dgm:prSet/>
      <dgm:spPr/>
      <dgm:t>
        <a:bodyPr/>
        <a:lstStyle/>
        <a:p>
          <a:endParaRPr lang="en-IN"/>
        </a:p>
      </dgm:t>
    </dgm:pt>
    <dgm:pt modelId="{257ECD0C-D630-42FD-8A2D-CD59F8C17A10}">
      <dgm:prSet/>
      <dgm:spPr/>
      <dgm:t>
        <a:bodyPr/>
        <a:lstStyle/>
        <a:p>
          <a:r>
            <a:rPr lang="en-IN"/>
            <a:t>Integration</a:t>
          </a:r>
        </a:p>
      </dgm:t>
    </dgm:pt>
    <dgm:pt modelId="{72810A51-5BB2-4702-884F-5E764B4BD69D}" type="parTrans" cxnId="{B7D5B8A9-196C-47B9-BFE5-8B622CA9A605}">
      <dgm:prSet/>
      <dgm:spPr/>
      <dgm:t>
        <a:bodyPr/>
        <a:lstStyle/>
        <a:p>
          <a:endParaRPr lang="en-IN"/>
        </a:p>
      </dgm:t>
    </dgm:pt>
    <dgm:pt modelId="{C837272B-2A80-4A17-A161-DC7E9D2B2F4C}" type="sibTrans" cxnId="{B7D5B8A9-196C-47B9-BFE5-8B622CA9A605}">
      <dgm:prSet/>
      <dgm:spPr/>
      <dgm:t>
        <a:bodyPr/>
        <a:lstStyle/>
        <a:p>
          <a:endParaRPr lang="en-IN"/>
        </a:p>
      </dgm:t>
    </dgm:pt>
    <dgm:pt modelId="{5720D4AC-5C01-4260-BBC4-A408C9A4D224}">
      <dgm:prSet/>
      <dgm:spPr/>
      <dgm:t>
        <a:bodyPr/>
        <a:lstStyle/>
        <a:p>
          <a:r>
            <a:rPr lang="en-IN"/>
            <a:t>Delivery</a:t>
          </a:r>
        </a:p>
      </dgm:t>
    </dgm:pt>
    <dgm:pt modelId="{06EB28BC-A826-4566-833B-DA289781413D}" type="parTrans" cxnId="{A88DAEB8-92BB-4E37-9A1C-B6C7BD3695D3}">
      <dgm:prSet/>
      <dgm:spPr/>
      <dgm:t>
        <a:bodyPr/>
        <a:lstStyle/>
        <a:p>
          <a:endParaRPr lang="en-IN"/>
        </a:p>
      </dgm:t>
    </dgm:pt>
    <dgm:pt modelId="{8D905F7F-69C5-4E74-9CC6-A8216F194E63}" type="sibTrans" cxnId="{A88DAEB8-92BB-4E37-9A1C-B6C7BD3695D3}">
      <dgm:prSet/>
      <dgm:spPr/>
      <dgm:t>
        <a:bodyPr/>
        <a:lstStyle/>
        <a:p>
          <a:endParaRPr lang="en-IN"/>
        </a:p>
      </dgm:t>
    </dgm:pt>
    <dgm:pt modelId="{DBAD0273-ED19-4605-BA52-8B75B9E1F830}">
      <dgm:prSet/>
      <dgm:spPr/>
      <dgm:t>
        <a:bodyPr/>
        <a:lstStyle/>
        <a:p>
          <a:endParaRPr lang="en-IN"/>
        </a:p>
      </dgm:t>
    </dgm:pt>
    <dgm:pt modelId="{D12447E3-68A7-40B7-8817-74FF064678FE}" type="parTrans" cxnId="{296091A8-1247-4F75-95E2-0B86391A2DEB}">
      <dgm:prSet/>
      <dgm:spPr/>
      <dgm:t>
        <a:bodyPr/>
        <a:lstStyle/>
        <a:p>
          <a:endParaRPr lang="en-IN"/>
        </a:p>
      </dgm:t>
    </dgm:pt>
    <dgm:pt modelId="{55AD700B-FB0C-4904-AE4A-781132BEA14F}" type="sibTrans" cxnId="{296091A8-1247-4F75-95E2-0B86391A2DEB}">
      <dgm:prSet/>
      <dgm:spPr/>
      <dgm:t>
        <a:bodyPr/>
        <a:lstStyle/>
        <a:p>
          <a:endParaRPr lang="en-IN"/>
        </a:p>
      </dgm:t>
    </dgm:pt>
    <dgm:pt modelId="{404E0E5A-48C7-456B-8425-19C680665E85}">
      <dgm:prSet/>
      <dgm:spPr/>
      <dgm:t>
        <a:bodyPr/>
        <a:lstStyle/>
        <a:p>
          <a:r>
            <a:rPr lang="en-IN"/>
            <a:t>Human Resources Modules</a:t>
          </a:r>
        </a:p>
      </dgm:t>
    </dgm:pt>
    <dgm:pt modelId="{D97547DF-7F2B-4393-9A9D-E1E1A2F85A32}" type="parTrans" cxnId="{C21C051B-8A56-418B-AD60-C16973D5047B}">
      <dgm:prSet/>
      <dgm:spPr/>
      <dgm:t>
        <a:bodyPr/>
        <a:lstStyle/>
        <a:p>
          <a:endParaRPr lang="en-IN"/>
        </a:p>
      </dgm:t>
    </dgm:pt>
    <dgm:pt modelId="{8F4A7A37-A4B6-42E4-8AD2-E677DE609C40}" type="sibTrans" cxnId="{C21C051B-8A56-418B-AD60-C16973D5047B}">
      <dgm:prSet/>
      <dgm:spPr/>
      <dgm:t>
        <a:bodyPr/>
        <a:lstStyle/>
        <a:p>
          <a:endParaRPr lang="en-IN"/>
        </a:p>
      </dgm:t>
    </dgm:pt>
    <dgm:pt modelId="{BE53EA3A-8BB3-4808-AA20-0DAAF7EC965A}">
      <dgm:prSet/>
      <dgm:spPr/>
      <dgm:t>
        <a:bodyPr/>
        <a:lstStyle/>
        <a:p>
          <a:r>
            <a:rPr lang="en-IN"/>
            <a:t>Features and Functionalitis</a:t>
          </a:r>
        </a:p>
      </dgm:t>
    </dgm:pt>
    <dgm:pt modelId="{FE76D891-599F-447D-A0DF-0EE9011F1CBE}" type="parTrans" cxnId="{92990199-3F44-4F13-9E6E-EBC6DF4358F9}">
      <dgm:prSet/>
      <dgm:spPr/>
      <dgm:t>
        <a:bodyPr/>
        <a:lstStyle/>
        <a:p>
          <a:endParaRPr lang="en-IN"/>
        </a:p>
      </dgm:t>
    </dgm:pt>
    <dgm:pt modelId="{EB4158E9-6E31-470E-B097-D74F5276F973}" type="sibTrans" cxnId="{92990199-3F44-4F13-9E6E-EBC6DF4358F9}">
      <dgm:prSet/>
      <dgm:spPr/>
      <dgm:t>
        <a:bodyPr/>
        <a:lstStyle/>
        <a:p>
          <a:endParaRPr lang="en-IN"/>
        </a:p>
      </dgm:t>
    </dgm:pt>
    <dgm:pt modelId="{A1496326-E03D-4BE7-A56F-D63BBB6CF293}">
      <dgm:prSet/>
      <dgm:spPr/>
      <dgm:t>
        <a:bodyPr/>
        <a:lstStyle/>
        <a:p>
          <a:r>
            <a:rPr lang="en-IN"/>
            <a:t>Risk Assessments</a:t>
          </a:r>
        </a:p>
      </dgm:t>
    </dgm:pt>
    <dgm:pt modelId="{45C3E7BF-904A-4E73-A685-86620130F62D}" type="parTrans" cxnId="{961CCEA3-5397-4BFA-8F54-6C75B0989CC4}">
      <dgm:prSet/>
      <dgm:spPr/>
      <dgm:t>
        <a:bodyPr/>
        <a:lstStyle/>
        <a:p>
          <a:endParaRPr lang="en-IN"/>
        </a:p>
      </dgm:t>
    </dgm:pt>
    <dgm:pt modelId="{BAB2CE39-9684-4204-8C0D-BBCC8A204BC9}" type="sibTrans" cxnId="{961CCEA3-5397-4BFA-8F54-6C75B0989CC4}">
      <dgm:prSet/>
      <dgm:spPr/>
      <dgm:t>
        <a:bodyPr/>
        <a:lstStyle/>
        <a:p>
          <a:endParaRPr lang="en-IN"/>
        </a:p>
      </dgm:t>
    </dgm:pt>
    <dgm:pt modelId="{BD6B88E9-7765-4E63-9696-54A78E18FD96}">
      <dgm:prSet/>
      <dgm:spPr/>
      <dgm:t>
        <a:bodyPr/>
        <a:lstStyle/>
        <a:p>
          <a:r>
            <a:rPr lang="en-IN"/>
            <a:t>Setting Up Project</a:t>
          </a:r>
        </a:p>
        <a:p>
          <a:r>
            <a:rPr lang="en-IN"/>
            <a:t>Authentication Infrastructure</a:t>
          </a:r>
        </a:p>
        <a:p>
          <a:r>
            <a:rPr lang="en-IN"/>
            <a:t>Features Integration</a:t>
          </a:r>
        </a:p>
        <a:p>
          <a:r>
            <a:rPr lang="en-IN"/>
            <a:t>Database Management</a:t>
          </a:r>
        </a:p>
      </dgm:t>
    </dgm:pt>
    <dgm:pt modelId="{031464A1-6876-4A5A-B249-87EDFE239B84}" type="parTrans" cxnId="{D77D9DC2-782A-4725-BB16-B2837ADF1DA0}">
      <dgm:prSet/>
      <dgm:spPr/>
      <dgm:t>
        <a:bodyPr/>
        <a:lstStyle/>
        <a:p>
          <a:endParaRPr lang="en-IN"/>
        </a:p>
      </dgm:t>
    </dgm:pt>
    <dgm:pt modelId="{2854CF6B-2C65-4BFC-8BF5-1B0020AE9459}" type="sibTrans" cxnId="{D77D9DC2-782A-4725-BB16-B2837ADF1DA0}">
      <dgm:prSet/>
      <dgm:spPr/>
      <dgm:t>
        <a:bodyPr/>
        <a:lstStyle/>
        <a:p>
          <a:endParaRPr lang="en-IN"/>
        </a:p>
      </dgm:t>
    </dgm:pt>
    <dgm:pt modelId="{5843A186-6A95-4B57-8EC4-92E757F25C71}" type="pres">
      <dgm:prSet presAssocID="{52614661-FF5C-4EF2-82BD-1650A4ADB94A}" presName="Name0" presStyleCnt="0">
        <dgm:presLayoutVars>
          <dgm:dir/>
          <dgm:animLvl val="lvl"/>
          <dgm:resizeHandles val="exact"/>
        </dgm:presLayoutVars>
      </dgm:prSet>
      <dgm:spPr/>
    </dgm:pt>
    <dgm:pt modelId="{6CB0A45F-77E7-4502-99BD-93A460F7C7DC}" type="pres">
      <dgm:prSet presAssocID="{41C47C1C-11E4-429E-87FE-E1B0BE5A3F65}" presName="compositeNode" presStyleCnt="0">
        <dgm:presLayoutVars>
          <dgm:bulletEnabled val="1"/>
        </dgm:presLayoutVars>
      </dgm:prSet>
      <dgm:spPr/>
    </dgm:pt>
    <dgm:pt modelId="{6BB11F9D-F4F5-4E18-9E8D-F8FD93E70DBA}" type="pres">
      <dgm:prSet presAssocID="{41C47C1C-11E4-429E-87FE-E1B0BE5A3F65}" presName="bgRect" presStyleLbl="node1" presStyleIdx="0" presStyleCnt="6"/>
      <dgm:spPr/>
    </dgm:pt>
    <dgm:pt modelId="{54525F86-70EA-40C8-AB6A-5A46AC531236}" type="pres">
      <dgm:prSet presAssocID="{41C47C1C-11E4-429E-87FE-E1B0BE5A3F65}" presName="parentNode" presStyleLbl="node1" presStyleIdx="0" presStyleCnt="6">
        <dgm:presLayoutVars>
          <dgm:chMax val="0"/>
          <dgm:bulletEnabled val="1"/>
        </dgm:presLayoutVars>
      </dgm:prSet>
      <dgm:spPr/>
    </dgm:pt>
    <dgm:pt modelId="{5CF6D18F-B0CD-4A1F-8126-BFFF17016200}" type="pres">
      <dgm:prSet presAssocID="{14F2BA51-4AC4-4990-B8EE-93A37D348CE7}" presName="hSp" presStyleCnt="0"/>
      <dgm:spPr/>
    </dgm:pt>
    <dgm:pt modelId="{7E678BDB-0AD4-448C-9EEF-DBC41ECD41C2}" type="pres">
      <dgm:prSet presAssocID="{14F2BA51-4AC4-4990-B8EE-93A37D348CE7}" presName="vProcSp" presStyleCnt="0"/>
      <dgm:spPr/>
    </dgm:pt>
    <dgm:pt modelId="{466238BB-B3BA-4BAE-9F54-9FA8760E38B2}" type="pres">
      <dgm:prSet presAssocID="{14F2BA51-4AC4-4990-B8EE-93A37D348CE7}" presName="vSp1" presStyleCnt="0"/>
      <dgm:spPr/>
    </dgm:pt>
    <dgm:pt modelId="{B5B0FE26-9985-4EBC-A499-DDD04853FDC9}" type="pres">
      <dgm:prSet presAssocID="{14F2BA51-4AC4-4990-B8EE-93A37D348CE7}" presName="simulatedConn" presStyleLbl="solidFgAcc1" presStyleIdx="0" presStyleCnt="5"/>
      <dgm:spPr/>
    </dgm:pt>
    <dgm:pt modelId="{5698BFAC-713A-4B53-837A-D1FB33F4A637}" type="pres">
      <dgm:prSet presAssocID="{14F2BA51-4AC4-4990-B8EE-93A37D348CE7}" presName="vSp2" presStyleCnt="0"/>
      <dgm:spPr/>
    </dgm:pt>
    <dgm:pt modelId="{EBB7002C-2DD0-43D3-B0D4-C6681EAE6615}" type="pres">
      <dgm:prSet presAssocID="{14F2BA51-4AC4-4990-B8EE-93A37D348CE7}" presName="sibTrans" presStyleCnt="0"/>
      <dgm:spPr/>
    </dgm:pt>
    <dgm:pt modelId="{7D49F883-91BB-438D-A2A7-F358ADB99275}" type="pres">
      <dgm:prSet presAssocID="{406819BA-7CD0-497D-B2CD-9A1C2FF6B8ED}" presName="compositeNode" presStyleCnt="0">
        <dgm:presLayoutVars>
          <dgm:bulletEnabled val="1"/>
        </dgm:presLayoutVars>
      </dgm:prSet>
      <dgm:spPr/>
    </dgm:pt>
    <dgm:pt modelId="{7FC73B9D-492D-4D30-9F42-44A41B4CB885}" type="pres">
      <dgm:prSet presAssocID="{406819BA-7CD0-497D-B2CD-9A1C2FF6B8ED}" presName="bgRect" presStyleLbl="node1" presStyleIdx="1" presStyleCnt="6"/>
      <dgm:spPr/>
    </dgm:pt>
    <dgm:pt modelId="{12C76BA8-928B-4106-98EB-1189EE27CAB1}" type="pres">
      <dgm:prSet presAssocID="{406819BA-7CD0-497D-B2CD-9A1C2FF6B8ED}" presName="parentNode" presStyleLbl="node1" presStyleIdx="1" presStyleCnt="6">
        <dgm:presLayoutVars>
          <dgm:chMax val="0"/>
          <dgm:bulletEnabled val="1"/>
        </dgm:presLayoutVars>
      </dgm:prSet>
      <dgm:spPr/>
    </dgm:pt>
    <dgm:pt modelId="{020CA17B-DA56-4735-9267-1BB188E8141B}" type="pres">
      <dgm:prSet presAssocID="{406819BA-7CD0-497D-B2CD-9A1C2FF6B8ED}" presName="childNode" presStyleLbl="node1" presStyleIdx="1" presStyleCnt="6">
        <dgm:presLayoutVars>
          <dgm:bulletEnabled val="1"/>
        </dgm:presLayoutVars>
      </dgm:prSet>
      <dgm:spPr/>
    </dgm:pt>
    <dgm:pt modelId="{245AA0FB-4B3A-4D8A-BC65-45355D3CAE4A}" type="pres">
      <dgm:prSet presAssocID="{1683FC07-05E8-44EB-A91E-AA9FB6179E89}" presName="hSp" presStyleCnt="0"/>
      <dgm:spPr/>
    </dgm:pt>
    <dgm:pt modelId="{B7F813B6-1B67-4366-8C8B-BBBF588EE6F5}" type="pres">
      <dgm:prSet presAssocID="{1683FC07-05E8-44EB-A91E-AA9FB6179E89}" presName="vProcSp" presStyleCnt="0"/>
      <dgm:spPr/>
    </dgm:pt>
    <dgm:pt modelId="{BDE4311C-C39A-409B-8FA0-D22C9835255C}" type="pres">
      <dgm:prSet presAssocID="{1683FC07-05E8-44EB-A91E-AA9FB6179E89}" presName="vSp1" presStyleCnt="0"/>
      <dgm:spPr/>
    </dgm:pt>
    <dgm:pt modelId="{BEC3EFEE-8585-46A0-9D48-698BB07F4EA3}" type="pres">
      <dgm:prSet presAssocID="{1683FC07-05E8-44EB-A91E-AA9FB6179E89}" presName="simulatedConn" presStyleLbl="solidFgAcc1" presStyleIdx="1" presStyleCnt="5"/>
      <dgm:spPr/>
    </dgm:pt>
    <dgm:pt modelId="{5D82E13F-9F6D-4C0C-872F-6AEB4BC35B22}" type="pres">
      <dgm:prSet presAssocID="{1683FC07-05E8-44EB-A91E-AA9FB6179E89}" presName="vSp2" presStyleCnt="0"/>
      <dgm:spPr/>
    </dgm:pt>
    <dgm:pt modelId="{1D132077-6626-464A-B072-63C15D721773}" type="pres">
      <dgm:prSet presAssocID="{1683FC07-05E8-44EB-A91E-AA9FB6179E89}" presName="sibTrans" presStyleCnt="0"/>
      <dgm:spPr/>
    </dgm:pt>
    <dgm:pt modelId="{F50E9BE7-862D-451D-86BA-D28E7EC1EF11}" type="pres">
      <dgm:prSet presAssocID="{4639968A-78D4-47EF-8E9F-1F7333C9C39F}" presName="compositeNode" presStyleCnt="0">
        <dgm:presLayoutVars>
          <dgm:bulletEnabled val="1"/>
        </dgm:presLayoutVars>
      </dgm:prSet>
      <dgm:spPr/>
    </dgm:pt>
    <dgm:pt modelId="{61F212AB-7FC4-4322-836D-5347CC9CF088}" type="pres">
      <dgm:prSet presAssocID="{4639968A-78D4-47EF-8E9F-1F7333C9C39F}" presName="bgRect" presStyleLbl="node1" presStyleIdx="2" presStyleCnt="6"/>
      <dgm:spPr/>
    </dgm:pt>
    <dgm:pt modelId="{B80C80AE-68E1-4AB9-B294-E0E93B4B4878}" type="pres">
      <dgm:prSet presAssocID="{4639968A-78D4-47EF-8E9F-1F7333C9C39F}" presName="parentNode" presStyleLbl="node1" presStyleIdx="2" presStyleCnt="6">
        <dgm:presLayoutVars>
          <dgm:chMax val="0"/>
          <dgm:bulletEnabled val="1"/>
        </dgm:presLayoutVars>
      </dgm:prSet>
      <dgm:spPr/>
    </dgm:pt>
    <dgm:pt modelId="{C74F526D-0FC4-40EF-A871-ABC3C8ADDA60}" type="pres">
      <dgm:prSet presAssocID="{AD2BCE96-CB35-4F53-BD7E-028B629F62E9}" presName="hSp" presStyleCnt="0"/>
      <dgm:spPr/>
    </dgm:pt>
    <dgm:pt modelId="{ACCD1B7C-C366-432B-9259-AB0A3E14001B}" type="pres">
      <dgm:prSet presAssocID="{AD2BCE96-CB35-4F53-BD7E-028B629F62E9}" presName="vProcSp" presStyleCnt="0"/>
      <dgm:spPr/>
    </dgm:pt>
    <dgm:pt modelId="{3E27E855-F555-4FB8-AC9A-42E21DA97EBF}" type="pres">
      <dgm:prSet presAssocID="{AD2BCE96-CB35-4F53-BD7E-028B629F62E9}" presName="vSp1" presStyleCnt="0"/>
      <dgm:spPr/>
    </dgm:pt>
    <dgm:pt modelId="{89254BEA-7F12-4127-8B73-AD316E20C26E}" type="pres">
      <dgm:prSet presAssocID="{AD2BCE96-CB35-4F53-BD7E-028B629F62E9}" presName="simulatedConn" presStyleLbl="solidFgAcc1" presStyleIdx="2" presStyleCnt="5"/>
      <dgm:spPr/>
    </dgm:pt>
    <dgm:pt modelId="{E59ACE4E-45FF-4A54-8D32-8E8A8E385652}" type="pres">
      <dgm:prSet presAssocID="{AD2BCE96-CB35-4F53-BD7E-028B629F62E9}" presName="vSp2" presStyleCnt="0"/>
      <dgm:spPr/>
    </dgm:pt>
    <dgm:pt modelId="{8CBB2B12-C50F-422F-9A15-A4050F129F53}" type="pres">
      <dgm:prSet presAssocID="{AD2BCE96-CB35-4F53-BD7E-028B629F62E9}" presName="sibTrans" presStyleCnt="0"/>
      <dgm:spPr/>
    </dgm:pt>
    <dgm:pt modelId="{45A0CC3F-89BD-4AB7-A82A-8491F3A0BBDA}" type="pres">
      <dgm:prSet presAssocID="{A80B5112-221C-4D4E-A031-BA6F5F96FBF5}" presName="compositeNode" presStyleCnt="0">
        <dgm:presLayoutVars>
          <dgm:bulletEnabled val="1"/>
        </dgm:presLayoutVars>
      </dgm:prSet>
      <dgm:spPr/>
    </dgm:pt>
    <dgm:pt modelId="{94D35CA6-7FFF-4785-AD47-289FDDB58C70}" type="pres">
      <dgm:prSet presAssocID="{A80B5112-221C-4D4E-A031-BA6F5F96FBF5}" presName="bgRect" presStyleLbl="node1" presStyleIdx="3" presStyleCnt="6"/>
      <dgm:spPr/>
    </dgm:pt>
    <dgm:pt modelId="{AC897466-6724-4E48-84DB-18D6B5A40B88}" type="pres">
      <dgm:prSet presAssocID="{A80B5112-221C-4D4E-A031-BA6F5F96FBF5}" presName="parentNode" presStyleLbl="node1" presStyleIdx="3" presStyleCnt="6">
        <dgm:presLayoutVars>
          <dgm:chMax val="0"/>
          <dgm:bulletEnabled val="1"/>
        </dgm:presLayoutVars>
      </dgm:prSet>
      <dgm:spPr/>
    </dgm:pt>
    <dgm:pt modelId="{578B40C4-712D-44C1-AB88-6E23BA6B04C6}" type="pres">
      <dgm:prSet presAssocID="{A80B5112-221C-4D4E-A031-BA6F5F96FBF5}" presName="childNode" presStyleLbl="node1" presStyleIdx="3" presStyleCnt="6">
        <dgm:presLayoutVars>
          <dgm:bulletEnabled val="1"/>
        </dgm:presLayoutVars>
      </dgm:prSet>
      <dgm:spPr/>
    </dgm:pt>
    <dgm:pt modelId="{64CF3D32-229C-480B-A987-37AF19A2896E}" type="pres">
      <dgm:prSet presAssocID="{7B4892E2-E574-41BE-9A62-345CBE880C03}" presName="hSp" presStyleCnt="0"/>
      <dgm:spPr/>
    </dgm:pt>
    <dgm:pt modelId="{A8B97FEF-25E5-46D4-B9A8-681F53D6C576}" type="pres">
      <dgm:prSet presAssocID="{7B4892E2-E574-41BE-9A62-345CBE880C03}" presName="vProcSp" presStyleCnt="0"/>
      <dgm:spPr/>
    </dgm:pt>
    <dgm:pt modelId="{4DFADB22-FA95-4F4C-8769-7A516E42DDFF}" type="pres">
      <dgm:prSet presAssocID="{7B4892E2-E574-41BE-9A62-345CBE880C03}" presName="vSp1" presStyleCnt="0"/>
      <dgm:spPr/>
    </dgm:pt>
    <dgm:pt modelId="{3AED3EA9-59F1-456E-A705-930A78616B70}" type="pres">
      <dgm:prSet presAssocID="{7B4892E2-E574-41BE-9A62-345CBE880C03}" presName="simulatedConn" presStyleLbl="solidFgAcc1" presStyleIdx="3" presStyleCnt="5"/>
      <dgm:spPr/>
    </dgm:pt>
    <dgm:pt modelId="{C0AC2813-3E67-4100-A1A1-0193C66CED99}" type="pres">
      <dgm:prSet presAssocID="{7B4892E2-E574-41BE-9A62-345CBE880C03}" presName="vSp2" presStyleCnt="0"/>
      <dgm:spPr/>
    </dgm:pt>
    <dgm:pt modelId="{86A7E545-CD6C-448D-805A-EB13D72AD93F}" type="pres">
      <dgm:prSet presAssocID="{7B4892E2-E574-41BE-9A62-345CBE880C03}" presName="sibTrans" presStyleCnt="0"/>
      <dgm:spPr/>
    </dgm:pt>
    <dgm:pt modelId="{66B769DA-9382-43B3-9C9A-121E3AF93F83}" type="pres">
      <dgm:prSet presAssocID="{257ECD0C-D630-42FD-8A2D-CD59F8C17A10}" presName="compositeNode" presStyleCnt="0">
        <dgm:presLayoutVars>
          <dgm:bulletEnabled val="1"/>
        </dgm:presLayoutVars>
      </dgm:prSet>
      <dgm:spPr/>
    </dgm:pt>
    <dgm:pt modelId="{A24FC055-6328-4E5B-97E3-11C06C51E0CD}" type="pres">
      <dgm:prSet presAssocID="{257ECD0C-D630-42FD-8A2D-CD59F8C17A10}" presName="bgRect" presStyleLbl="node1" presStyleIdx="4" presStyleCnt="6"/>
      <dgm:spPr/>
    </dgm:pt>
    <dgm:pt modelId="{3906C16C-A92E-4DBE-BCD0-C1818FE0AD38}" type="pres">
      <dgm:prSet presAssocID="{257ECD0C-D630-42FD-8A2D-CD59F8C17A10}" presName="parentNode" presStyleLbl="node1" presStyleIdx="4" presStyleCnt="6">
        <dgm:presLayoutVars>
          <dgm:chMax val="0"/>
          <dgm:bulletEnabled val="1"/>
        </dgm:presLayoutVars>
      </dgm:prSet>
      <dgm:spPr/>
    </dgm:pt>
    <dgm:pt modelId="{A872A360-2BBF-4894-82F2-1A16C5A6A7E7}" type="pres">
      <dgm:prSet presAssocID="{C837272B-2A80-4A17-A161-DC7E9D2B2F4C}" presName="hSp" presStyleCnt="0"/>
      <dgm:spPr/>
    </dgm:pt>
    <dgm:pt modelId="{5E472215-0D43-49CE-ADA6-5ACB394BC945}" type="pres">
      <dgm:prSet presAssocID="{C837272B-2A80-4A17-A161-DC7E9D2B2F4C}" presName="vProcSp" presStyleCnt="0"/>
      <dgm:spPr/>
    </dgm:pt>
    <dgm:pt modelId="{298371D2-1C9D-4451-9C7E-AAF719A4437A}" type="pres">
      <dgm:prSet presAssocID="{C837272B-2A80-4A17-A161-DC7E9D2B2F4C}" presName="vSp1" presStyleCnt="0"/>
      <dgm:spPr/>
    </dgm:pt>
    <dgm:pt modelId="{94E99875-76AD-4CCB-B709-0FB93889A463}" type="pres">
      <dgm:prSet presAssocID="{C837272B-2A80-4A17-A161-DC7E9D2B2F4C}" presName="simulatedConn" presStyleLbl="solidFgAcc1" presStyleIdx="4" presStyleCnt="5"/>
      <dgm:spPr/>
    </dgm:pt>
    <dgm:pt modelId="{D8075C7F-6ADC-49BC-8509-BCF3C47DE35A}" type="pres">
      <dgm:prSet presAssocID="{C837272B-2A80-4A17-A161-DC7E9D2B2F4C}" presName="vSp2" presStyleCnt="0"/>
      <dgm:spPr/>
    </dgm:pt>
    <dgm:pt modelId="{671A8A07-6C61-4213-912C-F26F858DFEB8}" type="pres">
      <dgm:prSet presAssocID="{C837272B-2A80-4A17-A161-DC7E9D2B2F4C}" presName="sibTrans" presStyleCnt="0"/>
      <dgm:spPr/>
    </dgm:pt>
    <dgm:pt modelId="{DCBF2703-5497-45A3-A158-A50C783E83C3}" type="pres">
      <dgm:prSet presAssocID="{5720D4AC-5C01-4260-BBC4-A408C9A4D224}" presName="compositeNode" presStyleCnt="0">
        <dgm:presLayoutVars>
          <dgm:bulletEnabled val="1"/>
        </dgm:presLayoutVars>
      </dgm:prSet>
      <dgm:spPr/>
    </dgm:pt>
    <dgm:pt modelId="{B1B38CA6-83AE-4D39-B9F3-7492782DBD73}" type="pres">
      <dgm:prSet presAssocID="{5720D4AC-5C01-4260-BBC4-A408C9A4D224}" presName="bgRect" presStyleLbl="node1" presStyleIdx="5" presStyleCnt="6"/>
      <dgm:spPr/>
    </dgm:pt>
    <dgm:pt modelId="{74EAD62D-27AA-4ECA-AB1B-97D14734E2D8}" type="pres">
      <dgm:prSet presAssocID="{5720D4AC-5C01-4260-BBC4-A408C9A4D224}" presName="parentNode" presStyleLbl="node1" presStyleIdx="5" presStyleCnt="6">
        <dgm:presLayoutVars>
          <dgm:chMax val="0"/>
          <dgm:bulletEnabled val="1"/>
        </dgm:presLayoutVars>
      </dgm:prSet>
      <dgm:spPr/>
    </dgm:pt>
    <dgm:pt modelId="{B8555C69-23C9-43A8-815F-9A72C53C8ED8}" type="pres">
      <dgm:prSet presAssocID="{5720D4AC-5C01-4260-BBC4-A408C9A4D224}" presName="childNode" presStyleLbl="node1" presStyleIdx="5" presStyleCnt="6">
        <dgm:presLayoutVars>
          <dgm:bulletEnabled val="1"/>
        </dgm:presLayoutVars>
      </dgm:prSet>
      <dgm:spPr/>
    </dgm:pt>
  </dgm:ptLst>
  <dgm:cxnLst>
    <dgm:cxn modelId="{2A75400C-C7A6-4DA4-9011-134635343813}" type="presOf" srcId="{4639968A-78D4-47EF-8E9F-1F7333C9C39F}" destId="{61F212AB-7FC4-4322-836D-5347CC9CF088}" srcOrd="0" destOrd="0" presId="urn:microsoft.com/office/officeart/2005/8/layout/hProcess7"/>
    <dgm:cxn modelId="{C21C051B-8A56-418B-AD60-C16973D5047B}" srcId="{406819BA-7CD0-497D-B2CD-9A1C2FF6B8ED}" destId="{404E0E5A-48C7-456B-8425-19C680665E85}" srcOrd="0" destOrd="0" parTransId="{D97547DF-7F2B-4393-9A9D-E1E1A2F85A32}" sibTransId="{8F4A7A37-A4B6-42E4-8AD2-E677DE609C40}"/>
    <dgm:cxn modelId="{BB653361-42C1-4A6E-81FC-ACA1A5A62321}" type="presOf" srcId="{41C47C1C-11E4-429E-87FE-E1B0BE5A3F65}" destId="{54525F86-70EA-40C8-AB6A-5A46AC531236}" srcOrd="1" destOrd="0" presId="urn:microsoft.com/office/officeart/2005/8/layout/hProcess7"/>
    <dgm:cxn modelId="{A59AEA46-78AF-4FA6-A4DB-D6381EFFBD43}" type="presOf" srcId="{A1496326-E03D-4BE7-A56F-D63BBB6CF293}" destId="{020CA17B-DA56-4735-9267-1BB188E8141B}" srcOrd="0" destOrd="2" presId="urn:microsoft.com/office/officeart/2005/8/layout/hProcess7"/>
    <dgm:cxn modelId="{0B477372-CAEF-44EC-8586-6E90388FE696}" type="presOf" srcId="{257ECD0C-D630-42FD-8A2D-CD59F8C17A10}" destId="{A24FC055-6328-4E5B-97E3-11C06C51E0CD}" srcOrd="0" destOrd="0" presId="urn:microsoft.com/office/officeart/2005/8/layout/hProcess7"/>
    <dgm:cxn modelId="{3677DE53-A18B-417E-B3EF-EB6FA252CE86}" type="presOf" srcId="{BE53EA3A-8BB3-4808-AA20-0DAAF7EC965A}" destId="{020CA17B-DA56-4735-9267-1BB188E8141B}" srcOrd="0" destOrd="1" presId="urn:microsoft.com/office/officeart/2005/8/layout/hProcess7"/>
    <dgm:cxn modelId="{8B6AFF73-80ED-429B-A765-3123E2577E88}" type="presOf" srcId="{5720D4AC-5C01-4260-BBC4-A408C9A4D224}" destId="{74EAD62D-27AA-4ECA-AB1B-97D14734E2D8}" srcOrd="1" destOrd="0" presId="urn:microsoft.com/office/officeart/2005/8/layout/hProcess7"/>
    <dgm:cxn modelId="{B431A759-A18F-4AA3-97C0-F18ADA0E8A9A}" type="presOf" srcId="{5720D4AC-5C01-4260-BBC4-A408C9A4D224}" destId="{B1B38CA6-83AE-4D39-B9F3-7492782DBD73}" srcOrd="0" destOrd="0" presId="urn:microsoft.com/office/officeart/2005/8/layout/hProcess7"/>
    <dgm:cxn modelId="{EB4FB788-7C5B-4125-9C37-466D2BAFF0C5}" type="presOf" srcId="{A80B5112-221C-4D4E-A031-BA6F5F96FBF5}" destId="{AC897466-6724-4E48-84DB-18D6B5A40B88}" srcOrd="1" destOrd="0" presId="urn:microsoft.com/office/officeart/2005/8/layout/hProcess7"/>
    <dgm:cxn modelId="{4978EE8A-6BF6-4BBC-8CFC-CA8B3297CAE3}" type="presOf" srcId="{4639968A-78D4-47EF-8E9F-1F7333C9C39F}" destId="{B80C80AE-68E1-4AB9-B294-E0E93B4B4878}" srcOrd="1" destOrd="0" presId="urn:microsoft.com/office/officeart/2005/8/layout/hProcess7"/>
    <dgm:cxn modelId="{D879A28C-5D93-4090-88C7-B49BCEA18BE3}" srcId="{52614661-FF5C-4EF2-82BD-1650A4ADB94A}" destId="{41C47C1C-11E4-429E-87FE-E1B0BE5A3F65}" srcOrd="0" destOrd="0" parTransId="{E1EC7182-2665-4D88-832C-D972226E3D74}" sibTransId="{14F2BA51-4AC4-4990-B8EE-93A37D348CE7}"/>
    <dgm:cxn modelId="{92990199-3F44-4F13-9E6E-EBC6DF4358F9}" srcId="{406819BA-7CD0-497D-B2CD-9A1C2FF6B8ED}" destId="{BE53EA3A-8BB3-4808-AA20-0DAAF7EC965A}" srcOrd="1" destOrd="0" parTransId="{FE76D891-599F-447D-A0DF-0EE9011F1CBE}" sibTransId="{EB4158E9-6E31-470E-B097-D74F5276F973}"/>
    <dgm:cxn modelId="{961CCEA3-5397-4BFA-8F54-6C75B0989CC4}" srcId="{406819BA-7CD0-497D-B2CD-9A1C2FF6B8ED}" destId="{A1496326-E03D-4BE7-A56F-D63BBB6CF293}" srcOrd="2" destOrd="0" parTransId="{45C3E7BF-904A-4E73-A685-86620130F62D}" sibTransId="{BAB2CE39-9684-4204-8C0D-BBCC8A204BC9}"/>
    <dgm:cxn modelId="{296091A8-1247-4F75-95E2-0B86391A2DEB}" srcId="{5720D4AC-5C01-4260-BBC4-A408C9A4D224}" destId="{DBAD0273-ED19-4605-BA52-8B75B9E1F830}" srcOrd="0" destOrd="0" parTransId="{D12447E3-68A7-40B7-8817-74FF064678FE}" sibTransId="{55AD700B-FB0C-4904-AE4A-781132BEA14F}"/>
    <dgm:cxn modelId="{B7D5B8A9-196C-47B9-BFE5-8B622CA9A605}" srcId="{52614661-FF5C-4EF2-82BD-1650A4ADB94A}" destId="{257ECD0C-D630-42FD-8A2D-CD59F8C17A10}" srcOrd="4" destOrd="0" parTransId="{72810A51-5BB2-4702-884F-5E764B4BD69D}" sibTransId="{C837272B-2A80-4A17-A161-DC7E9D2B2F4C}"/>
    <dgm:cxn modelId="{A37293AA-C40E-4936-8FDE-5D16DEC6C153}" type="presOf" srcId="{BD6B88E9-7765-4E63-9696-54A78E18FD96}" destId="{578B40C4-712D-44C1-AB88-6E23BA6B04C6}" srcOrd="0" destOrd="0" presId="urn:microsoft.com/office/officeart/2005/8/layout/hProcess7"/>
    <dgm:cxn modelId="{A48F26AF-6FCC-4EEC-A914-ADA8C449D183}" srcId="{52614661-FF5C-4EF2-82BD-1650A4ADB94A}" destId="{406819BA-7CD0-497D-B2CD-9A1C2FF6B8ED}" srcOrd="1" destOrd="0" parTransId="{6D26393A-2C12-4B19-A65F-ABEA0130ADCF}" sibTransId="{1683FC07-05E8-44EB-A91E-AA9FB6179E89}"/>
    <dgm:cxn modelId="{09C06DB1-851A-4B65-8E2D-E960E00798B9}" type="presOf" srcId="{41C47C1C-11E4-429E-87FE-E1B0BE5A3F65}" destId="{6BB11F9D-F4F5-4E18-9E8D-F8FD93E70DBA}" srcOrd="0" destOrd="0" presId="urn:microsoft.com/office/officeart/2005/8/layout/hProcess7"/>
    <dgm:cxn modelId="{A88DAEB8-92BB-4E37-9A1C-B6C7BD3695D3}" srcId="{52614661-FF5C-4EF2-82BD-1650A4ADB94A}" destId="{5720D4AC-5C01-4260-BBC4-A408C9A4D224}" srcOrd="5" destOrd="0" parTransId="{06EB28BC-A826-4566-833B-DA289781413D}" sibTransId="{8D905F7F-69C5-4E74-9CC6-A8216F194E63}"/>
    <dgm:cxn modelId="{D77D9DC2-782A-4725-BB16-B2837ADF1DA0}" srcId="{A80B5112-221C-4D4E-A031-BA6F5F96FBF5}" destId="{BD6B88E9-7765-4E63-9696-54A78E18FD96}" srcOrd="0" destOrd="0" parTransId="{031464A1-6876-4A5A-B249-87EDFE239B84}" sibTransId="{2854CF6B-2C65-4BFC-8BF5-1B0020AE9459}"/>
    <dgm:cxn modelId="{FCF3F0C9-0279-474E-9F89-55ABA4617420}" type="presOf" srcId="{257ECD0C-D630-42FD-8A2D-CD59F8C17A10}" destId="{3906C16C-A92E-4DBE-BCD0-C1818FE0AD38}" srcOrd="1" destOrd="0" presId="urn:microsoft.com/office/officeart/2005/8/layout/hProcess7"/>
    <dgm:cxn modelId="{E5BC66CC-340E-4DF3-A2F3-550F3FA5CD6C}" type="presOf" srcId="{406819BA-7CD0-497D-B2CD-9A1C2FF6B8ED}" destId="{12C76BA8-928B-4106-98EB-1189EE27CAB1}" srcOrd="1" destOrd="0" presId="urn:microsoft.com/office/officeart/2005/8/layout/hProcess7"/>
    <dgm:cxn modelId="{7FD696D3-11E3-4410-A9F2-4133501CEB7D}" type="presOf" srcId="{52614661-FF5C-4EF2-82BD-1650A4ADB94A}" destId="{5843A186-6A95-4B57-8EC4-92E757F25C71}" srcOrd="0" destOrd="0" presId="urn:microsoft.com/office/officeart/2005/8/layout/hProcess7"/>
    <dgm:cxn modelId="{7BD576DA-6AF6-49DD-9EB6-A5542919CCDC}" type="presOf" srcId="{DBAD0273-ED19-4605-BA52-8B75B9E1F830}" destId="{B8555C69-23C9-43A8-815F-9A72C53C8ED8}" srcOrd="0" destOrd="0" presId="urn:microsoft.com/office/officeart/2005/8/layout/hProcess7"/>
    <dgm:cxn modelId="{B53B21DF-AE04-4D46-8C6E-C8AEC37AD11F}" type="presOf" srcId="{404E0E5A-48C7-456B-8425-19C680665E85}" destId="{020CA17B-DA56-4735-9267-1BB188E8141B}" srcOrd="0" destOrd="0" presId="urn:microsoft.com/office/officeart/2005/8/layout/hProcess7"/>
    <dgm:cxn modelId="{80EA58E7-368A-4907-A12B-AEB187EC671D}" type="presOf" srcId="{406819BA-7CD0-497D-B2CD-9A1C2FF6B8ED}" destId="{7FC73B9D-492D-4D30-9F42-44A41B4CB885}" srcOrd="0" destOrd="0" presId="urn:microsoft.com/office/officeart/2005/8/layout/hProcess7"/>
    <dgm:cxn modelId="{3462DFF3-1848-4403-AC5F-04B25B1E8542}" srcId="{52614661-FF5C-4EF2-82BD-1650A4ADB94A}" destId="{4639968A-78D4-47EF-8E9F-1F7333C9C39F}" srcOrd="2" destOrd="0" parTransId="{1958DB39-CC1C-4697-9239-B318466B803B}" sibTransId="{AD2BCE96-CB35-4F53-BD7E-028B629F62E9}"/>
    <dgm:cxn modelId="{0D9B77F6-99DF-4179-A8F8-38B8A339A5B8}" srcId="{52614661-FF5C-4EF2-82BD-1650A4ADB94A}" destId="{A80B5112-221C-4D4E-A031-BA6F5F96FBF5}" srcOrd="3" destOrd="0" parTransId="{17FDAB1E-4875-4258-8ED4-C71A923A4D2C}" sibTransId="{7B4892E2-E574-41BE-9A62-345CBE880C03}"/>
    <dgm:cxn modelId="{74D5FAFF-12BF-4EF6-ABA9-75B991DFFE9C}" type="presOf" srcId="{A80B5112-221C-4D4E-A031-BA6F5F96FBF5}" destId="{94D35CA6-7FFF-4785-AD47-289FDDB58C70}" srcOrd="0" destOrd="0" presId="urn:microsoft.com/office/officeart/2005/8/layout/hProcess7"/>
    <dgm:cxn modelId="{4138B604-D779-4718-BC7F-98C49A7DBF2C}" type="presParOf" srcId="{5843A186-6A95-4B57-8EC4-92E757F25C71}" destId="{6CB0A45F-77E7-4502-99BD-93A460F7C7DC}" srcOrd="0" destOrd="0" presId="urn:microsoft.com/office/officeart/2005/8/layout/hProcess7"/>
    <dgm:cxn modelId="{D048F253-1DB1-4B42-BC4F-09497ED6D128}" type="presParOf" srcId="{6CB0A45F-77E7-4502-99BD-93A460F7C7DC}" destId="{6BB11F9D-F4F5-4E18-9E8D-F8FD93E70DBA}" srcOrd="0" destOrd="0" presId="urn:microsoft.com/office/officeart/2005/8/layout/hProcess7"/>
    <dgm:cxn modelId="{BF786E77-8EFD-44AE-9D9A-CAAE4E4BE843}" type="presParOf" srcId="{6CB0A45F-77E7-4502-99BD-93A460F7C7DC}" destId="{54525F86-70EA-40C8-AB6A-5A46AC531236}" srcOrd="1" destOrd="0" presId="urn:microsoft.com/office/officeart/2005/8/layout/hProcess7"/>
    <dgm:cxn modelId="{8337A4D2-56B0-4955-8A56-D3DAFAD56053}" type="presParOf" srcId="{5843A186-6A95-4B57-8EC4-92E757F25C71}" destId="{5CF6D18F-B0CD-4A1F-8126-BFFF17016200}" srcOrd="1" destOrd="0" presId="urn:microsoft.com/office/officeart/2005/8/layout/hProcess7"/>
    <dgm:cxn modelId="{A18805EB-9C07-487A-B30B-D020EEF6A002}" type="presParOf" srcId="{5843A186-6A95-4B57-8EC4-92E757F25C71}" destId="{7E678BDB-0AD4-448C-9EEF-DBC41ECD41C2}" srcOrd="2" destOrd="0" presId="urn:microsoft.com/office/officeart/2005/8/layout/hProcess7"/>
    <dgm:cxn modelId="{385A1AA7-BC61-4FE6-95E3-8B6EFCD649E3}" type="presParOf" srcId="{7E678BDB-0AD4-448C-9EEF-DBC41ECD41C2}" destId="{466238BB-B3BA-4BAE-9F54-9FA8760E38B2}" srcOrd="0" destOrd="0" presId="urn:microsoft.com/office/officeart/2005/8/layout/hProcess7"/>
    <dgm:cxn modelId="{05D7FFA9-0067-42D0-9719-6514A7482F4D}" type="presParOf" srcId="{7E678BDB-0AD4-448C-9EEF-DBC41ECD41C2}" destId="{B5B0FE26-9985-4EBC-A499-DDD04853FDC9}" srcOrd="1" destOrd="0" presId="urn:microsoft.com/office/officeart/2005/8/layout/hProcess7"/>
    <dgm:cxn modelId="{70433C3F-6E8C-4979-9E8D-B4657C07D715}" type="presParOf" srcId="{7E678BDB-0AD4-448C-9EEF-DBC41ECD41C2}" destId="{5698BFAC-713A-4B53-837A-D1FB33F4A637}" srcOrd="2" destOrd="0" presId="urn:microsoft.com/office/officeart/2005/8/layout/hProcess7"/>
    <dgm:cxn modelId="{C745DD76-C9BA-4D2F-9960-308C63456B48}" type="presParOf" srcId="{5843A186-6A95-4B57-8EC4-92E757F25C71}" destId="{EBB7002C-2DD0-43D3-B0D4-C6681EAE6615}" srcOrd="3" destOrd="0" presId="urn:microsoft.com/office/officeart/2005/8/layout/hProcess7"/>
    <dgm:cxn modelId="{27DB8A86-D116-4BCB-8DE5-20A461DE9924}" type="presParOf" srcId="{5843A186-6A95-4B57-8EC4-92E757F25C71}" destId="{7D49F883-91BB-438D-A2A7-F358ADB99275}" srcOrd="4" destOrd="0" presId="urn:microsoft.com/office/officeart/2005/8/layout/hProcess7"/>
    <dgm:cxn modelId="{F32D4E85-3D7E-454D-BFDE-C997316054FB}" type="presParOf" srcId="{7D49F883-91BB-438D-A2A7-F358ADB99275}" destId="{7FC73B9D-492D-4D30-9F42-44A41B4CB885}" srcOrd="0" destOrd="0" presId="urn:microsoft.com/office/officeart/2005/8/layout/hProcess7"/>
    <dgm:cxn modelId="{56C0B3F8-6F57-47A2-8322-DFD5FF34DF6F}" type="presParOf" srcId="{7D49F883-91BB-438D-A2A7-F358ADB99275}" destId="{12C76BA8-928B-4106-98EB-1189EE27CAB1}" srcOrd="1" destOrd="0" presId="urn:microsoft.com/office/officeart/2005/8/layout/hProcess7"/>
    <dgm:cxn modelId="{4608E081-EF54-46C4-8F90-A9D8CB67D604}" type="presParOf" srcId="{7D49F883-91BB-438D-A2A7-F358ADB99275}" destId="{020CA17B-DA56-4735-9267-1BB188E8141B}" srcOrd="2" destOrd="0" presId="urn:microsoft.com/office/officeart/2005/8/layout/hProcess7"/>
    <dgm:cxn modelId="{C214E593-A9B6-40AE-90CA-C9165FBCF404}" type="presParOf" srcId="{5843A186-6A95-4B57-8EC4-92E757F25C71}" destId="{245AA0FB-4B3A-4D8A-BC65-45355D3CAE4A}" srcOrd="5" destOrd="0" presId="urn:microsoft.com/office/officeart/2005/8/layout/hProcess7"/>
    <dgm:cxn modelId="{5FC50785-B381-4520-843C-0725E6305DBB}" type="presParOf" srcId="{5843A186-6A95-4B57-8EC4-92E757F25C71}" destId="{B7F813B6-1B67-4366-8C8B-BBBF588EE6F5}" srcOrd="6" destOrd="0" presId="urn:microsoft.com/office/officeart/2005/8/layout/hProcess7"/>
    <dgm:cxn modelId="{B84E6F86-78E1-4130-90FC-D4D1CC1A7A7F}" type="presParOf" srcId="{B7F813B6-1B67-4366-8C8B-BBBF588EE6F5}" destId="{BDE4311C-C39A-409B-8FA0-D22C9835255C}" srcOrd="0" destOrd="0" presId="urn:microsoft.com/office/officeart/2005/8/layout/hProcess7"/>
    <dgm:cxn modelId="{BFDFD759-CCD6-4F89-AA49-5F8489924DBE}" type="presParOf" srcId="{B7F813B6-1B67-4366-8C8B-BBBF588EE6F5}" destId="{BEC3EFEE-8585-46A0-9D48-698BB07F4EA3}" srcOrd="1" destOrd="0" presId="urn:microsoft.com/office/officeart/2005/8/layout/hProcess7"/>
    <dgm:cxn modelId="{535130EC-FAD0-40F7-9847-6A1781C4A7BE}" type="presParOf" srcId="{B7F813B6-1B67-4366-8C8B-BBBF588EE6F5}" destId="{5D82E13F-9F6D-4C0C-872F-6AEB4BC35B22}" srcOrd="2" destOrd="0" presId="urn:microsoft.com/office/officeart/2005/8/layout/hProcess7"/>
    <dgm:cxn modelId="{0618A421-C4B5-4970-80DF-76990AC4692A}" type="presParOf" srcId="{5843A186-6A95-4B57-8EC4-92E757F25C71}" destId="{1D132077-6626-464A-B072-63C15D721773}" srcOrd="7" destOrd="0" presId="urn:microsoft.com/office/officeart/2005/8/layout/hProcess7"/>
    <dgm:cxn modelId="{CAC6184D-A972-423A-890B-761F01E6E71B}" type="presParOf" srcId="{5843A186-6A95-4B57-8EC4-92E757F25C71}" destId="{F50E9BE7-862D-451D-86BA-D28E7EC1EF11}" srcOrd="8" destOrd="0" presId="urn:microsoft.com/office/officeart/2005/8/layout/hProcess7"/>
    <dgm:cxn modelId="{F4FC75D5-C5CF-4A99-AE6B-697CAB9B7C1E}" type="presParOf" srcId="{F50E9BE7-862D-451D-86BA-D28E7EC1EF11}" destId="{61F212AB-7FC4-4322-836D-5347CC9CF088}" srcOrd="0" destOrd="0" presId="urn:microsoft.com/office/officeart/2005/8/layout/hProcess7"/>
    <dgm:cxn modelId="{A67EFD6F-14BD-4BBF-A931-654B95B206D1}" type="presParOf" srcId="{F50E9BE7-862D-451D-86BA-D28E7EC1EF11}" destId="{B80C80AE-68E1-4AB9-B294-E0E93B4B4878}" srcOrd="1" destOrd="0" presId="urn:microsoft.com/office/officeart/2005/8/layout/hProcess7"/>
    <dgm:cxn modelId="{4B34E1A9-E226-4FD1-A888-F610C72BDEBC}" type="presParOf" srcId="{5843A186-6A95-4B57-8EC4-92E757F25C71}" destId="{C74F526D-0FC4-40EF-A871-ABC3C8ADDA60}" srcOrd="9" destOrd="0" presId="urn:microsoft.com/office/officeart/2005/8/layout/hProcess7"/>
    <dgm:cxn modelId="{77ECAC7A-EB73-4703-80E0-04F598E89498}" type="presParOf" srcId="{5843A186-6A95-4B57-8EC4-92E757F25C71}" destId="{ACCD1B7C-C366-432B-9259-AB0A3E14001B}" srcOrd="10" destOrd="0" presId="urn:microsoft.com/office/officeart/2005/8/layout/hProcess7"/>
    <dgm:cxn modelId="{19DCBD43-DAD1-4B72-BBD8-82ED2F080521}" type="presParOf" srcId="{ACCD1B7C-C366-432B-9259-AB0A3E14001B}" destId="{3E27E855-F555-4FB8-AC9A-42E21DA97EBF}" srcOrd="0" destOrd="0" presId="urn:microsoft.com/office/officeart/2005/8/layout/hProcess7"/>
    <dgm:cxn modelId="{C2096FF0-71CA-46CD-8BDF-6D3334DEC915}" type="presParOf" srcId="{ACCD1B7C-C366-432B-9259-AB0A3E14001B}" destId="{89254BEA-7F12-4127-8B73-AD316E20C26E}" srcOrd="1" destOrd="0" presId="urn:microsoft.com/office/officeart/2005/8/layout/hProcess7"/>
    <dgm:cxn modelId="{151C3112-C205-4914-85B6-9579DDB200BC}" type="presParOf" srcId="{ACCD1B7C-C366-432B-9259-AB0A3E14001B}" destId="{E59ACE4E-45FF-4A54-8D32-8E8A8E385652}" srcOrd="2" destOrd="0" presId="urn:microsoft.com/office/officeart/2005/8/layout/hProcess7"/>
    <dgm:cxn modelId="{BA7C627B-12AE-43EF-A90E-F3D93AEB3D11}" type="presParOf" srcId="{5843A186-6A95-4B57-8EC4-92E757F25C71}" destId="{8CBB2B12-C50F-422F-9A15-A4050F129F53}" srcOrd="11" destOrd="0" presId="urn:microsoft.com/office/officeart/2005/8/layout/hProcess7"/>
    <dgm:cxn modelId="{F54B85C8-470A-4DB1-8B7A-6E9CC94248CA}" type="presParOf" srcId="{5843A186-6A95-4B57-8EC4-92E757F25C71}" destId="{45A0CC3F-89BD-4AB7-A82A-8491F3A0BBDA}" srcOrd="12" destOrd="0" presId="urn:microsoft.com/office/officeart/2005/8/layout/hProcess7"/>
    <dgm:cxn modelId="{97916C18-5531-4EA4-8090-F7EE30701C16}" type="presParOf" srcId="{45A0CC3F-89BD-4AB7-A82A-8491F3A0BBDA}" destId="{94D35CA6-7FFF-4785-AD47-289FDDB58C70}" srcOrd="0" destOrd="0" presId="urn:microsoft.com/office/officeart/2005/8/layout/hProcess7"/>
    <dgm:cxn modelId="{CF228310-3F5C-44FE-B431-52AADAE34300}" type="presParOf" srcId="{45A0CC3F-89BD-4AB7-A82A-8491F3A0BBDA}" destId="{AC897466-6724-4E48-84DB-18D6B5A40B88}" srcOrd="1" destOrd="0" presId="urn:microsoft.com/office/officeart/2005/8/layout/hProcess7"/>
    <dgm:cxn modelId="{454DFDA1-26AB-4405-B51C-9DD81037A2FC}" type="presParOf" srcId="{45A0CC3F-89BD-4AB7-A82A-8491F3A0BBDA}" destId="{578B40C4-712D-44C1-AB88-6E23BA6B04C6}" srcOrd="2" destOrd="0" presId="urn:microsoft.com/office/officeart/2005/8/layout/hProcess7"/>
    <dgm:cxn modelId="{9250809F-A9F3-4E70-8025-627D660F008A}" type="presParOf" srcId="{5843A186-6A95-4B57-8EC4-92E757F25C71}" destId="{64CF3D32-229C-480B-A987-37AF19A2896E}" srcOrd="13" destOrd="0" presId="urn:microsoft.com/office/officeart/2005/8/layout/hProcess7"/>
    <dgm:cxn modelId="{15DE6895-9338-4829-B517-3732AA32D807}" type="presParOf" srcId="{5843A186-6A95-4B57-8EC4-92E757F25C71}" destId="{A8B97FEF-25E5-46D4-B9A8-681F53D6C576}" srcOrd="14" destOrd="0" presId="urn:microsoft.com/office/officeart/2005/8/layout/hProcess7"/>
    <dgm:cxn modelId="{6CA5B019-5684-4C8C-88DE-9C79DEDC0FEB}" type="presParOf" srcId="{A8B97FEF-25E5-46D4-B9A8-681F53D6C576}" destId="{4DFADB22-FA95-4F4C-8769-7A516E42DDFF}" srcOrd="0" destOrd="0" presId="urn:microsoft.com/office/officeart/2005/8/layout/hProcess7"/>
    <dgm:cxn modelId="{729BD9B2-3141-4FC4-AF96-9E9AB702C9BC}" type="presParOf" srcId="{A8B97FEF-25E5-46D4-B9A8-681F53D6C576}" destId="{3AED3EA9-59F1-456E-A705-930A78616B70}" srcOrd="1" destOrd="0" presId="urn:microsoft.com/office/officeart/2005/8/layout/hProcess7"/>
    <dgm:cxn modelId="{68F9BFAE-20FD-4810-A611-1AFD60BA5C67}" type="presParOf" srcId="{A8B97FEF-25E5-46D4-B9A8-681F53D6C576}" destId="{C0AC2813-3E67-4100-A1A1-0193C66CED99}" srcOrd="2" destOrd="0" presId="urn:microsoft.com/office/officeart/2005/8/layout/hProcess7"/>
    <dgm:cxn modelId="{A2BA4869-8E8D-408A-9B6A-0D6933B3BEE6}" type="presParOf" srcId="{5843A186-6A95-4B57-8EC4-92E757F25C71}" destId="{86A7E545-CD6C-448D-805A-EB13D72AD93F}" srcOrd="15" destOrd="0" presId="urn:microsoft.com/office/officeart/2005/8/layout/hProcess7"/>
    <dgm:cxn modelId="{82E95372-2DF9-47F5-8CE7-DC4C8881D763}" type="presParOf" srcId="{5843A186-6A95-4B57-8EC4-92E757F25C71}" destId="{66B769DA-9382-43B3-9C9A-121E3AF93F83}" srcOrd="16" destOrd="0" presId="urn:microsoft.com/office/officeart/2005/8/layout/hProcess7"/>
    <dgm:cxn modelId="{31211B92-F7C7-4D9E-88C6-1AC6AEAD71C0}" type="presParOf" srcId="{66B769DA-9382-43B3-9C9A-121E3AF93F83}" destId="{A24FC055-6328-4E5B-97E3-11C06C51E0CD}" srcOrd="0" destOrd="0" presId="urn:microsoft.com/office/officeart/2005/8/layout/hProcess7"/>
    <dgm:cxn modelId="{2C798A86-0AC6-4193-ADC2-64B0B8906730}" type="presParOf" srcId="{66B769DA-9382-43B3-9C9A-121E3AF93F83}" destId="{3906C16C-A92E-4DBE-BCD0-C1818FE0AD38}" srcOrd="1" destOrd="0" presId="urn:microsoft.com/office/officeart/2005/8/layout/hProcess7"/>
    <dgm:cxn modelId="{2E8A00E0-1EB9-4A36-A348-32AA9BBA357D}" type="presParOf" srcId="{5843A186-6A95-4B57-8EC4-92E757F25C71}" destId="{A872A360-2BBF-4894-82F2-1A16C5A6A7E7}" srcOrd="17" destOrd="0" presId="urn:microsoft.com/office/officeart/2005/8/layout/hProcess7"/>
    <dgm:cxn modelId="{5FB0BD2B-FA10-4F74-A004-D9D7266A52DE}" type="presParOf" srcId="{5843A186-6A95-4B57-8EC4-92E757F25C71}" destId="{5E472215-0D43-49CE-ADA6-5ACB394BC945}" srcOrd="18" destOrd="0" presId="urn:microsoft.com/office/officeart/2005/8/layout/hProcess7"/>
    <dgm:cxn modelId="{65F37D4D-2289-41D7-9F12-86B1BA58664F}" type="presParOf" srcId="{5E472215-0D43-49CE-ADA6-5ACB394BC945}" destId="{298371D2-1C9D-4451-9C7E-AAF719A4437A}" srcOrd="0" destOrd="0" presId="urn:microsoft.com/office/officeart/2005/8/layout/hProcess7"/>
    <dgm:cxn modelId="{CD389192-D29C-4818-AEF9-8899DA5AE5B3}" type="presParOf" srcId="{5E472215-0D43-49CE-ADA6-5ACB394BC945}" destId="{94E99875-76AD-4CCB-B709-0FB93889A463}" srcOrd="1" destOrd="0" presId="urn:microsoft.com/office/officeart/2005/8/layout/hProcess7"/>
    <dgm:cxn modelId="{4883FAD1-9E86-4004-8D52-44C59149DEA6}" type="presParOf" srcId="{5E472215-0D43-49CE-ADA6-5ACB394BC945}" destId="{D8075C7F-6ADC-49BC-8509-BCF3C47DE35A}" srcOrd="2" destOrd="0" presId="urn:microsoft.com/office/officeart/2005/8/layout/hProcess7"/>
    <dgm:cxn modelId="{E6528E64-9B94-4D3B-AB76-981BA85C1884}" type="presParOf" srcId="{5843A186-6A95-4B57-8EC4-92E757F25C71}" destId="{671A8A07-6C61-4213-912C-F26F858DFEB8}" srcOrd="19" destOrd="0" presId="urn:microsoft.com/office/officeart/2005/8/layout/hProcess7"/>
    <dgm:cxn modelId="{63EC81FA-58B7-4394-B29B-FAEAAF58B00E}" type="presParOf" srcId="{5843A186-6A95-4B57-8EC4-92E757F25C71}" destId="{DCBF2703-5497-45A3-A158-A50C783E83C3}" srcOrd="20" destOrd="0" presId="urn:microsoft.com/office/officeart/2005/8/layout/hProcess7"/>
    <dgm:cxn modelId="{BA44F7E5-4F2D-4885-ABAA-F83EECE95818}" type="presParOf" srcId="{DCBF2703-5497-45A3-A158-A50C783E83C3}" destId="{B1B38CA6-83AE-4D39-B9F3-7492782DBD73}" srcOrd="0" destOrd="0" presId="urn:microsoft.com/office/officeart/2005/8/layout/hProcess7"/>
    <dgm:cxn modelId="{866821EB-FB3D-4286-A2A0-E077D78E68DB}" type="presParOf" srcId="{DCBF2703-5497-45A3-A158-A50C783E83C3}" destId="{74EAD62D-27AA-4ECA-AB1B-97D14734E2D8}" srcOrd="1" destOrd="0" presId="urn:microsoft.com/office/officeart/2005/8/layout/hProcess7"/>
    <dgm:cxn modelId="{DBB0C076-2AC7-4115-B76E-69CC31BAB31F}" type="presParOf" srcId="{DCBF2703-5497-45A3-A158-A50C783E83C3}" destId="{B8555C69-23C9-43A8-815F-9A72C53C8ED8}" srcOrd="2" destOrd="0" presId="urn:microsoft.com/office/officeart/2005/8/layout/hProcess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11F9D-F4F5-4E18-9E8D-F8FD93E70DBA}">
      <dsp:nvSpPr>
        <dsp:cNvPr id="0" name=""/>
        <dsp:cNvSpPr/>
      </dsp:nvSpPr>
      <dsp:spPr>
        <a:xfrm>
          <a:off x="1247"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Scoping of ATS</a:t>
          </a:r>
        </a:p>
      </dsp:txBody>
      <dsp:txXfrm rot="16200000">
        <a:off x="-327047" y="728772"/>
        <a:ext cx="824087" cy="167497"/>
      </dsp:txXfrm>
    </dsp:sp>
    <dsp:sp modelId="{7FC73B9D-492D-4D30-9F42-44A41B4CB885}">
      <dsp:nvSpPr>
        <dsp:cNvPr id="0" name=""/>
        <dsp:cNvSpPr/>
      </dsp:nvSpPr>
      <dsp:spPr>
        <a:xfrm>
          <a:off x="868046"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Planning</a:t>
          </a:r>
        </a:p>
      </dsp:txBody>
      <dsp:txXfrm rot="16200000">
        <a:off x="539751" y="728772"/>
        <a:ext cx="824087" cy="167497"/>
      </dsp:txXfrm>
    </dsp:sp>
    <dsp:sp modelId="{B5B0FE26-9985-4EBC-A499-DDD04853FDC9}">
      <dsp:nvSpPr>
        <dsp:cNvPr id="0" name=""/>
        <dsp:cNvSpPr/>
      </dsp:nvSpPr>
      <dsp:spPr>
        <a:xfrm rot="5400000">
          <a:off x="798405"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0CA17B-DA56-4735-9267-1BB188E8141B}">
      <dsp:nvSpPr>
        <dsp:cNvPr id="0" name=""/>
        <dsp:cNvSpPr/>
      </dsp:nvSpPr>
      <dsp:spPr>
        <a:xfrm>
          <a:off x="1035544" y="400477"/>
          <a:ext cx="623928" cy="1004984"/>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lang="en-IN" sz="700" kern="1200"/>
            <a:t>Human Resources Modules</a:t>
          </a:r>
        </a:p>
        <a:p>
          <a:pPr marL="0" lvl="0" indent="0" algn="l" defTabSz="311150">
            <a:lnSpc>
              <a:spcPct val="90000"/>
            </a:lnSpc>
            <a:spcBef>
              <a:spcPct val="0"/>
            </a:spcBef>
            <a:spcAft>
              <a:spcPct val="35000"/>
            </a:spcAft>
            <a:buNone/>
          </a:pPr>
          <a:r>
            <a:rPr lang="en-IN" sz="700" kern="1200"/>
            <a:t>Features and Functionalitis</a:t>
          </a:r>
        </a:p>
        <a:p>
          <a:pPr marL="0" lvl="0" indent="0" algn="l" defTabSz="311150">
            <a:lnSpc>
              <a:spcPct val="90000"/>
            </a:lnSpc>
            <a:spcBef>
              <a:spcPct val="0"/>
            </a:spcBef>
            <a:spcAft>
              <a:spcPct val="35000"/>
            </a:spcAft>
            <a:buNone/>
          </a:pPr>
          <a:r>
            <a:rPr lang="en-IN" sz="700" kern="1200"/>
            <a:t>Risk Assessments</a:t>
          </a:r>
        </a:p>
      </dsp:txBody>
      <dsp:txXfrm>
        <a:off x="1035544" y="400477"/>
        <a:ext cx="623928" cy="1004984"/>
      </dsp:txXfrm>
    </dsp:sp>
    <dsp:sp modelId="{61F212AB-7FC4-4322-836D-5347CC9CF088}">
      <dsp:nvSpPr>
        <dsp:cNvPr id="0" name=""/>
        <dsp:cNvSpPr/>
      </dsp:nvSpPr>
      <dsp:spPr>
        <a:xfrm>
          <a:off x="1734846"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Proof of Concept</a:t>
          </a:r>
        </a:p>
      </dsp:txBody>
      <dsp:txXfrm rot="16200000">
        <a:off x="1406551" y="728772"/>
        <a:ext cx="824087" cy="167497"/>
      </dsp:txXfrm>
    </dsp:sp>
    <dsp:sp modelId="{BEC3EFEE-8585-46A0-9D48-698BB07F4EA3}">
      <dsp:nvSpPr>
        <dsp:cNvPr id="0" name=""/>
        <dsp:cNvSpPr/>
      </dsp:nvSpPr>
      <dsp:spPr>
        <a:xfrm rot="5400000">
          <a:off x="1665204"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D35CA6-7FFF-4785-AD47-289FDDB58C70}">
      <dsp:nvSpPr>
        <dsp:cNvPr id="0" name=""/>
        <dsp:cNvSpPr/>
      </dsp:nvSpPr>
      <dsp:spPr>
        <a:xfrm>
          <a:off x="2601646"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Implementation</a:t>
          </a:r>
        </a:p>
      </dsp:txBody>
      <dsp:txXfrm rot="16200000">
        <a:off x="2273350" y="728772"/>
        <a:ext cx="824087" cy="167497"/>
      </dsp:txXfrm>
    </dsp:sp>
    <dsp:sp modelId="{89254BEA-7F12-4127-8B73-AD316E20C26E}">
      <dsp:nvSpPr>
        <dsp:cNvPr id="0" name=""/>
        <dsp:cNvSpPr/>
      </dsp:nvSpPr>
      <dsp:spPr>
        <a:xfrm rot="5400000">
          <a:off x="2532004"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8B40C4-712D-44C1-AB88-6E23BA6B04C6}">
      <dsp:nvSpPr>
        <dsp:cNvPr id="0" name=""/>
        <dsp:cNvSpPr/>
      </dsp:nvSpPr>
      <dsp:spPr>
        <a:xfrm>
          <a:off x="2769143" y="400477"/>
          <a:ext cx="623928" cy="1004984"/>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lang="en-IN" sz="700" kern="1200"/>
            <a:t>Setting Up Project</a:t>
          </a:r>
        </a:p>
        <a:p>
          <a:pPr marL="0" lvl="0" indent="0" algn="l" defTabSz="311150">
            <a:lnSpc>
              <a:spcPct val="90000"/>
            </a:lnSpc>
            <a:spcBef>
              <a:spcPct val="0"/>
            </a:spcBef>
            <a:spcAft>
              <a:spcPct val="35000"/>
            </a:spcAft>
            <a:buNone/>
          </a:pPr>
          <a:r>
            <a:rPr lang="en-IN" sz="700" kern="1200"/>
            <a:t>Authentication Infrastructure</a:t>
          </a:r>
        </a:p>
        <a:p>
          <a:pPr marL="0" lvl="0" indent="0" algn="l" defTabSz="311150">
            <a:lnSpc>
              <a:spcPct val="90000"/>
            </a:lnSpc>
            <a:spcBef>
              <a:spcPct val="0"/>
            </a:spcBef>
            <a:spcAft>
              <a:spcPct val="35000"/>
            </a:spcAft>
            <a:buNone/>
          </a:pPr>
          <a:r>
            <a:rPr lang="en-IN" sz="700" kern="1200"/>
            <a:t>Features Integration</a:t>
          </a:r>
        </a:p>
        <a:p>
          <a:pPr marL="0" lvl="0" indent="0" algn="l" defTabSz="311150">
            <a:lnSpc>
              <a:spcPct val="90000"/>
            </a:lnSpc>
            <a:spcBef>
              <a:spcPct val="0"/>
            </a:spcBef>
            <a:spcAft>
              <a:spcPct val="35000"/>
            </a:spcAft>
            <a:buNone/>
          </a:pPr>
          <a:r>
            <a:rPr lang="en-IN" sz="700" kern="1200"/>
            <a:t>Database Management</a:t>
          </a:r>
        </a:p>
      </dsp:txBody>
      <dsp:txXfrm>
        <a:off x="2769143" y="400477"/>
        <a:ext cx="623928" cy="1004984"/>
      </dsp:txXfrm>
    </dsp:sp>
    <dsp:sp modelId="{A24FC055-6328-4E5B-97E3-11C06C51E0CD}">
      <dsp:nvSpPr>
        <dsp:cNvPr id="0" name=""/>
        <dsp:cNvSpPr/>
      </dsp:nvSpPr>
      <dsp:spPr>
        <a:xfrm>
          <a:off x="3468445"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Integration</a:t>
          </a:r>
        </a:p>
      </dsp:txBody>
      <dsp:txXfrm rot="16200000">
        <a:off x="3140150" y="728772"/>
        <a:ext cx="824087" cy="167497"/>
      </dsp:txXfrm>
    </dsp:sp>
    <dsp:sp modelId="{3AED3EA9-59F1-456E-A705-930A78616B70}">
      <dsp:nvSpPr>
        <dsp:cNvPr id="0" name=""/>
        <dsp:cNvSpPr/>
      </dsp:nvSpPr>
      <dsp:spPr>
        <a:xfrm rot="5400000">
          <a:off x="3398803"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B38CA6-83AE-4D39-B9F3-7492782DBD73}">
      <dsp:nvSpPr>
        <dsp:cNvPr id="0" name=""/>
        <dsp:cNvSpPr/>
      </dsp:nvSpPr>
      <dsp:spPr>
        <a:xfrm>
          <a:off x="4335245"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Delivery</a:t>
          </a:r>
        </a:p>
      </dsp:txBody>
      <dsp:txXfrm rot="16200000">
        <a:off x="4006950" y="728772"/>
        <a:ext cx="824087" cy="167497"/>
      </dsp:txXfrm>
    </dsp:sp>
    <dsp:sp modelId="{94E99875-76AD-4CCB-B709-0FB93889A463}">
      <dsp:nvSpPr>
        <dsp:cNvPr id="0" name=""/>
        <dsp:cNvSpPr/>
      </dsp:nvSpPr>
      <dsp:spPr>
        <a:xfrm rot="5400000">
          <a:off x="4265603"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555C69-23C9-43A8-815F-9A72C53C8ED8}">
      <dsp:nvSpPr>
        <dsp:cNvPr id="0" name=""/>
        <dsp:cNvSpPr/>
      </dsp:nvSpPr>
      <dsp:spPr>
        <a:xfrm>
          <a:off x="4502742" y="400477"/>
          <a:ext cx="623928" cy="1004984"/>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endParaRPr lang="en-IN" sz="700" kern="1200"/>
        </a:p>
      </dsp:txBody>
      <dsp:txXfrm>
        <a:off x="4502742" y="400477"/>
        <a:ext cx="623928" cy="100498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668</Words>
  <Characters>3768</Characters>
  <Application>Microsoft Office Word</Application>
  <DocSecurity>0</DocSecurity>
  <Lines>101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2022-10-26T14:50:00Z</dcterms:created>
  <dcterms:modified xsi:type="dcterms:W3CDTF">2022-10-26T16:33:00Z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d82aa5e0-33ed-4f7b-a7fa-eeb3b5221031</vt:lpwstr>
  </property>
</Properties>
</file>