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211077208"/>
        <w:docPartObj>
          <w:docPartGallery w:val="Cover Pages"/>
          <w:docPartUnique/>
        </w:docPartObj>
      </w:sdtPr>
      <w:sdtContent>
        <w:p w14:paraId="1A1AC215" w14:textId="27ABD654" w:rsidR="008436A4" w:rsidRPr="008436A4" w:rsidRDefault="008436A4">
          <w:r w:rsidRPr="008436A4">
            <w:rPr>
              <w:noProof/>
            </w:rPr>
            <mc:AlternateContent>
              <mc:Choice Requires="wpg">
                <w:drawing>
                  <wp:anchor distT="0" distB="0" distL="114300" distR="114300" simplePos="0" relativeHeight="251659264" behindDoc="1" locked="0" layoutInCell="1" allowOverlap="1" wp14:anchorId="0F945581" wp14:editId="48A10058">
                    <wp:simplePos x="0" y="0"/>
                    <wp:positionH relativeFrom="page">
                      <wp:align>center</wp:align>
                    </wp:positionH>
                    <wp:positionV relativeFrom="page">
                      <wp:align>center</wp:align>
                    </wp:positionV>
                    <wp:extent cx="6858000" cy="9144000"/>
                    <wp:effectExtent l="0" t="0" r="2540" b="635"/>
                    <wp:wrapNone/>
                    <wp:docPr id="48" name="Group 85"/>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88626E2" w14:textId="77777777" w:rsidR="008436A4" w:rsidRDefault="008436A4">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C85A41" w14:textId="69D6A2A2" w:rsidR="008436A4" w:rsidRDefault="00C2603F">
                                  <w:pPr>
                                    <w:pStyle w:val="NoSpacing"/>
                                    <w:rPr>
                                      <w:rFonts w:asciiTheme="majorHAnsi" w:eastAsiaTheme="majorEastAsia" w:hAnsiTheme="majorHAnsi" w:cstheme="majorBidi"/>
                                      <w:caps/>
                                      <w:color w:val="FFFFFF" w:themeColor="background1"/>
                                      <w:sz w:val="64"/>
                                      <w:szCs w:val="64"/>
                                    </w:rPr>
                                  </w:pPr>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r w:rsidRPr="00C2603F">
                                        <w:rPr>
                                          <w:rFonts w:asciiTheme="majorHAnsi" w:eastAsiaTheme="majorEastAsia" w:hAnsiTheme="majorHAnsi" w:cstheme="majorBidi"/>
                                          <w:caps/>
                                          <w:color w:val="FFFFFF" w:themeColor="background1"/>
                                          <w:sz w:val="64"/>
                                          <w:szCs w:val="64"/>
                                        </w:rPr>
                                        <w:t>Project Plan</w:t>
                                      </w:r>
                                    </w:sdtContent>
                                  </w:sdt>
                                  <w:r>
                                    <w:rPr>
                                      <w:rFonts w:asciiTheme="majorHAnsi" w:eastAsiaTheme="majorEastAsia" w:hAnsiTheme="majorHAnsi" w:cstheme="majorBidi"/>
                                      <w:caps/>
                                      <w:color w:val="FFFFFF" w:themeColor="background1"/>
                                      <w:sz w:val="64"/>
                                      <w:szCs w:val="64"/>
                                    </w:rPr>
                                    <w:t xml:space="preserve"> - </w:t>
                                  </w:r>
                                  <w:r w:rsidRPr="00C2603F">
                                    <w:rPr>
                                      <w:rFonts w:asciiTheme="majorHAnsi" w:eastAsiaTheme="majorEastAsia" w:hAnsiTheme="majorHAnsi" w:cstheme="majorBidi"/>
                                      <w:caps/>
                                      <w:color w:val="FFFFFF" w:themeColor="background1"/>
                                      <w:sz w:val="64"/>
                                      <w:szCs w:val="64"/>
                                    </w:rPr>
                                    <w:t>Kubernetes Security Internship</w:t>
                                  </w:r>
                                </w:p>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23B6AF3" w14:textId="2AECC783" w:rsidR="008436A4" w:rsidRDefault="00C2603F">
                                      <w:pPr>
                                        <w:pStyle w:val="NoSpacing"/>
                                        <w:spacing w:before="120"/>
                                        <w:rPr>
                                          <w:color w:val="156082" w:themeColor="accent1"/>
                                          <w:sz w:val="36"/>
                                          <w:szCs w:val="36"/>
                                        </w:rPr>
                                      </w:pPr>
                                      <w:r>
                                        <w:rPr>
                                          <w:color w:val="156082" w:themeColor="accent1"/>
                                          <w:sz w:val="36"/>
                                          <w:szCs w:val="36"/>
                                        </w:rPr>
                                        <w:t>Prepared By: R. Haque</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F945581" id="Group 85"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">
                    <v:group id="Group 49" o:spid="_x0000_s1027" style="position:absolute;width:68580;height:91440" coordsize="68580,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rect id="Rectangle 54" o:spid="_x0000_s1028" style="position:absolute;width:68580;height:9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" fillcolor="#102e4b [3122]" stroked="f" strokeweight="1.5pt">
                        <v:fill color2="#0c233a [2882]" angle="348" colors="0 #457c94;6554f #457c94" focus="100%" type="gradient"/>
                        <v:textbox inset="54pt,54pt,1in,5in">
                          <w:txbxContent>
                            <w:p w14:paraId="788626E2" w14:textId="77777777" w:rsidR="008436A4" w:rsidRDefault="008436A4">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shape id="Freeform 56" o:spid="_x0000_s1030"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&#13;&#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" filled="f" stroked="f" strokeweight=".5pt">
                      <v:textbox inset="54pt,0,1in,0">
                        <w:txbxContent>
                          <w:p w14:paraId="75C85A41" w14:textId="69D6A2A2" w:rsidR="008436A4" w:rsidRDefault="00C2603F">
                            <w:pPr>
                              <w:pStyle w:val="NoSpacing"/>
                              <w:rPr>
                                <w:rFonts w:asciiTheme="majorHAnsi" w:eastAsiaTheme="majorEastAsia" w:hAnsiTheme="majorHAnsi" w:cstheme="majorBidi"/>
                                <w:caps/>
                                <w:color w:val="FFFFFF" w:themeColor="background1"/>
                                <w:sz w:val="64"/>
                                <w:szCs w:val="64"/>
                              </w:rPr>
                            </w:pPr>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r w:rsidRPr="00C2603F">
                                  <w:rPr>
                                    <w:rFonts w:asciiTheme="majorHAnsi" w:eastAsiaTheme="majorEastAsia" w:hAnsiTheme="majorHAnsi" w:cstheme="majorBidi"/>
                                    <w:caps/>
                                    <w:color w:val="FFFFFF" w:themeColor="background1"/>
                                    <w:sz w:val="64"/>
                                    <w:szCs w:val="64"/>
                                  </w:rPr>
                                  <w:t>Project Plan</w:t>
                                </w:r>
                              </w:sdtContent>
                            </w:sdt>
                            <w:r>
                              <w:rPr>
                                <w:rFonts w:asciiTheme="majorHAnsi" w:eastAsiaTheme="majorEastAsia" w:hAnsiTheme="majorHAnsi" w:cstheme="majorBidi"/>
                                <w:caps/>
                                <w:color w:val="FFFFFF" w:themeColor="background1"/>
                                <w:sz w:val="64"/>
                                <w:szCs w:val="64"/>
                              </w:rPr>
                              <w:t xml:space="preserve"> - </w:t>
                            </w:r>
                            <w:r w:rsidRPr="00C2603F">
                              <w:rPr>
                                <w:rFonts w:asciiTheme="majorHAnsi" w:eastAsiaTheme="majorEastAsia" w:hAnsiTheme="majorHAnsi" w:cstheme="majorBidi"/>
                                <w:caps/>
                                <w:color w:val="FFFFFF" w:themeColor="background1"/>
                                <w:sz w:val="64"/>
                                <w:szCs w:val="64"/>
                              </w:rPr>
                              <w:t>Kubernetes Security Internship</w:t>
                            </w:r>
                          </w:p>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23B6AF3" w14:textId="2AECC783" w:rsidR="008436A4" w:rsidRDefault="00C2603F">
                                <w:pPr>
                                  <w:pStyle w:val="NoSpacing"/>
                                  <w:spacing w:before="120"/>
                                  <w:rPr>
                                    <w:color w:val="156082" w:themeColor="accent1"/>
                                    <w:sz w:val="36"/>
                                    <w:szCs w:val="36"/>
                                  </w:rPr>
                                </w:pPr>
                                <w:r>
                                  <w:rPr>
                                    <w:color w:val="156082" w:themeColor="accent1"/>
                                    <w:sz w:val="36"/>
                                    <w:szCs w:val="36"/>
                                  </w:rPr>
                                  <w:t>Prepared By: R. Haque</w:t>
                                </w:r>
                              </w:p>
                            </w:sdtContent>
                          </w:sdt>
                        </w:txbxContent>
                      </v:textbox>
                    </v:shape>
                    <w10:wrap anchorx="page" anchory="page"/>
                  </v:group>
                </w:pict>
              </mc:Fallback>
            </mc:AlternateContent>
          </w:r>
        </w:p>
        <w:p w14:paraId="1C1CE97C" w14:textId="48741AD3" w:rsidR="008436A4" w:rsidRPr="008436A4" w:rsidRDefault="008436A4">
          <w:r w:rsidRPr="008436A4">
            <w:br w:type="page"/>
          </w:r>
        </w:p>
      </w:sdtContent>
    </w:sdt>
    <w:p w14:paraId="2346BE00" w14:textId="77777777" w:rsidR="00742C74" w:rsidRDefault="00742C74" w:rsidP="00742C74">
      <w:pPr>
        <w:pStyle w:val="TOC2"/>
        <w:tabs>
          <w:tab w:val="left" w:pos="720"/>
          <w:tab w:val="right" w:leader="dot" w:pos="9350"/>
        </w:tabs>
        <w:jc w:val="center"/>
        <w:rPr>
          <w:rFonts w:asciiTheme="majorHAnsi" w:hAnsiTheme="majorHAnsi"/>
          <w:b/>
          <w:bCs/>
          <w:smallCaps w:val="0"/>
          <w:sz w:val="32"/>
          <w:szCs w:val="32"/>
        </w:rPr>
      </w:pPr>
      <w:r w:rsidRPr="00742C74">
        <w:rPr>
          <w:rFonts w:asciiTheme="majorHAnsi" w:hAnsiTheme="majorHAnsi"/>
          <w:b/>
          <w:bCs/>
          <w:smallCaps w:val="0"/>
          <w:sz w:val="32"/>
          <w:szCs w:val="32"/>
        </w:rPr>
        <w:lastRenderedPageBreak/>
        <w:t>Table of Content</w:t>
      </w:r>
    </w:p>
    <w:p w14:paraId="2E9C2C0C" w14:textId="3C0B9458" w:rsidR="00742C74" w:rsidRPr="00742C74" w:rsidRDefault="00742C74" w:rsidP="00742C74">
      <w:pPr>
        <w:pStyle w:val="TOC2"/>
        <w:tabs>
          <w:tab w:val="left" w:pos="720"/>
          <w:tab w:val="right" w:leader="dot" w:pos="9350"/>
        </w:tabs>
        <w:jc w:val="center"/>
        <w:rPr>
          <w:rFonts w:asciiTheme="majorHAnsi" w:eastAsiaTheme="minorEastAsia" w:hAnsiTheme="majorHAnsi"/>
          <w:b/>
          <w:bCs/>
          <w:smallCaps w:val="0"/>
          <w:noProof/>
          <w:sz w:val="32"/>
          <w:szCs w:val="32"/>
        </w:rPr>
      </w:pPr>
      <w:r w:rsidRPr="00742C74">
        <w:rPr>
          <w:rFonts w:asciiTheme="majorHAnsi" w:hAnsiTheme="majorHAnsi"/>
          <w:b/>
          <w:bCs/>
          <w:smallCaps w:val="0"/>
          <w:sz w:val="32"/>
          <w:szCs w:val="32"/>
        </w:rPr>
        <w:fldChar w:fldCharType="begin"/>
      </w:r>
      <w:r w:rsidRPr="00742C74">
        <w:rPr>
          <w:rFonts w:asciiTheme="majorHAnsi" w:hAnsiTheme="majorHAnsi"/>
          <w:b/>
          <w:bCs/>
          <w:smallCaps w:val="0"/>
          <w:sz w:val="32"/>
          <w:szCs w:val="32"/>
        </w:rPr>
        <w:instrText xml:space="preserve"> TOC \o "1-3" \h \z \u </w:instrText>
      </w:r>
      <w:r w:rsidRPr="00742C74">
        <w:rPr>
          <w:rFonts w:asciiTheme="majorHAnsi" w:hAnsiTheme="majorHAnsi"/>
          <w:b/>
          <w:bCs/>
          <w:smallCaps w:val="0"/>
          <w:sz w:val="32"/>
          <w:szCs w:val="32"/>
        </w:rPr>
        <w:fldChar w:fldCharType="separate"/>
      </w:r>
    </w:p>
    <w:tbl>
      <w:tblPr>
        <w:tblStyle w:val="TableGrid"/>
        <w:tblW w:w="0" w:type="auto"/>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7"/>
        <w:gridCol w:w="4437"/>
      </w:tblGrid>
      <w:tr w:rsidR="00742C74" w14:paraId="7B6AD129" w14:textId="77777777" w:rsidTr="00C2603F">
        <w:trPr>
          <w:trHeight w:val="312"/>
        </w:trPr>
        <w:tc>
          <w:tcPr>
            <w:tcW w:w="4437" w:type="dxa"/>
          </w:tcPr>
          <w:p w14:paraId="2D5428B6" w14:textId="14170D94"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Project Background</w:t>
            </w:r>
          </w:p>
        </w:tc>
        <w:tc>
          <w:tcPr>
            <w:tcW w:w="4437" w:type="dxa"/>
          </w:tcPr>
          <w:p w14:paraId="10AA96E0" w14:textId="422794DB"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2</w:t>
            </w:r>
          </w:p>
        </w:tc>
      </w:tr>
      <w:tr w:rsidR="00742C74" w14:paraId="6F1E1074" w14:textId="77777777" w:rsidTr="00C2603F">
        <w:trPr>
          <w:trHeight w:val="334"/>
        </w:trPr>
        <w:tc>
          <w:tcPr>
            <w:tcW w:w="4437" w:type="dxa"/>
          </w:tcPr>
          <w:p w14:paraId="4BE6FE2A" w14:textId="38E00C24"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Problem Defination</w:t>
            </w:r>
          </w:p>
        </w:tc>
        <w:tc>
          <w:tcPr>
            <w:tcW w:w="4437" w:type="dxa"/>
          </w:tcPr>
          <w:p w14:paraId="77B17D3A" w14:textId="49FAE818"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2</w:t>
            </w:r>
          </w:p>
        </w:tc>
      </w:tr>
      <w:tr w:rsidR="00742C74" w14:paraId="45F2445A" w14:textId="77777777" w:rsidTr="00C2603F">
        <w:trPr>
          <w:trHeight w:val="312"/>
        </w:trPr>
        <w:tc>
          <w:tcPr>
            <w:tcW w:w="4437" w:type="dxa"/>
          </w:tcPr>
          <w:p w14:paraId="6F6A320A" w14:textId="055D3065"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Requirements</w:t>
            </w:r>
          </w:p>
        </w:tc>
        <w:tc>
          <w:tcPr>
            <w:tcW w:w="4437" w:type="dxa"/>
          </w:tcPr>
          <w:p w14:paraId="580EAC3B" w14:textId="764A9AB9"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2</w:t>
            </w:r>
          </w:p>
        </w:tc>
      </w:tr>
      <w:tr w:rsidR="00742C74" w14:paraId="77C94C7E" w14:textId="77777777" w:rsidTr="00C2603F">
        <w:trPr>
          <w:trHeight w:val="334"/>
        </w:trPr>
        <w:tc>
          <w:tcPr>
            <w:tcW w:w="4437" w:type="dxa"/>
          </w:tcPr>
          <w:p w14:paraId="7A350044" w14:textId="1EFE1962"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Project Goal</w:t>
            </w:r>
          </w:p>
        </w:tc>
        <w:tc>
          <w:tcPr>
            <w:tcW w:w="4437" w:type="dxa"/>
          </w:tcPr>
          <w:p w14:paraId="5E582D28" w14:textId="7B766D8E"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2</w:t>
            </w:r>
          </w:p>
        </w:tc>
      </w:tr>
      <w:tr w:rsidR="00742C74" w14:paraId="2AE3D3DC" w14:textId="77777777" w:rsidTr="00C2603F">
        <w:trPr>
          <w:trHeight w:val="312"/>
        </w:trPr>
        <w:tc>
          <w:tcPr>
            <w:tcW w:w="4437" w:type="dxa"/>
          </w:tcPr>
          <w:p w14:paraId="00886C5F" w14:textId="4037F43C"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Expected Result</w:t>
            </w:r>
          </w:p>
        </w:tc>
        <w:tc>
          <w:tcPr>
            <w:tcW w:w="4437" w:type="dxa"/>
          </w:tcPr>
          <w:p w14:paraId="0CB22FE3" w14:textId="3846AF4E"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3</w:t>
            </w:r>
          </w:p>
        </w:tc>
      </w:tr>
      <w:tr w:rsidR="00742C74" w14:paraId="5B8140A7" w14:textId="77777777" w:rsidTr="00C2603F">
        <w:trPr>
          <w:trHeight w:val="312"/>
        </w:trPr>
        <w:tc>
          <w:tcPr>
            <w:tcW w:w="4437" w:type="dxa"/>
          </w:tcPr>
          <w:p w14:paraId="01436D57" w14:textId="1D056CA5"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Way of Working</w:t>
            </w:r>
          </w:p>
        </w:tc>
        <w:tc>
          <w:tcPr>
            <w:tcW w:w="4437" w:type="dxa"/>
          </w:tcPr>
          <w:p w14:paraId="12C6463D" w14:textId="4AC6B088"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3</w:t>
            </w:r>
          </w:p>
        </w:tc>
      </w:tr>
      <w:tr w:rsidR="00742C74" w14:paraId="2B599885" w14:textId="77777777" w:rsidTr="00C2603F">
        <w:trPr>
          <w:trHeight w:val="334"/>
        </w:trPr>
        <w:tc>
          <w:tcPr>
            <w:tcW w:w="4437" w:type="dxa"/>
          </w:tcPr>
          <w:p w14:paraId="089A33FE" w14:textId="5A1A2EAA"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Scope</w:t>
            </w:r>
          </w:p>
        </w:tc>
        <w:tc>
          <w:tcPr>
            <w:tcW w:w="4437" w:type="dxa"/>
          </w:tcPr>
          <w:p w14:paraId="1EC94B47" w14:textId="02658238"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3</w:t>
            </w:r>
          </w:p>
        </w:tc>
      </w:tr>
      <w:tr w:rsidR="00742C74" w14:paraId="26237908" w14:textId="77777777" w:rsidTr="00C2603F">
        <w:trPr>
          <w:trHeight w:val="334"/>
        </w:trPr>
        <w:tc>
          <w:tcPr>
            <w:tcW w:w="4437" w:type="dxa"/>
          </w:tcPr>
          <w:p w14:paraId="273CE2DC" w14:textId="31DAE006"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Project Structure</w:t>
            </w:r>
          </w:p>
        </w:tc>
        <w:tc>
          <w:tcPr>
            <w:tcW w:w="4437" w:type="dxa"/>
          </w:tcPr>
          <w:p w14:paraId="65D7E2C4" w14:textId="6C47BC4A"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3</w:t>
            </w:r>
          </w:p>
        </w:tc>
      </w:tr>
      <w:tr w:rsidR="00742C74" w14:paraId="05E2E637" w14:textId="77777777" w:rsidTr="00C2603F">
        <w:trPr>
          <w:trHeight w:val="334"/>
        </w:trPr>
        <w:tc>
          <w:tcPr>
            <w:tcW w:w="4437" w:type="dxa"/>
          </w:tcPr>
          <w:p w14:paraId="2DCE7EBE" w14:textId="27E62E05"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Risk Assesment</w:t>
            </w:r>
          </w:p>
        </w:tc>
        <w:tc>
          <w:tcPr>
            <w:tcW w:w="4437" w:type="dxa"/>
          </w:tcPr>
          <w:p w14:paraId="65E10DFF" w14:textId="54AD104F"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6</w:t>
            </w:r>
          </w:p>
        </w:tc>
      </w:tr>
      <w:tr w:rsidR="00742C74" w14:paraId="5085D5C3" w14:textId="77777777" w:rsidTr="00C2603F">
        <w:trPr>
          <w:trHeight w:val="334"/>
        </w:trPr>
        <w:tc>
          <w:tcPr>
            <w:tcW w:w="4437" w:type="dxa"/>
          </w:tcPr>
          <w:p w14:paraId="6CA67D6E" w14:textId="14281E71"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Deliverables</w:t>
            </w:r>
          </w:p>
        </w:tc>
        <w:tc>
          <w:tcPr>
            <w:tcW w:w="4437" w:type="dxa"/>
          </w:tcPr>
          <w:p w14:paraId="4A26E0AB" w14:textId="7FB2A787"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6</w:t>
            </w:r>
          </w:p>
        </w:tc>
      </w:tr>
      <w:tr w:rsidR="00742C74" w14:paraId="7023220C" w14:textId="77777777" w:rsidTr="00C2603F">
        <w:trPr>
          <w:trHeight w:val="334"/>
        </w:trPr>
        <w:tc>
          <w:tcPr>
            <w:tcW w:w="4437" w:type="dxa"/>
          </w:tcPr>
          <w:p w14:paraId="39668B48" w14:textId="53115AC3" w:rsidR="00742C74" w:rsidRDefault="00742C74" w:rsidP="00742C74">
            <w:pPr>
              <w:pStyle w:val="TOC2"/>
              <w:numPr>
                <w:ilvl w:val="0"/>
                <w:numId w:val="9"/>
              </w:numPr>
              <w:tabs>
                <w:tab w:val="left" w:pos="720"/>
                <w:tab w:val="right" w:leader="dot" w:pos="9350"/>
              </w:tabs>
              <w:rPr>
                <w:rFonts w:eastAsiaTheme="minorEastAsia"/>
                <w:smallCaps w:val="0"/>
                <w:noProof/>
                <w:sz w:val="24"/>
                <w:szCs w:val="24"/>
              </w:rPr>
            </w:pPr>
            <w:r>
              <w:rPr>
                <w:rFonts w:eastAsiaTheme="minorEastAsia"/>
                <w:smallCaps w:val="0"/>
                <w:noProof/>
                <w:sz w:val="24"/>
                <w:szCs w:val="24"/>
              </w:rPr>
              <w:t>Planning</w:t>
            </w:r>
          </w:p>
        </w:tc>
        <w:tc>
          <w:tcPr>
            <w:tcW w:w="4437" w:type="dxa"/>
          </w:tcPr>
          <w:p w14:paraId="2DFA2326" w14:textId="1FC69FB8" w:rsidR="00742C74" w:rsidRDefault="00C2603F" w:rsidP="00C2603F">
            <w:pPr>
              <w:pStyle w:val="TOC2"/>
              <w:tabs>
                <w:tab w:val="left" w:pos="720"/>
                <w:tab w:val="right" w:leader="dot" w:pos="9350"/>
              </w:tabs>
              <w:ind w:left="0"/>
              <w:jc w:val="right"/>
              <w:rPr>
                <w:rFonts w:eastAsiaTheme="minorEastAsia"/>
                <w:smallCaps w:val="0"/>
                <w:noProof/>
                <w:sz w:val="24"/>
                <w:szCs w:val="24"/>
              </w:rPr>
            </w:pPr>
            <w:r>
              <w:rPr>
                <w:rFonts w:eastAsiaTheme="minorEastAsia"/>
                <w:smallCaps w:val="0"/>
                <w:noProof/>
                <w:sz w:val="24"/>
                <w:szCs w:val="24"/>
              </w:rPr>
              <w:t>7</w:t>
            </w:r>
          </w:p>
        </w:tc>
      </w:tr>
    </w:tbl>
    <w:p w14:paraId="3FE66789" w14:textId="4866E641" w:rsidR="00742C74" w:rsidRDefault="00742C74" w:rsidP="00742C74">
      <w:pPr>
        <w:pStyle w:val="TOC2"/>
        <w:tabs>
          <w:tab w:val="left" w:pos="720"/>
          <w:tab w:val="right" w:leader="dot" w:pos="9350"/>
        </w:tabs>
        <w:rPr>
          <w:rFonts w:eastAsiaTheme="minorEastAsia"/>
          <w:smallCaps w:val="0"/>
          <w:noProof/>
          <w:sz w:val="24"/>
          <w:szCs w:val="24"/>
        </w:rPr>
      </w:pPr>
    </w:p>
    <w:p w14:paraId="4337FFBD" w14:textId="32EAF215" w:rsidR="00742C74" w:rsidRPr="008436A4" w:rsidRDefault="00742C74">
      <w:r>
        <w:rPr>
          <w:smallCaps/>
          <w:sz w:val="20"/>
          <w:szCs w:val="20"/>
        </w:rPr>
        <w:fldChar w:fldCharType="end"/>
      </w:r>
      <w:r w:rsidR="008436A4" w:rsidRPr="008436A4">
        <w:br w:type="page"/>
      </w:r>
    </w:p>
    <w:p w14:paraId="2D08B8C0" w14:textId="0685BFD6"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lastRenderedPageBreak/>
        <w:t>Project Background</w:t>
      </w:r>
    </w:p>
    <w:p w14:paraId="42A45A84" w14:textId="3A324D4A" w:rsidR="008436A4" w:rsidRDefault="008436A4" w:rsidP="008436A4">
      <w:pPr>
        <w:rPr>
          <w:sz w:val="22"/>
          <w:szCs w:val="22"/>
        </w:rPr>
      </w:pPr>
      <w:r w:rsidRPr="008436A4">
        <w:rPr>
          <w:sz w:val="22"/>
          <w:szCs w:val="22"/>
        </w:rPr>
        <w:t>This project plan covers the Kubernetes security work I am doing during my internship, structured as four sub-projects defined by the company</w:t>
      </w:r>
      <w:r w:rsidR="001151FE">
        <w:rPr>
          <w:sz w:val="22"/>
          <w:szCs w:val="22"/>
        </w:rPr>
        <w:t>,</w:t>
      </w:r>
      <w:r w:rsidRPr="008436A4">
        <w:rPr>
          <w:sz w:val="22"/>
          <w:szCs w:val="22"/>
        </w:rPr>
        <w:t xml:space="preserve"> hardened container image vendor selection, Kubernetes security assessment tooling, CIS Benchmark compliance improvement, and an AI-assisted security tooling investigation. Where a sub-project already has a formal work item in the company's backlog, this plan uses that item's own framing as its source of truth</w:t>
      </w:r>
      <w:r w:rsidR="001151FE">
        <w:rPr>
          <w:sz w:val="22"/>
          <w:szCs w:val="22"/>
        </w:rPr>
        <w:t>.</w:t>
      </w:r>
    </w:p>
    <w:p w14:paraId="18ACB8A8" w14:textId="77777777" w:rsidR="008436A4" w:rsidRPr="008436A4" w:rsidRDefault="008436A4" w:rsidP="008436A4">
      <w:pPr>
        <w:rPr>
          <w:sz w:val="22"/>
          <w:szCs w:val="22"/>
        </w:rPr>
      </w:pPr>
    </w:p>
    <w:p w14:paraId="36315FB5" w14:textId="1E479008"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t>Problem Definition</w:t>
      </w:r>
    </w:p>
    <w:p w14:paraId="1F316FDC" w14:textId="2F721B84" w:rsidR="008436A4" w:rsidRDefault="008436A4" w:rsidP="008436A4">
      <w:pPr>
        <w:rPr>
          <w:sz w:val="22"/>
          <w:szCs w:val="22"/>
        </w:rPr>
      </w:pPr>
      <w:r w:rsidRPr="008436A4">
        <w:rPr>
          <w:sz w:val="22"/>
          <w:szCs w:val="22"/>
        </w:rPr>
        <w:t>The company's Kubernetes platform</w:t>
      </w:r>
      <w:r w:rsidR="001151FE">
        <w:rPr>
          <w:sz w:val="22"/>
          <w:szCs w:val="22"/>
        </w:rPr>
        <w:t xml:space="preserve"> team</w:t>
      </w:r>
      <w:r w:rsidRPr="008436A4">
        <w:rPr>
          <w:sz w:val="22"/>
          <w:szCs w:val="22"/>
        </w:rPr>
        <w:t xml:space="preserve"> currently </w:t>
      </w:r>
      <w:r w:rsidR="001151FE">
        <w:rPr>
          <w:sz w:val="22"/>
          <w:szCs w:val="22"/>
        </w:rPr>
        <w:t xml:space="preserve">noticed </w:t>
      </w:r>
      <w:r w:rsidRPr="008436A4">
        <w:rPr>
          <w:sz w:val="22"/>
          <w:szCs w:val="22"/>
        </w:rPr>
        <w:t>several gap</w:t>
      </w:r>
      <w:r w:rsidR="001151FE">
        <w:rPr>
          <w:sz w:val="22"/>
          <w:szCs w:val="22"/>
        </w:rPr>
        <w:t>s;</w:t>
      </w:r>
      <w:r w:rsidRPr="008436A4">
        <w:rPr>
          <w:sz w:val="22"/>
          <w:szCs w:val="22"/>
        </w:rPr>
        <w:t xml:space="preserve"> container images aren't consistently hardened against a defined vendor standard and it's unclear whether the current signing approach Cosign is the right one; there's no validated, ongoing way to assess the cluster for misconfigurations and attack paths; it's unclear which CIS Kubernetes Benchmark controls are actually met; and it isn't yet known where AI-assisted tooling could realistically help with security work. </w:t>
      </w:r>
    </w:p>
    <w:p w14:paraId="0BCBA224" w14:textId="77777777" w:rsidR="008436A4" w:rsidRPr="008436A4" w:rsidRDefault="008436A4" w:rsidP="008436A4">
      <w:pPr>
        <w:rPr>
          <w:sz w:val="22"/>
          <w:szCs w:val="22"/>
        </w:rPr>
      </w:pPr>
    </w:p>
    <w:p w14:paraId="469CFAE0" w14:textId="6A846B75"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t>Requirements</w:t>
      </w:r>
    </w:p>
    <w:p w14:paraId="0F5146CF" w14:textId="45C648D3" w:rsidR="008436A4" w:rsidRPr="008436A4" w:rsidRDefault="008436A4" w:rsidP="008436A4">
      <w:pPr>
        <w:pStyle w:val="ListParagraph"/>
        <w:numPr>
          <w:ilvl w:val="0"/>
          <w:numId w:val="1"/>
        </w:numPr>
        <w:rPr>
          <w:sz w:val="22"/>
          <w:szCs w:val="22"/>
        </w:rPr>
      </w:pPr>
      <w:r w:rsidRPr="008436A4">
        <w:rPr>
          <w:sz w:val="22"/>
          <w:szCs w:val="22"/>
        </w:rPr>
        <w:t>A documented, criteria-based recommendation on a hardened container image vendor/service.</w:t>
      </w:r>
    </w:p>
    <w:p w14:paraId="3C162819" w14:textId="6AED38CB" w:rsidR="008436A4" w:rsidRPr="008436A4" w:rsidRDefault="008436A4" w:rsidP="008436A4">
      <w:pPr>
        <w:pStyle w:val="ListParagraph"/>
        <w:numPr>
          <w:ilvl w:val="0"/>
          <w:numId w:val="1"/>
        </w:numPr>
        <w:rPr>
          <w:sz w:val="22"/>
          <w:szCs w:val="22"/>
        </w:rPr>
      </w:pPr>
      <w:r w:rsidRPr="008436A4">
        <w:rPr>
          <w:sz w:val="22"/>
          <w:szCs w:val="22"/>
        </w:rPr>
        <w:t>A documented position on Cosign vs Notary (Notation) for image signing.</w:t>
      </w:r>
    </w:p>
    <w:p w14:paraId="390D2A10" w14:textId="07C163CA" w:rsidR="008436A4" w:rsidRPr="008436A4" w:rsidRDefault="008436A4" w:rsidP="008436A4">
      <w:pPr>
        <w:pStyle w:val="ListParagraph"/>
        <w:numPr>
          <w:ilvl w:val="0"/>
          <w:numId w:val="1"/>
        </w:numPr>
        <w:rPr>
          <w:sz w:val="22"/>
          <w:szCs w:val="22"/>
        </w:rPr>
      </w:pPr>
      <w:r w:rsidRPr="008436A4">
        <w:rPr>
          <w:sz w:val="22"/>
          <w:szCs w:val="22"/>
        </w:rPr>
        <w:t>A Kubernetes security assessment tool evaluated, deployed, and validated on the dev cluster, with a recommendation on adoption.</w:t>
      </w:r>
    </w:p>
    <w:p w14:paraId="49137FA1" w14:textId="3F5BFD7C" w:rsidR="008436A4" w:rsidRPr="008436A4" w:rsidRDefault="008436A4" w:rsidP="008436A4">
      <w:pPr>
        <w:pStyle w:val="ListParagraph"/>
        <w:numPr>
          <w:ilvl w:val="0"/>
          <w:numId w:val="1"/>
        </w:numPr>
        <w:rPr>
          <w:sz w:val="22"/>
          <w:szCs w:val="22"/>
        </w:rPr>
      </w:pPr>
      <w:r w:rsidRPr="008436A4">
        <w:rPr>
          <w:sz w:val="22"/>
          <w:szCs w:val="22"/>
        </w:rPr>
        <w:t>A structured CIS Benchmark gap assessment, with at least one implemented remediation and a measured change in compliance.</w:t>
      </w:r>
    </w:p>
    <w:p w14:paraId="0C1418D6" w14:textId="228E7C6D" w:rsidR="008436A4" w:rsidRPr="008436A4" w:rsidRDefault="008436A4" w:rsidP="008436A4">
      <w:pPr>
        <w:pStyle w:val="ListParagraph"/>
        <w:numPr>
          <w:ilvl w:val="0"/>
          <w:numId w:val="1"/>
        </w:numPr>
        <w:rPr>
          <w:sz w:val="22"/>
          <w:szCs w:val="22"/>
        </w:rPr>
      </w:pPr>
      <w:r w:rsidRPr="008436A4">
        <w:rPr>
          <w:sz w:val="22"/>
          <w:szCs w:val="22"/>
        </w:rPr>
        <w:t>A recommendation on AI-assisted tooling for at least one concrete security use case, backed by a small test.</w:t>
      </w:r>
    </w:p>
    <w:p w14:paraId="7A0978F2" w14:textId="48D50F67" w:rsidR="008436A4" w:rsidRDefault="008436A4" w:rsidP="008436A4">
      <w:pPr>
        <w:pStyle w:val="ListParagraph"/>
        <w:numPr>
          <w:ilvl w:val="0"/>
          <w:numId w:val="1"/>
        </w:numPr>
        <w:rPr>
          <w:sz w:val="22"/>
          <w:szCs w:val="22"/>
        </w:rPr>
      </w:pPr>
      <w:r w:rsidRPr="008436A4">
        <w:rPr>
          <w:sz w:val="22"/>
          <w:szCs w:val="22"/>
        </w:rPr>
        <w:t>All findings, decisions, and configuration changes documented as the work progresses.</w:t>
      </w:r>
    </w:p>
    <w:p w14:paraId="7AF20F19" w14:textId="77777777" w:rsidR="008436A4" w:rsidRPr="008436A4" w:rsidRDefault="008436A4" w:rsidP="008436A4">
      <w:pPr>
        <w:pStyle w:val="ListParagraph"/>
        <w:rPr>
          <w:sz w:val="22"/>
          <w:szCs w:val="22"/>
        </w:rPr>
      </w:pPr>
    </w:p>
    <w:p w14:paraId="5871C663" w14:textId="6FB08B69"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t>Project Goal</w:t>
      </w:r>
    </w:p>
    <w:p w14:paraId="1FD4A227" w14:textId="77777777" w:rsidR="008436A4" w:rsidRDefault="008436A4" w:rsidP="008436A4">
      <w:pPr>
        <w:rPr>
          <w:sz w:val="22"/>
          <w:szCs w:val="22"/>
        </w:rPr>
      </w:pPr>
      <w:r w:rsidRPr="008436A4">
        <w:rPr>
          <w:sz w:val="22"/>
          <w:szCs w:val="22"/>
        </w:rPr>
        <w:t>The goal is to complete all four sub-projects to the point where each has a concrete, usable output the company can act on - a vendor recommendation, a validated tool, a measured compliance improvement, a grounded AI-tooling recommendation - and to consolidate this work into a coherent final report for my study program.</w:t>
      </w:r>
    </w:p>
    <w:p w14:paraId="1F51F1B5" w14:textId="77777777" w:rsidR="008436A4" w:rsidRPr="008436A4" w:rsidRDefault="008436A4" w:rsidP="008436A4">
      <w:pPr>
        <w:rPr>
          <w:sz w:val="22"/>
          <w:szCs w:val="22"/>
        </w:rPr>
      </w:pPr>
    </w:p>
    <w:p w14:paraId="48448012" w14:textId="77777777" w:rsidR="008436A4" w:rsidRDefault="008436A4">
      <w:pPr>
        <w:rPr>
          <w:b/>
          <w:bCs/>
          <w:color w:val="4C94D8" w:themeColor="text2" w:themeTint="80"/>
        </w:rPr>
      </w:pPr>
      <w:r>
        <w:rPr>
          <w:b/>
          <w:bCs/>
          <w:color w:val="4C94D8" w:themeColor="text2" w:themeTint="80"/>
        </w:rPr>
        <w:br w:type="page"/>
      </w:r>
    </w:p>
    <w:p w14:paraId="3B5D7202" w14:textId="25B267CA"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lastRenderedPageBreak/>
        <w:t>Expected Result</w:t>
      </w:r>
    </w:p>
    <w:p w14:paraId="0AEB8747" w14:textId="77777777" w:rsidR="008436A4" w:rsidRDefault="008436A4" w:rsidP="008436A4">
      <w:pPr>
        <w:rPr>
          <w:sz w:val="22"/>
          <w:szCs w:val="22"/>
        </w:rPr>
      </w:pPr>
      <w:r w:rsidRPr="008436A4">
        <w:rPr>
          <w:sz w:val="22"/>
          <w:szCs w:val="22"/>
        </w:rPr>
        <w:t>By the end of the internship, the company should have a recommended hardened image vendor/service and signing approach, a security assessment tool running and validated on the dev cluster, a measurable improvement in CIS Benchmark compliance with a documented list of remaining gaps, and an evidence-backed recommendation on AI-assisted security tooling. Sub-project D's scope is the least firm of the four and will be refined with my supervisor.</w:t>
      </w:r>
    </w:p>
    <w:p w14:paraId="49191B64" w14:textId="77777777" w:rsidR="00742C74" w:rsidRPr="008436A4" w:rsidRDefault="00742C74" w:rsidP="008436A4">
      <w:pPr>
        <w:rPr>
          <w:sz w:val="22"/>
          <w:szCs w:val="22"/>
        </w:rPr>
      </w:pPr>
    </w:p>
    <w:p w14:paraId="08B16C63" w14:textId="7752695E"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t>Way of Working</w:t>
      </w:r>
    </w:p>
    <w:p w14:paraId="1997D148" w14:textId="6C9DE507" w:rsidR="008436A4" w:rsidRPr="00313CBE" w:rsidRDefault="008436A4" w:rsidP="00313CBE">
      <w:pPr>
        <w:pStyle w:val="ListParagraph"/>
        <w:numPr>
          <w:ilvl w:val="0"/>
          <w:numId w:val="5"/>
        </w:numPr>
        <w:rPr>
          <w:sz w:val="22"/>
          <w:szCs w:val="22"/>
        </w:rPr>
      </w:pPr>
      <w:r w:rsidRPr="00313CBE">
        <w:rPr>
          <w:b/>
          <w:bCs/>
          <w:sz w:val="22"/>
          <w:szCs w:val="22"/>
        </w:rPr>
        <w:t>Iterative, sub-project by sub-project:</w:t>
      </w:r>
      <w:r w:rsidRPr="00313CBE">
        <w:rPr>
          <w:sz w:val="22"/>
          <w:szCs w:val="22"/>
        </w:rPr>
        <w:t xml:space="preserve"> each sub-project runs its own cycle of research -&gt; evaluation/testing -&gt; implementation (where applicable) -&gt; write-up.</w:t>
      </w:r>
    </w:p>
    <w:p w14:paraId="70447D49" w14:textId="355E5074" w:rsidR="008436A4" w:rsidRPr="00313CBE" w:rsidRDefault="008436A4" w:rsidP="00313CBE">
      <w:pPr>
        <w:pStyle w:val="ListParagraph"/>
        <w:numPr>
          <w:ilvl w:val="0"/>
          <w:numId w:val="5"/>
        </w:numPr>
        <w:rPr>
          <w:sz w:val="22"/>
          <w:szCs w:val="22"/>
        </w:rPr>
      </w:pPr>
      <w:r w:rsidRPr="00313CBE">
        <w:rPr>
          <w:b/>
          <w:bCs/>
          <w:sz w:val="22"/>
          <w:szCs w:val="22"/>
        </w:rPr>
        <w:t>Task tracking:</w:t>
      </w:r>
      <w:r w:rsidRPr="00313CBE">
        <w:rPr>
          <w:sz w:val="22"/>
          <w:szCs w:val="22"/>
        </w:rPr>
        <w:t xml:space="preserve"> the day-sized tasks are tracked as a backlog against the company's existing work items, updated regularly.</w:t>
      </w:r>
    </w:p>
    <w:p w14:paraId="0E875A53" w14:textId="25F38B73" w:rsidR="008436A4" w:rsidRPr="00313CBE" w:rsidRDefault="008436A4" w:rsidP="00313CBE">
      <w:pPr>
        <w:pStyle w:val="ListParagraph"/>
        <w:numPr>
          <w:ilvl w:val="0"/>
          <w:numId w:val="5"/>
        </w:numPr>
        <w:rPr>
          <w:sz w:val="22"/>
          <w:szCs w:val="22"/>
        </w:rPr>
      </w:pPr>
      <w:r w:rsidRPr="00313CBE">
        <w:rPr>
          <w:b/>
          <w:bCs/>
          <w:sz w:val="22"/>
          <w:szCs w:val="22"/>
        </w:rPr>
        <w:t>Check-ins:</w:t>
      </w:r>
      <w:r w:rsidRPr="00313CBE">
        <w:rPr>
          <w:sz w:val="22"/>
          <w:szCs w:val="22"/>
        </w:rPr>
        <w:t xml:space="preserve"> recurring check-ins with my company supervisor to validate direction, unblock access/approval issues, and adjust scope if needed. A separate periodic check-in with my school supervisor.</w:t>
      </w:r>
    </w:p>
    <w:p w14:paraId="79A0DEEA" w14:textId="00673C29" w:rsidR="008436A4" w:rsidRPr="00313CBE" w:rsidRDefault="008436A4" w:rsidP="00313CBE">
      <w:pPr>
        <w:pStyle w:val="ListParagraph"/>
        <w:numPr>
          <w:ilvl w:val="0"/>
          <w:numId w:val="5"/>
        </w:numPr>
        <w:rPr>
          <w:sz w:val="22"/>
          <w:szCs w:val="22"/>
        </w:rPr>
      </w:pPr>
      <w:r w:rsidRPr="00313CBE">
        <w:rPr>
          <w:b/>
          <w:bCs/>
          <w:sz w:val="22"/>
          <w:szCs w:val="22"/>
        </w:rPr>
        <w:t>Tooling:</w:t>
      </w:r>
      <w:r w:rsidRPr="00313CBE">
        <w:rPr>
          <w:sz w:val="22"/>
          <w:szCs w:val="22"/>
        </w:rPr>
        <w:t xml:space="preserve"> Kubernetes-native and open-source security tools where possible.</w:t>
      </w:r>
    </w:p>
    <w:p w14:paraId="2B94C320" w14:textId="55561293" w:rsidR="008436A4" w:rsidRDefault="008436A4" w:rsidP="00313CBE">
      <w:pPr>
        <w:pStyle w:val="ListParagraph"/>
        <w:numPr>
          <w:ilvl w:val="0"/>
          <w:numId w:val="5"/>
        </w:numPr>
        <w:rPr>
          <w:sz w:val="22"/>
          <w:szCs w:val="22"/>
        </w:rPr>
      </w:pPr>
      <w:r w:rsidRPr="00313CBE">
        <w:rPr>
          <w:b/>
          <w:bCs/>
          <w:sz w:val="22"/>
          <w:szCs w:val="22"/>
        </w:rPr>
        <w:t>Documentation as I go:</w:t>
      </w:r>
      <w:r w:rsidRPr="00313CBE">
        <w:rPr>
          <w:sz w:val="22"/>
          <w:szCs w:val="22"/>
        </w:rPr>
        <w:t xml:space="preserve"> findings, decisions, and configuration changes are documented at the time they're made, not reconstructed at the end.</w:t>
      </w:r>
    </w:p>
    <w:p w14:paraId="2911EEDD" w14:textId="77777777" w:rsidR="00742C74" w:rsidRPr="00313CBE" w:rsidRDefault="00742C74" w:rsidP="00742C74">
      <w:pPr>
        <w:pStyle w:val="ListParagraph"/>
        <w:rPr>
          <w:sz w:val="22"/>
          <w:szCs w:val="22"/>
        </w:rPr>
      </w:pPr>
    </w:p>
    <w:p w14:paraId="050E6FBB" w14:textId="04035000"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t>Scope</w:t>
      </w:r>
    </w:p>
    <w:p w14:paraId="15E108E4" w14:textId="77777777" w:rsidR="008436A4" w:rsidRPr="008436A4" w:rsidRDefault="008436A4" w:rsidP="008436A4">
      <w:pPr>
        <w:rPr>
          <w:sz w:val="22"/>
          <w:szCs w:val="22"/>
        </w:rPr>
      </w:pPr>
      <w:r w:rsidRPr="008436A4">
        <w:rPr>
          <w:b/>
          <w:bCs/>
          <w:sz w:val="22"/>
          <w:szCs w:val="22"/>
        </w:rPr>
        <w:t>In scope:</w:t>
      </w:r>
      <w:r w:rsidRPr="008436A4">
        <w:rPr>
          <w:sz w:val="22"/>
          <w:szCs w:val="22"/>
        </w:rPr>
        <w:t xml:space="preserve"> research, evaluation, and comparison work for all four sub-projects; hands-on implementation where explicitly agreed with my supervisor; documentation of findings, recommendations, and configuration changes.</w:t>
      </w:r>
    </w:p>
    <w:p w14:paraId="751ECFE4" w14:textId="67641169" w:rsidR="008436A4" w:rsidRDefault="008436A4" w:rsidP="008436A4">
      <w:pPr>
        <w:rPr>
          <w:sz w:val="22"/>
          <w:szCs w:val="22"/>
        </w:rPr>
      </w:pPr>
      <w:r w:rsidRPr="008436A4">
        <w:rPr>
          <w:b/>
          <w:bCs/>
          <w:sz w:val="22"/>
          <w:szCs w:val="22"/>
        </w:rPr>
        <w:t>Out of scope</w:t>
      </w:r>
      <w:r>
        <w:rPr>
          <w:b/>
          <w:bCs/>
          <w:sz w:val="22"/>
          <w:szCs w:val="22"/>
        </w:rPr>
        <w:t xml:space="preserve">: </w:t>
      </w:r>
      <w:r w:rsidRPr="008436A4">
        <w:rPr>
          <w:sz w:val="22"/>
          <w:szCs w:val="22"/>
        </w:rPr>
        <w:t>work outside the four defined sub-projects; changes to production workloads without explicit sign-off; company-wide or full-fleet rollout of any tool, image, or signing approach beyond the agreed dev/test scope; procurement, licensing, and budget decisions, which remain with the company.</w:t>
      </w:r>
    </w:p>
    <w:p w14:paraId="585C35F4" w14:textId="77777777" w:rsidR="00742C74" w:rsidRPr="008436A4" w:rsidRDefault="00742C74" w:rsidP="008436A4">
      <w:pPr>
        <w:rPr>
          <w:sz w:val="22"/>
          <w:szCs w:val="22"/>
        </w:rPr>
      </w:pPr>
    </w:p>
    <w:p w14:paraId="3A1A5F74" w14:textId="769C2425" w:rsidR="008436A4" w:rsidRPr="008436A4" w:rsidRDefault="008436A4" w:rsidP="008436A4">
      <w:pPr>
        <w:pStyle w:val="ListParagraph"/>
        <w:numPr>
          <w:ilvl w:val="0"/>
          <w:numId w:val="3"/>
        </w:numPr>
        <w:rPr>
          <w:b/>
          <w:bCs/>
          <w:color w:val="4C94D8" w:themeColor="text2" w:themeTint="80"/>
        </w:rPr>
      </w:pPr>
      <w:r w:rsidRPr="008436A4">
        <w:rPr>
          <w:b/>
          <w:bCs/>
          <w:color w:val="4C94D8" w:themeColor="text2" w:themeTint="80"/>
        </w:rPr>
        <w:t>Project Structure</w:t>
      </w:r>
    </w:p>
    <w:p w14:paraId="20CCC820" w14:textId="77777777" w:rsidR="008436A4" w:rsidRPr="008436A4" w:rsidRDefault="008436A4" w:rsidP="008436A4">
      <w:pPr>
        <w:rPr>
          <w:sz w:val="22"/>
          <w:szCs w:val="22"/>
        </w:rPr>
      </w:pPr>
      <w:r w:rsidRPr="008436A4">
        <w:rPr>
          <w:sz w:val="22"/>
          <w:szCs w:val="22"/>
        </w:rPr>
        <w:t>Each sub-project below is the structural unit of the project, broken into the day- or two-day-sized tasks that form the actual backlog I work from with the company. Tasks marked are already logged in the company's own backlog.</w:t>
      </w:r>
    </w:p>
    <w:p w14:paraId="6B262513" w14:textId="77777777" w:rsidR="008436A4" w:rsidRPr="008436A4" w:rsidRDefault="008436A4" w:rsidP="008436A4">
      <w:pPr>
        <w:rPr>
          <w:b/>
          <w:bCs/>
          <w:sz w:val="22"/>
          <w:szCs w:val="22"/>
        </w:rPr>
      </w:pPr>
      <w:r w:rsidRPr="008436A4">
        <w:rPr>
          <w:b/>
          <w:bCs/>
          <w:sz w:val="22"/>
          <w:szCs w:val="22"/>
        </w:rPr>
        <w:t xml:space="preserve">A. Container image hardening strategy and vendor selection </w:t>
      </w:r>
    </w:p>
    <w:p w14:paraId="3169459C" w14:textId="77777777" w:rsidR="008436A4" w:rsidRPr="008436A4" w:rsidRDefault="008436A4" w:rsidP="008436A4">
      <w:pPr>
        <w:rPr>
          <w:sz w:val="22"/>
          <w:szCs w:val="22"/>
        </w:rPr>
      </w:pPr>
      <w:r w:rsidRPr="008436A4">
        <w:rPr>
          <w:sz w:val="22"/>
          <w:szCs w:val="22"/>
        </w:rPr>
        <w:t xml:space="preserve">The company wants to enforce security policies such as running containers without root privileges and blocking write access to the root filesystem, which often requires modified container images; </w:t>
      </w:r>
      <w:r w:rsidRPr="008436A4">
        <w:rPr>
          <w:sz w:val="22"/>
          <w:szCs w:val="22"/>
        </w:rPr>
        <w:lastRenderedPageBreak/>
        <w:t>several vendors offer hardened images as a service to help meet this. This sub-project builds a longlist and shortlist of such vendors, evaluates their advantages, disadvantages, and cost, and delivers a recommendation on which service best fits the organization - alongside a related investigation into whether Cosign or Notary (Notation) is the better approach for signing images.</w:t>
      </w:r>
    </w:p>
    <w:p w14:paraId="2EA04751" w14:textId="77777777" w:rsidR="008436A4" w:rsidRPr="008436A4" w:rsidRDefault="008436A4" w:rsidP="008436A4">
      <w:pPr>
        <w:rPr>
          <w:sz w:val="22"/>
          <w:szCs w:val="22"/>
        </w:rPr>
      </w:pPr>
      <w:r w:rsidRPr="008436A4">
        <w:rPr>
          <w:sz w:val="22"/>
          <w:szCs w:val="22"/>
        </w:rPr>
        <w:t>1.</w:t>
      </w:r>
      <w:r w:rsidRPr="008436A4">
        <w:rPr>
          <w:sz w:val="22"/>
          <w:szCs w:val="22"/>
        </w:rPr>
        <w:tab/>
        <w:t xml:space="preserve">Investigate current registry and scanning setup </w:t>
      </w:r>
    </w:p>
    <w:p w14:paraId="55DCB981" w14:textId="77777777" w:rsidR="008436A4" w:rsidRPr="008436A4" w:rsidRDefault="008436A4" w:rsidP="008436A4">
      <w:pPr>
        <w:rPr>
          <w:sz w:val="22"/>
          <w:szCs w:val="22"/>
        </w:rPr>
      </w:pPr>
      <w:r w:rsidRPr="008436A4">
        <w:rPr>
          <w:sz w:val="22"/>
          <w:szCs w:val="22"/>
        </w:rPr>
        <w:t>2.</w:t>
      </w:r>
      <w:r w:rsidRPr="008436A4">
        <w:rPr>
          <w:sz w:val="22"/>
          <w:szCs w:val="22"/>
        </w:rPr>
        <w:tab/>
        <w:t xml:space="preserve">Document current container image sourcing process </w:t>
      </w:r>
    </w:p>
    <w:p w14:paraId="0FC563DB" w14:textId="77777777" w:rsidR="008436A4" w:rsidRPr="008436A4" w:rsidRDefault="008436A4" w:rsidP="008436A4">
      <w:pPr>
        <w:rPr>
          <w:sz w:val="22"/>
          <w:szCs w:val="22"/>
        </w:rPr>
      </w:pPr>
      <w:r w:rsidRPr="008436A4">
        <w:rPr>
          <w:sz w:val="22"/>
          <w:szCs w:val="22"/>
        </w:rPr>
        <w:t>3.</w:t>
      </w:r>
      <w:r w:rsidRPr="008436A4">
        <w:rPr>
          <w:sz w:val="22"/>
          <w:szCs w:val="22"/>
        </w:rPr>
        <w:tab/>
        <w:t xml:space="preserve">Identify security compliance drivers </w:t>
      </w:r>
    </w:p>
    <w:p w14:paraId="229481CE" w14:textId="77777777" w:rsidR="008436A4" w:rsidRPr="008436A4" w:rsidRDefault="008436A4" w:rsidP="008436A4">
      <w:pPr>
        <w:rPr>
          <w:sz w:val="22"/>
          <w:szCs w:val="22"/>
        </w:rPr>
      </w:pPr>
      <w:r w:rsidRPr="008436A4">
        <w:rPr>
          <w:sz w:val="22"/>
          <w:szCs w:val="22"/>
        </w:rPr>
        <w:t>4.</w:t>
      </w:r>
      <w:r w:rsidRPr="008436A4">
        <w:rPr>
          <w:sz w:val="22"/>
          <w:szCs w:val="22"/>
        </w:rPr>
        <w:tab/>
        <w:t>Define evaluation criteria, budget constraints, and weighting</w:t>
      </w:r>
    </w:p>
    <w:p w14:paraId="36448CFC" w14:textId="77777777" w:rsidR="008436A4" w:rsidRPr="008436A4" w:rsidRDefault="008436A4" w:rsidP="008436A4">
      <w:pPr>
        <w:rPr>
          <w:sz w:val="22"/>
          <w:szCs w:val="22"/>
        </w:rPr>
      </w:pPr>
      <w:r w:rsidRPr="008436A4">
        <w:rPr>
          <w:sz w:val="22"/>
          <w:szCs w:val="22"/>
        </w:rPr>
        <w:t>5.</w:t>
      </w:r>
      <w:r w:rsidRPr="008436A4">
        <w:rPr>
          <w:sz w:val="22"/>
          <w:szCs w:val="22"/>
        </w:rPr>
        <w:tab/>
        <w:t>Build a longlist of vendors offering hardened container images as a service</w:t>
      </w:r>
    </w:p>
    <w:p w14:paraId="7EE16E85" w14:textId="77777777" w:rsidR="008436A4" w:rsidRPr="008436A4" w:rsidRDefault="008436A4" w:rsidP="008436A4">
      <w:pPr>
        <w:rPr>
          <w:sz w:val="22"/>
          <w:szCs w:val="22"/>
        </w:rPr>
      </w:pPr>
      <w:r w:rsidRPr="008436A4">
        <w:rPr>
          <w:sz w:val="22"/>
          <w:szCs w:val="22"/>
        </w:rPr>
        <w:t>6.</w:t>
      </w:r>
      <w:r w:rsidRPr="008436A4">
        <w:rPr>
          <w:sz w:val="22"/>
          <w:szCs w:val="22"/>
        </w:rPr>
        <w:tab/>
        <w:t>Narrow the longlist to a shortlist based on the defined criteria</w:t>
      </w:r>
    </w:p>
    <w:p w14:paraId="2959CF64" w14:textId="77777777" w:rsidR="008436A4" w:rsidRPr="008436A4" w:rsidRDefault="008436A4" w:rsidP="008436A4">
      <w:pPr>
        <w:rPr>
          <w:sz w:val="22"/>
          <w:szCs w:val="22"/>
        </w:rPr>
      </w:pPr>
      <w:r w:rsidRPr="008436A4">
        <w:rPr>
          <w:sz w:val="22"/>
          <w:szCs w:val="22"/>
        </w:rPr>
        <w:t>7.</w:t>
      </w:r>
      <w:r w:rsidRPr="008436A4">
        <w:rPr>
          <w:sz w:val="22"/>
          <w:szCs w:val="22"/>
        </w:rPr>
        <w:tab/>
        <w:t>Evaluate each shortlisted vendor's advantages, disadvantages, and cost</w:t>
      </w:r>
    </w:p>
    <w:p w14:paraId="7575F888" w14:textId="77777777" w:rsidR="008436A4" w:rsidRPr="008436A4" w:rsidRDefault="008436A4" w:rsidP="008436A4">
      <w:pPr>
        <w:rPr>
          <w:sz w:val="22"/>
          <w:szCs w:val="22"/>
        </w:rPr>
      </w:pPr>
      <w:r w:rsidRPr="008436A4">
        <w:rPr>
          <w:sz w:val="22"/>
          <w:szCs w:val="22"/>
        </w:rPr>
        <w:t>8.</w:t>
      </w:r>
      <w:r w:rsidRPr="008436A4">
        <w:rPr>
          <w:sz w:val="22"/>
          <w:szCs w:val="22"/>
        </w:rPr>
        <w:tab/>
        <w:t>Write the vendor comparison and recommendation</w:t>
      </w:r>
    </w:p>
    <w:p w14:paraId="49CC6501" w14:textId="77777777" w:rsidR="008436A4" w:rsidRPr="008436A4" w:rsidRDefault="008436A4" w:rsidP="008436A4">
      <w:pPr>
        <w:rPr>
          <w:sz w:val="22"/>
          <w:szCs w:val="22"/>
        </w:rPr>
      </w:pPr>
      <w:r w:rsidRPr="008436A4">
        <w:rPr>
          <w:sz w:val="22"/>
          <w:szCs w:val="22"/>
        </w:rPr>
        <w:t>9.</w:t>
      </w:r>
      <w:r w:rsidRPr="008436A4">
        <w:rPr>
          <w:sz w:val="22"/>
          <w:szCs w:val="22"/>
        </w:rPr>
        <w:tab/>
        <w:t>Present and validate the recommendation with my supervisor</w:t>
      </w:r>
    </w:p>
    <w:p w14:paraId="414BAAE9" w14:textId="77777777" w:rsidR="008436A4" w:rsidRPr="008436A4" w:rsidRDefault="008436A4" w:rsidP="008436A4">
      <w:pPr>
        <w:rPr>
          <w:sz w:val="22"/>
          <w:szCs w:val="22"/>
        </w:rPr>
      </w:pPr>
      <w:r w:rsidRPr="008436A4">
        <w:rPr>
          <w:sz w:val="22"/>
          <w:szCs w:val="22"/>
        </w:rPr>
        <w:t>10.</w:t>
      </w:r>
      <w:r w:rsidRPr="008436A4">
        <w:rPr>
          <w:sz w:val="22"/>
          <w:szCs w:val="22"/>
        </w:rPr>
        <w:tab/>
        <w:t>Investigate Cosign vs Notary (Notation) for image signing and document a position</w:t>
      </w:r>
    </w:p>
    <w:p w14:paraId="0EE8746E" w14:textId="77777777" w:rsidR="008436A4" w:rsidRPr="008436A4" w:rsidRDefault="008436A4" w:rsidP="008436A4">
      <w:pPr>
        <w:rPr>
          <w:b/>
          <w:bCs/>
          <w:sz w:val="22"/>
          <w:szCs w:val="22"/>
        </w:rPr>
      </w:pPr>
      <w:r w:rsidRPr="008436A4">
        <w:rPr>
          <w:b/>
          <w:bCs/>
          <w:sz w:val="22"/>
          <w:szCs w:val="22"/>
        </w:rPr>
        <w:t xml:space="preserve">B. Kubernetes security assessment tooling </w:t>
      </w:r>
    </w:p>
    <w:p w14:paraId="06C753E4" w14:textId="0849AE9B" w:rsidR="008436A4" w:rsidRPr="008436A4" w:rsidRDefault="008436A4" w:rsidP="008436A4">
      <w:pPr>
        <w:rPr>
          <w:sz w:val="22"/>
          <w:szCs w:val="22"/>
        </w:rPr>
      </w:pPr>
      <w:r w:rsidRPr="008436A4">
        <w:rPr>
          <w:sz w:val="22"/>
          <w:szCs w:val="22"/>
        </w:rPr>
        <w:t>Kubernetes environments evolve continuously, so proactively identifying weaknesses, misconfigurations, and attack paths matters. This sub-project researches and compares assessment tools against criteria such as detection capability, ease of deployment, and operational impact, deploys the selected tool on the dev cluster, validates it against real findings, and delivers a recommendation on whether and how to adopt it.</w:t>
      </w:r>
    </w:p>
    <w:p w14:paraId="27EA0096" w14:textId="71B6E82D" w:rsidR="008436A4" w:rsidRPr="00313CBE" w:rsidRDefault="008436A4" w:rsidP="00313CBE">
      <w:pPr>
        <w:pStyle w:val="ListParagraph"/>
        <w:numPr>
          <w:ilvl w:val="0"/>
          <w:numId w:val="6"/>
        </w:numPr>
        <w:rPr>
          <w:sz w:val="22"/>
          <w:szCs w:val="22"/>
        </w:rPr>
      </w:pPr>
      <w:r w:rsidRPr="00313CBE">
        <w:rPr>
          <w:sz w:val="22"/>
          <w:szCs w:val="22"/>
        </w:rPr>
        <w:t>Define what must be assessed (workloads, RBAC, network policy, CIS controls, etc.)</w:t>
      </w:r>
      <w:r w:rsidR="00313CBE">
        <w:rPr>
          <w:sz w:val="22"/>
          <w:szCs w:val="22"/>
        </w:rPr>
        <w:t>.</w:t>
      </w:r>
    </w:p>
    <w:p w14:paraId="57253B27" w14:textId="5B40BBC8" w:rsidR="008436A4" w:rsidRPr="00313CBE" w:rsidRDefault="008436A4" w:rsidP="00313CBE">
      <w:pPr>
        <w:pStyle w:val="ListParagraph"/>
        <w:numPr>
          <w:ilvl w:val="0"/>
          <w:numId w:val="6"/>
        </w:numPr>
        <w:rPr>
          <w:sz w:val="22"/>
          <w:szCs w:val="22"/>
        </w:rPr>
      </w:pPr>
      <w:r w:rsidRPr="00313CBE">
        <w:rPr>
          <w:sz w:val="22"/>
          <w:szCs w:val="22"/>
        </w:rPr>
        <w:t>Research and shortlist candidate tools (</w:t>
      </w:r>
      <w:proofErr w:type="spellStart"/>
      <w:r w:rsidRPr="00313CBE">
        <w:rPr>
          <w:sz w:val="22"/>
          <w:szCs w:val="22"/>
        </w:rPr>
        <w:t>KubeHound</w:t>
      </w:r>
      <w:proofErr w:type="spellEnd"/>
      <w:r w:rsidRPr="00313CBE">
        <w:rPr>
          <w:sz w:val="22"/>
          <w:szCs w:val="22"/>
        </w:rPr>
        <w:t xml:space="preserve">, </w:t>
      </w:r>
      <w:proofErr w:type="spellStart"/>
      <w:r w:rsidRPr="00313CBE">
        <w:rPr>
          <w:sz w:val="22"/>
          <w:szCs w:val="22"/>
        </w:rPr>
        <w:t>Kubescape</w:t>
      </w:r>
      <w:proofErr w:type="spellEnd"/>
      <w:r w:rsidRPr="00313CBE">
        <w:rPr>
          <w:sz w:val="22"/>
          <w:szCs w:val="22"/>
        </w:rPr>
        <w:t xml:space="preserve">, </w:t>
      </w:r>
      <w:proofErr w:type="spellStart"/>
      <w:r w:rsidRPr="00313CBE">
        <w:rPr>
          <w:sz w:val="22"/>
          <w:szCs w:val="22"/>
        </w:rPr>
        <w:t>kube</w:t>
      </w:r>
      <w:proofErr w:type="spellEnd"/>
      <w:r w:rsidRPr="00313CBE">
        <w:rPr>
          <w:sz w:val="22"/>
          <w:szCs w:val="22"/>
        </w:rPr>
        <w:t xml:space="preserve">-bench, </w:t>
      </w:r>
      <w:proofErr w:type="spellStart"/>
      <w:r w:rsidRPr="00313CBE">
        <w:rPr>
          <w:sz w:val="22"/>
          <w:szCs w:val="22"/>
        </w:rPr>
        <w:t>Kubeaudit</w:t>
      </w:r>
      <w:proofErr w:type="spellEnd"/>
      <w:r w:rsidRPr="00313CBE">
        <w:rPr>
          <w:sz w:val="22"/>
          <w:szCs w:val="22"/>
        </w:rPr>
        <w:t>, similar)</w:t>
      </w:r>
      <w:r w:rsidR="00313CBE">
        <w:rPr>
          <w:sz w:val="22"/>
          <w:szCs w:val="22"/>
        </w:rPr>
        <w:t>.</w:t>
      </w:r>
    </w:p>
    <w:p w14:paraId="4A5B3E01" w14:textId="1A62CC35" w:rsidR="008436A4" w:rsidRPr="00313CBE" w:rsidRDefault="008436A4" w:rsidP="00313CBE">
      <w:pPr>
        <w:pStyle w:val="ListParagraph"/>
        <w:numPr>
          <w:ilvl w:val="0"/>
          <w:numId w:val="6"/>
        </w:numPr>
        <w:rPr>
          <w:sz w:val="22"/>
          <w:szCs w:val="22"/>
        </w:rPr>
      </w:pPr>
      <w:r w:rsidRPr="00313CBE">
        <w:rPr>
          <w:sz w:val="22"/>
          <w:szCs w:val="22"/>
        </w:rPr>
        <w:t>Define evaluation criteria (detection capability, ease of deployment, reporting quality, maintainability, operational impact)</w:t>
      </w:r>
      <w:r w:rsidR="00313CBE">
        <w:rPr>
          <w:sz w:val="22"/>
          <w:szCs w:val="22"/>
        </w:rPr>
        <w:t>.</w:t>
      </w:r>
    </w:p>
    <w:p w14:paraId="2966895A" w14:textId="7F19C335" w:rsidR="008436A4" w:rsidRPr="00313CBE" w:rsidRDefault="008436A4" w:rsidP="00313CBE">
      <w:pPr>
        <w:pStyle w:val="ListParagraph"/>
        <w:numPr>
          <w:ilvl w:val="0"/>
          <w:numId w:val="6"/>
        </w:numPr>
        <w:rPr>
          <w:sz w:val="22"/>
          <w:szCs w:val="22"/>
        </w:rPr>
      </w:pPr>
      <w:r w:rsidRPr="00313CBE">
        <w:rPr>
          <w:sz w:val="22"/>
          <w:szCs w:val="22"/>
        </w:rPr>
        <w:t>Score shortlisted tools against the criteria</w:t>
      </w:r>
      <w:r w:rsidR="00313CBE">
        <w:rPr>
          <w:sz w:val="22"/>
          <w:szCs w:val="22"/>
        </w:rPr>
        <w:t>.</w:t>
      </w:r>
    </w:p>
    <w:p w14:paraId="5DB00521" w14:textId="265DFF59" w:rsidR="008436A4" w:rsidRPr="00313CBE" w:rsidRDefault="008436A4" w:rsidP="00313CBE">
      <w:pPr>
        <w:pStyle w:val="ListParagraph"/>
        <w:numPr>
          <w:ilvl w:val="0"/>
          <w:numId w:val="6"/>
        </w:numPr>
        <w:rPr>
          <w:sz w:val="22"/>
          <w:szCs w:val="22"/>
        </w:rPr>
      </w:pPr>
      <w:r w:rsidRPr="00313CBE">
        <w:rPr>
          <w:sz w:val="22"/>
          <w:szCs w:val="22"/>
        </w:rPr>
        <w:t>Deploy and configure the selected tool on the dev Kubernetes cluster</w:t>
      </w:r>
      <w:r w:rsidR="00313CBE">
        <w:rPr>
          <w:sz w:val="22"/>
          <w:szCs w:val="22"/>
        </w:rPr>
        <w:t>.</w:t>
      </w:r>
    </w:p>
    <w:p w14:paraId="44C1AF1C" w14:textId="36423E54" w:rsidR="008436A4" w:rsidRPr="00313CBE" w:rsidRDefault="008436A4" w:rsidP="00313CBE">
      <w:pPr>
        <w:pStyle w:val="ListParagraph"/>
        <w:numPr>
          <w:ilvl w:val="0"/>
          <w:numId w:val="6"/>
        </w:numPr>
        <w:rPr>
          <w:sz w:val="22"/>
          <w:szCs w:val="22"/>
        </w:rPr>
      </w:pPr>
      <w:r w:rsidRPr="00313CBE">
        <w:rPr>
          <w:sz w:val="22"/>
          <w:szCs w:val="22"/>
        </w:rPr>
        <w:t>Validate the tool by identifying real findings and assessing their relevance</w:t>
      </w:r>
      <w:r w:rsidR="00313CBE">
        <w:rPr>
          <w:sz w:val="22"/>
          <w:szCs w:val="22"/>
        </w:rPr>
        <w:t>.</w:t>
      </w:r>
    </w:p>
    <w:p w14:paraId="6F793665" w14:textId="6F3A9A66" w:rsidR="00313CBE" w:rsidRDefault="008436A4" w:rsidP="008436A4">
      <w:pPr>
        <w:pStyle w:val="ListParagraph"/>
        <w:numPr>
          <w:ilvl w:val="0"/>
          <w:numId w:val="6"/>
        </w:numPr>
        <w:rPr>
          <w:sz w:val="22"/>
          <w:szCs w:val="22"/>
        </w:rPr>
      </w:pPr>
      <w:r w:rsidRPr="00313CBE">
        <w:rPr>
          <w:sz w:val="22"/>
          <w:szCs w:val="22"/>
        </w:rPr>
        <w:t>Document implementation, findings, and limitations</w:t>
      </w:r>
      <w:r w:rsidR="00313CBE">
        <w:rPr>
          <w:sz w:val="22"/>
          <w:szCs w:val="22"/>
        </w:rPr>
        <w:t>.</w:t>
      </w:r>
    </w:p>
    <w:p w14:paraId="03EA20A7" w14:textId="1828C5D7" w:rsidR="008436A4" w:rsidRPr="00313CBE" w:rsidRDefault="008436A4" w:rsidP="008436A4">
      <w:pPr>
        <w:pStyle w:val="ListParagraph"/>
        <w:numPr>
          <w:ilvl w:val="0"/>
          <w:numId w:val="6"/>
        </w:numPr>
        <w:rPr>
          <w:sz w:val="22"/>
          <w:szCs w:val="22"/>
        </w:rPr>
      </w:pPr>
      <w:r w:rsidRPr="00313CBE">
        <w:rPr>
          <w:sz w:val="22"/>
          <w:szCs w:val="22"/>
        </w:rPr>
        <w:t>Write the adoption recommendation and present it</w:t>
      </w:r>
      <w:r w:rsidR="00313CBE">
        <w:rPr>
          <w:sz w:val="22"/>
          <w:szCs w:val="22"/>
        </w:rPr>
        <w:t>.</w:t>
      </w:r>
    </w:p>
    <w:p w14:paraId="47F35D37" w14:textId="04FCE455" w:rsidR="008436A4" w:rsidRPr="008436A4" w:rsidRDefault="008436A4" w:rsidP="008436A4">
      <w:pPr>
        <w:rPr>
          <w:b/>
          <w:bCs/>
          <w:sz w:val="22"/>
          <w:szCs w:val="22"/>
        </w:rPr>
      </w:pPr>
      <w:r w:rsidRPr="008436A4">
        <w:rPr>
          <w:b/>
          <w:bCs/>
          <w:sz w:val="22"/>
          <w:szCs w:val="22"/>
        </w:rPr>
        <w:t xml:space="preserve">C. CIS Benchmark compliance improvement </w:t>
      </w:r>
    </w:p>
    <w:p w14:paraId="5E4BE9CF" w14:textId="77777777" w:rsidR="008436A4" w:rsidRPr="008436A4" w:rsidRDefault="008436A4" w:rsidP="008436A4">
      <w:pPr>
        <w:rPr>
          <w:sz w:val="22"/>
          <w:szCs w:val="22"/>
        </w:rPr>
      </w:pPr>
      <w:r w:rsidRPr="008436A4">
        <w:rPr>
          <w:sz w:val="22"/>
          <w:szCs w:val="22"/>
        </w:rPr>
        <w:t xml:space="preserve">The CIS Kubernetes Benchmark is an industry-recognized set of best practices, but it's currently unclear which controls the platform already meets. This sub-project assesses the platform against </w:t>
      </w:r>
      <w:r w:rsidRPr="008436A4">
        <w:rPr>
          <w:sz w:val="22"/>
          <w:szCs w:val="22"/>
        </w:rPr>
        <w:lastRenderedPageBreak/>
        <w:t>the benchmark, validates findings with tooling, prioritizes gaps by effort and impact, implements one or more agreed improvements, and documents remaining gaps and recommendations.</w:t>
      </w:r>
    </w:p>
    <w:p w14:paraId="21559A72" w14:textId="496E1557" w:rsidR="008436A4" w:rsidRPr="00313CBE" w:rsidRDefault="008436A4" w:rsidP="00313CBE">
      <w:pPr>
        <w:pStyle w:val="ListParagraph"/>
        <w:numPr>
          <w:ilvl w:val="0"/>
          <w:numId w:val="7"/>
        </w:numPr>
        <w:rPr>
          <w:sz w:val="22"/>
          <w:szCs w:val="22"/>
        </w:rPr>
      </w:pPr>
      <w:r w:rsidRPr="00313CBE">
        <w:rPr>
          <w:sz w:val="22"/>
          <w:szCs w:val="22"/>
        </w:rPr>
        <w:t>Run a baseline CIS Kubernetes Benchmark scan and record the current state</w:t>
      </w:r>
      <w:r w:rsidR="00313CBE">
        <w:rPr>
          <w:sz w:val="22"/>
          <w:szCs w:val="22"/>
        </w:rPr>
        <w:t>.</w:t>
      </w:r>
    </w:p>
    <w:p w14:paraId="6C12BEA2" w14:textId="39AD53A1" w:rsidR="008436A4" w:rsidRPr="00313CBE" w:rsidRDefault="008436A4" w:rsidP="00313CBE">
      <w:pPr>
        <w:pStyle w:val="ListParagraph"/>
        <w:numPr>
          <w:ilvl w:val="0"/>
          <w:numId w:val="7"/>
        </w:numPr>
        <w:rPr>
          <w:sz w:val="22"/>
          <w:szCs w:val="22"/>
        </w:rPr>
      </w:pPr>
      <w:r w:rsidRPr="00313CBE">
        <w:rPr>
          <w:sz w:val="22"/>
          <w:szCs w:val="22"/>
        </w:rPr>
        <w:t>Work with the platform team to identify which recommendations still need attention</w:t>
      </w:r>
      <w:r w:rsidR="00313CBE">
        <w:rPr>
          <w:sz w:val="22"/>
          <w:szCs w:val="22"/>
        </w:rPr>
        <w:t>.</w:t>
      </w:r>
    </w:p>
    <w:p w14:paraId="26284809" w14:textId="5FE6F0B6" w:rsidR="008436A4" w:rsidRPr="00313CBE" w:rsidRDefault="008436A4" w:rsidP="00313CBE">
      <w:pPr>
        <w:pStyle w:val="ListParagraph"/>
        <w:numPr>
          <w:ilvl w:val="0"/>
          <w:numId w:val="7"/>
        </w:numPr>
        <w:rPr>
          <w:sz w:val="22"/>
          <w:szCs w:val="22"/>
        </w:rPr>
      </w:pPr>
      <w:r w:rsidRPr="00313CBE">
        <w:rPr>
          <w:sz w:val="22"/>
          <w:szCs w:val="22"/>
        </w:rPr>
        <w:t>Validate scan findings using appropriate tooling</w:t>
      </w:r>
      <w:r w:rsidR="00313CBE">
        <w:rPr>
          <w:sz w:val="22"/>
          <w:szCs w:val="22"/>
        </w:rPr>
        <w:t>.</w:t>
      </w:r>
    </w:p>
    <w:p w14:paraId="72604C6B" w14:textId="455819EA" w:rsidR="008436A4" w:rsidRPr="00313CBE" w:rsidRDefault="008436A4" w:rsidP="00313CBE">
      <w:pPr>
        <w:pStyle w:val="ListParagraph"/>
        <w:numPr>
          <w:ilvl w:val="0"/>
          <w:numId w:val="7"/>
        </w:numPr>
        <w:rPr>
          <w:sz w:val="22"/>
          <w:szCs w:val="22"/>
        </w:rPr>
      </w:pPr>
      <w:r w:rsidRPr="00313CBE">
        <w:rPr>
          <w:sz w:val="22"/>
          <w:szCs w:val="22"/>
        </w:rPr>
        <w:t>Prioritize identified gaps by effort and impact</w:t>
      </w:r>
      <w:r w:rsidR="00313CBE">
        <w:rPr>
          <w:sz w:val="22"/>
          <w:szCs w:val="22"/>
        </w:rPr>
        <w:t>.</w:t>
      </w:r>
    </w:p>
    <w:p w14:paraId="7360AC30" w14:textId="23CB325F" w:rsidR="008436A4" w:rsidRPr="00313CBE" w:rsidRDefault="008436A4" w:rsidP="00313CBE">
      <w:pPr>
        <w:pStyle w:val="ListParagraph"/>
        <w:numPr>
          <w:ilvl w:val="0"/>
          <w:numId w:val="7"/>
        </w:numPr>
        <w:rPr>
          <w:sz w:val="22"/>
          <w:szCs w:val="22"/>
        </w:rPr>
      </w:pPr>
      <w:r w:rsidRPr="00313CBE">
        <w:rPr>
          <w:sz w:val="22"/>
          <w:szCs w:val="22"/>
        </w:rPr>
        <w:t>Implement the first agreed improvement(s)</w:t>
      </w:r>
      <w:r w:rsidR="00313CBE">
        <w:rPr>
          <w:sz w:val="22"/>
          <w:szCs w:val="22"/>
        </w:rPr>
        <w:t>.</w:t>
      </w:r>
    </w:p>
    <w:p w14:paraId="5EBAAF49" w14:textId="19EFE905" w:rsidR="008436A4" w:rsidRPr="00313CBE" w:rsidRDefault="008436A4" w:rsidP="00313CBE">
      <w:pPr>
        <w:pStyle w:val="ListParagraph"/>
        <w:numPr>
          <w:ilvl w:val="0"/>
          <w:numId w:val="7"/>
        </w:numPr>
        <w:rPr>
          <w:sz w:val="22"/>
          <w:szCs w:val="22"/>
        </w:rPr>
      </w:pPr>
      <w:r w:rsidRPr="00313CBE">
        <w:rPr>
          <w:sz w:val="22"/>
          <w:szCs w:val="22"/>
        </w:rPr>
        <w:t>Implement further agreed improvements as capacity allows</w:t>
      </w:r>
      <w:r w:rsidR="00313CBE">
        <w:rPr>
          <w:sz w:val="22"/>
          <w:szCs w:val="22"/>
        </w:rPr>
        <w:t>.</w:t>
      </w:r>
    </w:p>
    <w:p w14:paraId="58E917B6" w14:textId="7F9889EB" w:rsidR="00313CBE" w:rsidRDefault="008436A4" w:rsidP="008436A4">
      <w:pPr>
        <w:pStyle w:val="ListParagraph"/>
        <w:numPr>
          <w:ilvl w:val="0"/>
          <w:numId w:val="7"/>
        </w:numPr>
        <w:rPr>
          <w:sz w:val="22"/>
          <w:szCs w:val="22"/>
        </w:rPr>
      </w:pPr>
      <w:r w:rsidRPr="00313CBE">
        <w:rPr>
          <w:sz w:val="22"/>
          <w:szCs w:val="22"/>
        </w:rPr>
        <w:t>Re-scan and document the change in compliance</w:t>
      </w:r>
      <w:r w:rsidR="00313CBE">
        <w:rPr>
          <w:sz w:val="22"/>
          <w:szCs w:val="22"/>
        </w:rPr>
        <w:t>.</w:t>
      </w:r>
    </w:p>
    <w:p w14:paraId="4404F01B" w14:textId="013F9735" w:rsidR="008436A4" w:rsidRPr="00313CBE" w:rsidRDefault="008436A4" w:rsidP="008436A4">
      <w:pPr>
        <w:pStyle w:val="ListParagraph"/>
        <w:numPr>
          <w:ilvl w:val="0"/>
          <w:numId w:val="7"/>
        </w:numPr>
        <w:rPr>
          <w:sz w:val="22"/>
          <w:szCs w:val="22"/>
        </w:rPr>
      </w:pPr>
      <w:r w:rsidRPr="00313CBE">
        <w:rPr>
          <w:sz w:val="22"/>
          <w:szCs w:val="22"/>
        </w:rPr>
        <w:t>Write up remaining gaps and recommendations for further improvement</w:t>
      </w:r>
      <w:r w:rsidR="00313CBE">
        <w:rPr>
          <w:sz w:val="22"/>
          <w:szCs w:val="22"/>
        </w:rPr>
        <w:t>.</w:t>
      </w:r>
    </w:p>
    <w:p w14:paraId="0C7C0E29" w14:textId="74D035AA" w:rsidR="008436A4" w:rsidRPr="008436A4" w:rsidRDefault="008436A4" w:rsidP="008436A4">
      <w:pPr>
        <w:rPr>
          <w:b/>
          <w:bCs/>
          <w:sz w:val="22"/>
          <w:szCs w:val="22"/>
        </w:rPr>
      </w:pPr>
      <w:r w:rsidRPr="008436A4">
        <w:rPr>
          <w:b/>
          <w:bCs/>
          <w:sz w:val="22"/>
          <w:szCs w:val="22"/>
        </w:rPr>
        <w:t xml:space="preserve">D. AI-assisted security tooling investigation </w:t>
      </w:r>
    </w:p>
    <w:p w14:paraId="0E37DFEA" w14:textId="1093DA79" w:rsidR="008436A4" w:rsidRPr="008436A4" w:rsidRDefault="008436A4" w:rsidP="008436A4">
      <w:pPr>
        <w:rPr>
          <w:sz w:val="22"/>
          <w:szCs w:val="22"/>
        </w:rPr>
      </w:pPr>
      <w:r w:rsidRPr="008436A4">
        <w:rPr>
          <w:sz w:val="22"/>
          <w:szCs w:val="22"/>
        </w:rPr>
        <w:t xml:space="preserve">This sub-project will be scoped with my supervisor </w:t>
      </w:r>
      <w:r w:rsidR="00313CBE">
        <w:rPr>
          <w:sz w:val="22"/>
          <w:szCs w:val="22"/>
        </w:rPr>
        <w:t>during</w:t>
      </w:r>
      <w:r w:rsidRPr="008436A4">
        <w:rPr>
          <w:sz w:val="22"/>
          <w:szCs w:val="22"/>
        </w:rPr>
        <w:t xml:space="preserve"> the internship; provisionally, it investigates where AI-assisted tooling could realistically support security work (e.g. alert triage, log analysis, report summarization), tests the most promising use case with a small proof of concept, and delivers a recommendation on adoption backed by that evidence.</w:t>
      </w:r>
    </w:p>
    <w:p w14:paraId="1095BD26" w14:textId="3E564B9B" w:rsidR="008436A4" w:rsidRPr="00313CBE" w:rsidRDefault="008436A4" w:rsidP="00313CBE">
      <w:pPr>
        <w:pStyle w:val="ListParagraph"/>
        <w:numPr>
          <w:ilvl w:val="0"/>
          <w:numId w:val="8"/>
        </w:numPr>
        <w:rPr>
          <w:sz w:val="22"/>
          <w:szCs w:val="22"/>
        </w:rPr>
      </w:pPr>
      <w:r w:rsidRPr="00313CBE">
        <w:rPr>
          <w:sz w:val="22"/>
          <w:szCs w:val="22"/>
        </w:rPr>
        <w:t>Identify candidate security use cases with my supervisor</w:t>
      </w:r>
      <w:r w:rsidR="00313CBE">
        <w:rPr>
          <w:sz w:val="22"/>
          <w:szCs w:val="22"/>
        </w:rPr>
        <w:t>.</w:t>
      </w:r>
    </w:p>
    <w:p w14:paraId="5B860390" w14:textId="0F9F5DB7" w:rsidR="008436A4" w:rsidRPr="00313CBE" w:rsidRDefault="008436A4" w:rsidP="00313CBE">
      <w:pPr>
        <w:pStyle w:val="ListParagraph"/>
        <w:numPr>
          <w:ilvl w:val="0"/>
          <w:numId w:val="8"/>
        </w:numPr>
        <w:rPr>
          <w:sz w:val="22"/>
          <w:szCs w:val="22"/>
        </w:rPr>
      </w:pPr>
      <w:r w:rsidRPr="00313CBE">
        <w:rPr>
          <w:sz w:val="22"/>
          <w:szCs w:val="22"/>
        </w:rPr>
        <w:t>Survey available tools/approaches for the most promising use case(s)</w:t>
      </w:r>
      <w:r w:rsidR="00313CBE">
        <w:rPr>
          <w:sz w:val="22"/>
          <w:szCs w:val="22"/>
        </w:rPr>
        <w:t>.</w:t>
      </w:r>
    </w:p>
    <w:p w14:paraId="3F43A452" w14:textId="6FDAF83D" w:rsidR="008436A4" w:rsidRPr="00313CBE" w:rsidRDefault="008436A4" w:rsidP="00313CBE">
      <w:pPr>
        <w:pStyle w:val="ListParagraph"/>
        <w:numPr>
          <w:ilvl w:val="0"/>
          <w:numId w:val="8"/>
        </w:numPr>
        <w:rPr>
          <w:sz w:val="22"/>
          <w:szCs w:val="22"/>
        </w:rPr>
      </w:pPr>
      <w:r w:rsidRPr="00313CBE">
        <w:rPr>
          <w:sz w:val="22"/>
          <w:szCs w:val="22"/>
        </w:rPr>
        <w:t>Build a small proof of concept or scripted test</w:t>
      </w:r>
      <w:r w:rsidR="00313CBE">
        <w:rPr>
          <w:sz w:val="22"/>
          <w:szCs w:val="22"/>
        </w:rPr>
        <w:t>.</w:t>
      </w:r>
    </w:p>
    <w:p w14:paraId="2103C50B" w14:textId="3E72364B" w:rsidR="008436A4" w:rsidRPr="00313CBE" w:rsidRDefault="008436A4" w:rsidP="00313CBE">
      <w:pPr>
        <w:pStyle w:val="ListParagraph"/>
        <w:numPr>
          <w:ilvl w:val="0"/>
          <w:numId w:val="8"/>
        </w:numPr>
        <w:rPr>
          <w:sz w:val="22"/>
          <w:szCs w:val="22"/>
        </w:rPr>
      </w:pPr>
      <w:r w:rsidRPr="00313CBE">
        <w:rPr>
          <w:sz w:val="22"/>
          <w:szCs w:val="22"/>
        </w:rPr>
        <w:t>Assess risk, data-sensitivity, and cost implications</w:t>
      </w:r>
      <w:r w:rsidR="00313CBE">
        <w:rPr>
          <w:sz w:val="22"/>
          <w:szCs w:val="22"/>
        </w:rPr>
        <w:t>.</w:t>
      </w:r>
    </w:p>
    <w:p w14:paraId="28AAF603" w14:textId="3E99B7EF" w:rsidR="008436A4" w:rsidRPr="00313CBE" w:rsidRDefault="008436A4" w:rsidP="00313CBE">
      <w:pPr>
        <w:pStyle w:val="ListParagraph"/>
        <w:numPr>
          <w:ilvl w:val="0"/>
          <w:numId w:val="8"/>
        </w:numPr>
        <w:rPr>
          <w:sz w:val="22"/>
          <w:szCs w:val="22"/>
        </w:rPr>
      </w:pPr>
      <w:r w:rsidRPr="00313CBE">
        <w:rPr>
          <w:sz w:val="22"/>
          <w:szCs w:val="22"/>
        </w:rPr>
        <w:t>Document findings and a recommendation</w:t>
      </w:r>
      <w:r w:rsidR="00313CBE">
        <w:rPr>
          <w:sz w:val="22"/>
          <w:szCs w:val="22"/>
        </w:rPr>
        <w:t>.</w:t>
      </w:r>
    </w:p>
    <w:p w14:paraId="144D13C9" w14:textId="47FB00F1" w:rsidR="008436A4" w:rsidRDefault="008436A4">
      <w:pPr>
        <w:rPr>
          <w:sz w:val="22"/>
          <w:szCs w:val="22"/>
        </w:rPr>
      </w:pPr>
      <w:r w:rsidRPr="008436A4">
        <w:rPr>
          <w:sz w:val="22"/>
          <w:szCs w:val="22"/>
        </w:rPr>
        <w:t xml:space="preserve">Task order within each sub-project may shift as findings come in, but the task list itself is fixed at the planning </w:t>
      </w:r>
      <w:r w:rsidRPr="008436A4">
        <w:rPr>
          <w:sz w:val="22"/>
          <w:szCs w:val="22"/>
        </w:rPr>
        <w:t>stage,</w:t>
      </w:r>
      <w:r w:rsidRPr="008436A4">
        <w:rPr>
          <w:sz w:val="22"/>
          <w:szCs w:val="22"/>
        </w:rPr>
        <w:t xml:space="preserve"> so progress stays measurable.</w:t>
      </w:r>
    </w:p>
    <w:p w14:paraId="54CD6BE2" w14:textId="77777777" w:rsidR="00742C74" w:rsidRPr="00313CBE" w:rsidRDefault="00742C74">
      <w:pPr>
        <w:rPr>
          <w:sz w:val="22"/>
          <w:szCs w:val="22"/>
        </w:rPr>
      </w:pPr>
    </w:p>
    <w:p w14:paraId="43972930" w14:textId="77777777" w:rsidR="00742C74" w:rsidRDefault="00742C74">
      <w:pPr>
        <w:rPr>
          <w:rFonts w:eastAsiaTheme="majorEastAsia" w:cstheme="majorBidi"/>
          <w:b/>
          <w:bCs/>
          <w:color w:val="4C94D8" w:themeColor="text2" w:themeTint="80"/>
        </w:rPr>
      </w:pPr>
      <w:bookmarkStart w:id="0" w:name="_Toc240890049"/>
      <w:bookmarkStart w:id="1" w:name="_Toc240890072"/>
      <w:r>
        <w:rPr>
          <w:b/>
          <w:bCs/>
          <w:color w:val="4C94D8" w:themeColor="text2" w:themeTint="80"/>
        </w:rPr>
        <w:br w:type="page"/>
      </w:r>
    </w:p>
    <w:p w14:paraId="4848A3FA" w14:textId="19A3FFC0" w:rsidR="008436A4" w:rsidRPr="008436A4" w:rsidRDefault="008436A4" w:rsidP="008436A4">
      <w:pPr>
        <w:pStyle w:val="Heading2"/>
        <w:numPr>
          <w:ilvl w:val="0"/>
          <w:numId w:val="3"/>
        </w:numPr>
        <w:rPr>
          <w:rFonts w:asciiTheme="minorHAnsi" w:hAnsiTheme="minorHAnsi"/>
          <w:b/>
          <w:bCs/>
          <w:color w:val="4C94D8" w:themeColor="text2" w:themeTint="80"/>
          <w:sz w:val="24"/>
          <w:szCs w:val="24"/>
        </w:rPr>
      </w:pPr>
      <w:bookmarkStart w:id="2" w:name="_Toc240891501"/>
      <w:r w:rsidRPr="008436A4">
        <w:rPr>
          <w:rFonts w:asciiTheme="minorHAnsi" w:hAnsiTheme="minorHAnsi"/>
          <w:b/>
          <w:bCs/>
          <w:color w:val="4C94D8" w:themeColor="text2" w:themeTint="80"/>
          <w:sz w:val="24"/>
          <w:szCs w:val="24"/>
        </w:rPr>
        <w:lastRenderedPageBreak/>
        <w:t>Risk Assessment</w:t>
      </w:r>
      <w:bookmarkEnd w:id="0"/>
      <w:bookmarkEnd w:id="1"/>
      <w:bookmarkEnd w:id="2"/>
    </w:p>
    <w:tbl>
      <w:tblPr>
        <w:tblStyle w:val="TableGrid"/>
        <w:tblW w:w="0" w:type="auto"/>
        <w:tblLayout w:type="fixed"/>
        <w:tblLook w:val="0420" w:firstRow="1" w:lastRow="0" w:firstColumn="0" w:lastColumn="0" w:noHBand="0" w:noVBand="1"/>
      </w:tblPr>
      <w:tblGrid>
        <w:gridCol w:w="4680"/>
        <w:gridCol w:w="4680"/>
      </w:tblGrid>
      <w:tr w:rsidR="008436A4" w:rsidRPr="008436A4" w14:paraId="4492CD5F" w14:textId="77777777" w:rsidTr="00C2603F">
        <w:trPr>
          <w:tblHeader/>
        </w:trPr>
        <w:tc>
          <w:tcPr>
            <w:tcW w:w="4680" w:type="dxa"/>
            <w:shd w:val="clear" w:color="auto" w:fill="A5C9EB" w:themeFill="text2" w:themeFillTint="40"/>
          </w:tcPr>
          <w:p w14:paraId="25C796DF" w14:textId="77777777" w:rsidR="008436A4" w:rsidRPr="00C2603F" w:rsidRDefault="008436A4" w:rsidP="00C2603F">
            <w:pPr>
              <w:jc w:val="center"/>
              <w:rPr>
                <w:rFonts w:asciiTheme="minorHAnsi" w:hAnsiTheme="minorHAnsi"/>
                <w:b/>
                <w:bCs/>
              </w:rPr>
            </w:pPr>
            <w:r w:rsidRPr="00C2603F">
              <w:rPr>
                <w:rFonts w:asciiTheme="minorHAnsi" w:hAnsiTheme="minorHAnsi"/>
                <w:b/>
                <w:bCs/>
              </w:rPr>
              <w:t>Risk / dependency</w:t>
            </w:r>
          </w:p>
        </w:tc>
        <w:tc>
          <w:tcPr>
            <w:tcW w:w="4680" w:type="dxa"/>
            <w:shd w:val="clear" w:color="auto" w:fill="A5C9EB" w:themeFill="text2" w:themeFillTint="40"/>
          </w:tcPr>
          <w:p w14:paraId="74F3B5CF" w14:textId="77777777" w:rsidR="008436A4" w:rsidRPr="00C2603F" w:rsidRDefault="008436A4" w:rsidP="00C2603F">
            <w:pPr>
              <w:jc w:val="center"/>
              <w:rPr>
                <w:rFonts w:asciiTheme="minorHAnsi" w:hAnsiTheme="minorHAnsi"/>
                <w:b/>
                <w:bCs/>
              </w:rPr>
            </w:pPr>
            <w:r w:rsidRPr="00C2603F">
              <w:rPr>
                <w:rFonts w:asciiTheme="minorHAnsi" w:hAnsiTheme="minorHAnsi"/>
                <w:b/>
                <w:bCs/>
              </w:rPr>
              <w:t>Mitigation</w:t>
            </w:r>
          </w:p>
        </w:tc>
      </w:tr>
      <w:tr w:rsidR="008436A4" w:rsidRPr="008436A4" w14:paraId="65A9B678" w14:textId="77777777" w:rsidTr="00E85553">
        <w:tc>
          <w:tcPr>
            <w:tcW w:w="4680" w:type="dxa"/>
          </w:tcPr>
          <w:p w14:paraId="4EDD8310" w14:textId="77777777" w:rsidR="008436A4" w:rsidRPr="008436A4" w:rsidRDefault="008436A4" w:rsidP="00E85553">
            <w:pPr>
              <w:rPr>
                <w:rFonts w:asciiTheme="minorHAnsi" w:hAnsiTheme="minorHAnsi"/>
              </w:rPr>
            </w:pPr>
            <w:r w:rsidRPr="008436A4">
              <w:rPr>
                <w:rFonts w:asciiTheme="minorHAnsi" w:hAnsiTheme="minorHAnsi"/>
              </w:rPr>
              <w:t>Sub-project D has no finalized work item yet, so scope could shift</w:t>
            </w:r>
          </w:p>
        </w:tc>
        <w:tc>
          <w:tcPr>
            <w:tcW w:w="4680" w:type="dxa"/>
          </w:tcPr>
          <w:p w14:paraId="22F9D694" w14:textId="77777777" w:rsidR="008436A4" w:rsidRPr="008436A4" w:rsidRDefault="008436A4" w:rsidP="00E85553">
            <w:pPr>
              <w:rPr>
                <w:rFonts w:asciiTheme="minorHAnsi" w:hAnsiTheme="minorHAnsi"/>
              </w:rPr>
            </w:pPr>
            <w:r w:rsidRPr="008436A4">
              <w:rPr>
                <w:rFonts w:asciiTheme="minorHAnsi" w:hAnsiTheme="minorHAnsi"/>
              </w:rPr>
              <w:t>Confirm scope with my supervisor early; treat current scope as provisional and document any change</w:t>
            </w:r>
          </w:p>
        </w:tc>
      </w:tr>
      <w:tr w:rsidR="008436A4" w:rsidRPr="008436A4" w14:paraId="7D68E6AA" w14:textId="77777777" w:rsidTr="00E85553">
        <w:tc>
          <w:tcPr>
            <w:tcW w:w="4680" w:type="dxa"/>
          </w:tcPr>
          <w:p w14:paraId="3AC9F71B" w14:textId="77777777" w:rsidR="008436A4" w:rsidRPr="008436A4" w:rsidRDefault="008436A4" w:rsidP="00E85553">
            <w:pPr>
              <w:rPr>
                <w:rFonts w:asciiTheme="minorHAnsi" w:hAnsiTheme="minorHAnsi"/>
              </w:rPr>
            </w:pPr>
            <w:r w:rsidRPr="008436A4">
              <w:rPr>
                <w:rFonts w:asciiTheme="minorHAnsi" w:hAnsiTheme="minorHAnsi"/>
              </w:rPr>
              <w:t>Access/approval delays for hands-on work (deploying a tool, applying remediations, testing signing)</w:t>
            </w:r>
          </w:p>
        </w:tc>
        <w:tc>
          <w:tcPr>
            <w:tcW w:w="4680" w:type="dxa"/>
          </w:tcPr>
          <w:p w14:paraId="711994A8" w14:textId="77777777" w:rsidR="008436A4" w:rsidRPr="008436A4" w:rsidRDefault="008436A4" w:rsidP="00E85553">
            <w:pPr>
              <w:rPr>
                <w:rFonts w:asciiTheme="minorHAnsi" w:hAnsiTheme="minorHAnsi"/>
              </w:rPr>
            </w:pPr>
            <w:r w:rsidRPr="008436A4">
              <w:rPr>
                <w:rFonts w:asciiTheme="minorHAnsi" w:hAnsiTheme="minorHAnsi"/>
              </w:rPr>
              <w:t>Agree scope and required access with my supervisor up front; use the dev cluster/namespace where possible</w:t>
            </w:r>
          </w:p>
        </w:tc>
      </w:tr>
      <w:tr w:rsidR="008436A4" w:rsidRPr="008436A4" w14:paraId="191F850E" w14:textId="77777777" w:rsidTr="00E85553">
        <w:tc>
          <w:tcPr>
            <w:tcW w:w="4680" w:type="dxa"/>
          </w:tcPr>
          <w:p w14:paraId="3C660EB4" w14:textId="77777777" w:rsidR="008436A4" w:rsidRPr="008436A4" w:rsidRDefault="008436A4" w:rsidP="00E85553">
            <w:pPr>
              <w:rPr>
                <w:rFonts w:asciiTheme="minorHAnsi" w:hAnsiTheme="minorHAnsi"/>
              </w:rPr>
            </w:pPr>
            <w:r w:rsidRPr="008436A4">
              <w:rPr>
                <w:rFonts w:asciiTheme="minorHAnsi" w:hAnsiTheme="minorHAnsi"/>
              </w:rPr>
              <w:t>Vendor evaluation (A) may depend on getting trial access or licenses</w:t>
            </w:r>
          </w:p>
        </w:tc>
        <w:tc>
          <w:tcPr>
            <w:tcW w:w="4680" w:type="dxa"/>
          </w:tcPr>
          <w:p w14:paraId="324EEE7A" w14:textId="77777777" w:rsidR="008436A4" w:rsidRPr="008436A4" w:rsidRDefault="008436A4" w:rsidP="00E85553">
            <w:pPr>
              <w:rPr>
                <w:rFonts w:asciiTheme="minorHAnsi" w:hAnsiTheme="minorHAnsi"/>
              </w:rPr>
            </w:pPr>
            <w:r w:rsidRPr="008436A4">
              <w:rPr>
                <w:rFonts w:asciiTheme="minorHAnsi" w:hAnsiTheme="minorHAnsi"/>
              </w:rPr>
              <w:t>Start vendor outreach early; keep a fallback shortlist</w:t>
            </w:r>
          </w:p>
        </w:tc>
      </w:tr>
      <w:tr w:rsidR="008436A4" w:rsidRPr="008436A4" w14:paraId="0F7258B3" w14:textId="77777777" w:rsidTr="00E85553">
        <w:tc>
          <w:tcPr>
            <w:tcW w:w="4680" w:type="dxa"/>
          </w:tcPr>
          <w:p w14:paraId="69402F8B" w14:textId="16A725E6" w:rsidR="008436A4" w:rsidRPr="008436A4" w:rsidRDefault="008436A4" w:rsidP="00E85553">
            <w:pPr>
              <w:rPr>
                <w:rFonts w:asciiTheme="minorHAnsi" w:hAnsiTheme="minorHAnsi"/>
              </w:rPr>
            </w:pPr>
            <w:r w:rsidRPr="008436A4">
              <w:rPr>
                <w:rFonts w:asciiTheme="minorHAnsi" w:hAnsiTheme="minorHAnsi"/>
              </w:rPr>
              <w:t>CIS remediation (C) may surface findings that are risky to fix without breaking workloads</w:t>
            </w:r>
          </w:p>
        </w:tc>
        <w:tc>
          <w:tcPr>
            <w:tcW w:w="4680" w:type="dxa"/>
          </w:tcPr>
          <w:p w14:paraId="5E6CCFF2" w14:textId="77777777" w:rsidR="008436A4" w:rsidRPr="008436A4" w:rsidRDefault="008436A4" w:rsidP="00E85553">
            <w:pPr>
              <w:rPr>
                <w:rFonts w:asciiTheme="minorHAnsi" w:hAnsiTheme="minorHAnsi"/>
              </w:rPr>
            </w:pPr>
            <w:r w:rsidRPr="008436A4">
              <w:rPr>
                <w:rFonts w:asciiTheme="minorHAnsi" w:hAnsiTheme="minorHAnsi"/>
              </w:rPr>
              <w:t>Prioritize low-risk, high-value fixes first; document higher-risk findings as follow-up items rather than forcing a fix</w:t>
            </w:r>
          </w:p>
        </w:tc>
      </w:tr>
      <w:tr w:rsidR="008436A4" w:rsidRPr="008436A4" w14:paraId="6B2BCCDC" w14:textId="77777777" w:rsidTr="00E85553">
        <w:tc>
          <w:tcPr>
            <w:tcW w:w="4680" w:type="dxa"/>
          </w:tcPr>
          <w:p w14:paraId="30C18014" w14:textId="5E8C5E0D" w:rsidR="008436A4" w:rsidRPr="008436A4" w:rsidRDefault="008436A4" w:rsidP="00E85553">
            <w:pPr>
              <w:rPr>
                <w:rFonts w:asciiTheme="minorHAnsi" w:hAnsiTheme="minorHAnsi"/>
              </w:rPr>
            </w:pPr>
            <w:r w:rsidRPr="008436A4">
              <w:rPr>
                <w:rFonts w:asciiTheme="minorHAnsi" w:hAnsiTheme="minorHAnsi"/>
              </w:rPr>
              <w:t>AI tooling investigation (D) is open-ended and could expand indefinitely</w:t>
            </w:r>
          </w:p>
        </w:tc>
        <w:tc>
          <w:tcPr>
            <w:tcW w:w="4680" w:type="dxa"/>
          </w:tcPr>
          <w:p w14:paraId="0A5B49D3" w14:textId="77777777" w:rsidR="008436A4" w:rsidRPr="008436A4" w:rsidRDefault="008436A4" w:rsidP="00E85553">
            <w:pPr>
              <w:rPr>
                <w:rFonts w:asciiTheme="minorHAnsi" w:hAnsiTheme="minorHAnsi"/>
              </w:rPr>
            </w:pPr>
            <w:r w:rsidRPr="008436A4">
              <w:rPr>
                <w:rFonts w:asciiTheme="minorHAnsi" w:hAnsiTheme="minorHAnsi"/>
              </w:rPr>
              <w:t>Bound it to a small, concrete use case and a defined "done" (a documented recommendation, not a finished product)</w:t>
            </w:r>
          </w:p>
        </w:tc>
      </w:tr>
    </w:tbl>
    <w:p w14:paraId="24478E4C" w14:textId="77777777" w:rsidR="00742C74" w:rsidRDefault="008436A4" w:rsidP="008436A4">
      <w:pPr>
        <w:pStyle w:val="Heading2"/>
        <w:rPr>
          <w:rFonts w:asciiTheme="minorHAnsi" w:hAnsiTheme="minorHAnsi"/>
          <w:b/>
          <w:bCs/>
          <w:color w:val="4C94D8" w:themeColor="text2" w:themeTint="80"/>
          <w:sz w:val="24"/>
          <w:szCs w:val="24"/>
        </w:rPr>
      </w:pPr>
      <w:r>
        <w:rPr>
          <w:rFonts w:asciiTheme="minorHAnsi" w:hAnsiTheme="minorHAnsi"/>
          <w:b/>
          <w:bCs/>
          <w:color w:val="4C94D8" w:themeColor="text2" w:themeTint="80"/>
          <w:sz w:val="24"/>
          <w:szCs w:val="24"/>
        </w:rPr>
        <w:t xml:space="preserve">      </w:t>
      </w:r>
    </w:p>
    <w:p w14:paraId="0A5F1062" w14:textId="2278C4E4" w:rsidR="008436A4" w:rsidRPr="008436A4" w:rsidRDefault="00742C74" w:rsidP="008436A4">
      <w:pPr>
        <w:pStyle w:val="Heading2"/>
        <w:rPr>
          <w:rFonts w:asciiTheme="minorHAnsi" w:hAnsiTheme="minorHAnsi"/>
          <w:b/>
          <w:bCs/>
          <w:color w:val="4C94D8" w:themeColor="text2" w:themeTint="80"/>
          <w:sz w:val="24"/>
          <w:szCs w:val="24"/>
        </w:rPr>
      </w:pPr>
      <w:r>
        <w:rPr>
          <w:rFonts w:asciiTheme="minorHAnsi" w:hAnsiTheme="minorHAnsi"/>
          <w:b/>
          <w:bCs/>
          <w:color w:val="4C94D8" w:themeColor="text2" w:themeTint="80"/>
          <w:sz w:val="24"/>
          <w:szCs w:val="24"/>
        </w:rPr>
        <w:t xml:space="preserve">   </w:t>
      </w:r>
      <w:r w:rsidR="008436A4">
        <w:rPr>
          <w:rFonts w:asciiTheme="minorHAnsi" w:hAnsiTheme="minorHAnsi"/>
          <w:b/>
          <w:bCs/>
          <w:color w:val="4C94D8" w:themeColor="text2" w:themeTint="80"/>
          <w:sz w:val="24"/>
          <w:szCs w:val="24"/>
        </w:rPr>
        <w:t xml:space="preserve"> </w:t>
      </w:r>
      <w:bookmarkStart w:id="3" w:name="_Toc240890050"/>
      <w:bookmarkStart w:id="4" w:name="_Toc240890073"/>
      <w:bookmarkStart w:id="5" w:name="_Toc240891502"/>
      <w:r w:rsidR="008436A4">
        <w:rPr>
          <w:rFonts w:asciiTheme="minorHAnsi" w:hAnsiTheme="minorHAnsi"/>
          <w:b/>
          <w:bCs/>
          <w:color w:val="4C94D8" w:themeColor="text2" w:themeTint="80"/>
          <w:sz w:val="24"/>
          <w:szCs w:val="24"/>
        </w:rPr>
        <w:t xml:space="preserve">10.  </w:t>
      </w:r>
      <w:r w:rsidR="008436A4" w:rsidRPr="008436A4">
        <w:rPr>
          <w:rFonts w:asciiTheme="minorHAnsi" w:hAnsiTheme="minorHAnsi"/>
          <w:b/>
          <w:bCs/>
          <w:color w:val="4C94D8" w:themeColor="text2" w:themeTint="80"/>
          <w:sz w:val="24"/>
          <w:szCs w:val="24"/>
        </w:rPr>
        <w:t>Deliverables</w:t>
      </w:r>
      <w:bookmarkEnd w:id="3"/>
      <w:bookmarkEnd w:id="4"/>
      <w:bookmarkEnd w:id="5"/>
    </w:p>
    <w:tbl>
      <w:tblPr>
        <w:tblStyle w:val="TableGrid"/>
        <w:tblW w:w="0" w:type="auto"/>
        <w:tblLayout w:type="fixed"/>
        <w:tblLook w:val="0420" w:firstRow="1" w:lastRow="0" w:firstColumn="0" w:lastColumn="0" w:noHBand="0" w:noVBand="1"/>
      </w:tblPr>
      <w:tblGrid>
        <w:gridCol w:w="4680"/>
        <w:gridCol w:w="4680"/>
      </w:tblGrid>
      <w:tr w:rsidR="008436A4" w:rsidRPr="00C2603F" w14:paraId="31805FFB" w14:textId="77777777" w:rsidTr="00C2603F">
        <w:trPr>
          <w:tblHeader/>
        </w:trPr>
        <w:tc>
          <w:tcPr>
            <w:tcW w:w="4680" w:type="dxa"/>
            <w:shd w:val="clear" w:color="auto" w:fill="A5C9EB" w:themeFill="text2" w:themeFillTint="40"/>
          </w:tcPr>
          <w:p w14:paraId="7C0427D6" w14:textId="29EEB0FF" w:rsidR="008436A4" w:rsidRPr="00C2603F" w:rsidRDefault="008436A4" w:rsidP="00C2603F">
            <w:pPr>
              <w:jc w:val="center"/>
              <w:rPr>
                <w:rFonts w:asciiTheme="minorHAnsi" w:hAnsiTheme="minorHAnsi"/>
                <w:b/>
                <w:bCs/>
              </w:rPr>
            </w:pPr>
            <w:r w:rsidRPr="00C2603F">
              <w:rPr>
                <w:rFonts w:asciiTheme="minorHAnsi" w:hAnsiTheme="minorHAnsi"/>
                <w:b/>
                <w:bCs/>
              </w:rPr>
              <w:t>Sub-project</w:t>
            </w:r>
          </w:p>
        </w:tc>
        <w:tc>
          <w:tcPr>
            <w:tcW w:w="4680" w:type="dxa"/>
            <w:shd w:val="clear" w:color="auto" w:fill="A5C9EB" w:themeFill="text2" w:themeFillTint="40"/>
          </w:tcPr>
          <w:p w14:paraId="46792B56" w14:textId="77777777" w:rsidR="008436A4" w:rsidRPr="00C2603F" w:rsidRDefault="008436A4" w:rsidP="00C2603F">
            <w:pPr>
              <w:jc w:val="center"/>
              <w:rPr>
                <w:rFonts w:asciiTheme="minorHAnsi" w:hAnsiTheme="minorHAnsi"/>
                <w:b/>
                <w:bCs/>
              </w:rPr>
            </w:pPr>
            <w:r w:rsidRPr="00C2603F">
              <w:rPr>
                <w:rFonts w:asciiTheme="minorHAnsi" w:hAnsiTheme="minorHAnsi"/>
                <w:b/>
                <w:bCs/>
              </w:rPr>
              <w:t>Deliverable</w:t>
            </w:r>
          </w:p>
        </w:tc>
      </w:tr>
      <w:tr w:rsidR="008436A4" w:rsidRPr="008436A4" w14:paraId="226EBA8E" w14:textId="77777777" w:rsidTr="00E85553">
        <w:tc>
          <w:tcPr>
            <w:tcW w:w="4680" w:type="dxa"/>
          </w:tcPr>
          <w:p w14:paraId="24EEDC94" w14:textId="6A8B7124" w:rsidR="008436A4" w:rsidRPr="008436A4" w:rsidRDefault="008436A4" w:rsidP="00E85553">
            <w:pPr>
              <w:rPr>
                <w:rFonts w:asciiTheme="minorHAnsi" w:hAnsiTheme="minorHAnsi"/>
              </w:rPr>
            </w:pPr>
            <w:r w:rsidRPr="008436A4">
              <w:rPr>
                <w:rFonts w:asciiTheme="minorHAnsi" w:hAnsiTheme="minorHAnsi"/>
              </w:rPr>
              <w:t>A. Container image hardening &amp; signing</w:t>
            </w:r>
          </w:p>
        </w:tc>
        <w:tc>
          <w:tcPr>
            <w:tcW w:w="4680" w:type="dxa"/>
          </w:tcPr>
          <w:p w14:paraId="7A90DCAC" w14:textId="77777777" w:rsidR="008436A4" w:rsidRPr="008436A4" w:rsidRDefault="008436A4" w:rsidP="00E85553">
            <w:pPr>
              <w:rPr>
                <w:rFonts w:asciiTheme="minorHAnsi" w:hAnsiTheme="minorHAnsi"/>
              </w:rPr>
            </w:pPr>
            <w:r w:rsidRPr="008436A4">
              <w:rPr>
                <w:rFonts w:asciiTheme="minorHAnsi" w:hAnsiTheme="minorHAnsi"/>
              </w:rPr>
              <w:t>Vendor comparison and recommendation; documented position on Cosign vs Notary</w:t>
            </w:r>
          </w:p>
        </w:tc>
      </w:tr>
      <w:tr w:rsidR="008436A4" w:rsidRPr="008436A4" w14:paraId="5F4D1E54" w14:textId="77777777" w:rsidTr="00E85553">
        <w:tc>
          <w:tcPr>
            <w:tcW w:w="4680" w:type="dxa"/>
          </w:tcPr>
          <w:p w14:paraId="0CF7AE09" w14:textId="1E7ED9F8" w:rsidR="008436A4" w:rsidRPr="008436A4" w:rsidRDefault="008436A4" w:rsidP="00E85553">
            <w:pPr>
              <w:rPr>
                <w:rFonts w:asciiTheme="minorHAnsi" w:hAnsiTheme="minorHAnsi"/>
              </w:rPr>
            </w:pPr>
            <w:r w:rsidRPr="008436A4">
              <w:rPr>
                <w:rFonts w:asciiTheme="minorHAnsi" w:hAnsiTheme="minorHAnsi"/>
              </w:rPr>
              <w:t>B. Assessment tooling</w:t>
            </w:r>
          </w:p>
        </w:tc>
        <w:tc>
          <w:tcPr>
            <w:tcW w:w="4680" w:type="dxa"/>
          </w:tcPr>
          <w:p w14:paraId="14DC3795" w14:textId="77777777" w:rsidR="008436A4" w:rsidRPr="008436A4" w:rsidRDefault="008436A4" w:rsidP="00E85553">
            <w:pPr>
              <w:rPr>
                <w:rFonts w:asciiTheme="minorHAnsi" w:hAnsiTheme="minorHAnsi"/>
              </w:rPr>
            </w:pPr>
            <w:r w:rsidRPr="008436A4">
              <w:rPr>
                <w:rFonts w:asciiTheme="minorHAnsi" w:hAnsiTheme="minorHAnsi"/>
              </w:rPr>
              <w:t>Selected tool deployed and validated on the dev cluster; adoption recommendation; setup documentation</w:t>
            </w:r>
          </w:p>
        </w:tc>
      </w:tr>
      <w:tr w:rsidR="008436A4" w:rsidRPr="008436A4" w14:paraId="0AC44BA8" w14:textId="77777777" w:rsidTr="00E85553">
        <w:tc>
          <w:tcPr>
            <w:tcW w:w="4680" w:type="dxa"/>
          </w:tcPr>
          <w:p w14:paraId="2C915622" w14:textId="2F1C2BA3" w:rsidR="008436A4" w:rsidRPr="008436A4" w:rsidRDefault="008436A4" w:rsidP="00E85553">
            <w:pPr>
              <w:rPr>
                <w:rFonts w:asciiTheme="minorHAnsi" w:hAnsiTheme="minorHAnsi"/>
              </w:rPr>
            </w:pPr>
            <w:r w:rsidRPr="008436A4">
              <w:rPr>
                <w:rFonts w:asciiTheme="minorHAnsi" w:hAnsiTheme="minorHAnsi"/>
              </w:rPr>
              <w:t>C. CIS Benchmark compliance</w:t>
            </w:r>
          </w:p>
        </w:tc>
        <w:tc>
          <w:tcPr>
            <w:tcW w:w="4680" w:type="dxa"/>
          </w:tcPr>
          <w:p w14:paraId="5EA2131E" w14:textId="77777777" w:rsidR="008436A4" w:rsidRPr="008436A4" w:rsidRDefault="008436A4" w:rsidP="00E85553">
            <w:pPr>
              <w:rPr>
                <w:rFonts w:asciiTheme="minorHAnsi" w:hAnsiTheme="minorHAnsi"/>
              </w:rPr>
            </w:pPr>
            <w:r w:rsidRPr="008436A4">
              <w:rPr>
                <w:rFonts w:asciiTheme="minorHAnsi" w:hAnsiTheme="minorHAnsi"/>
              </w:rPr>
              <w:t>Baseline and post-remediation compliance state; remediation log; prioritized list of remaining gaps</w:t>
            </w:r>
          </w:p>
        </w:tc>
      </w:tr>
      <w:tr w:rsidR="008436A4" w:rsidRPr="008436A4" w14:paraId="4EFAF288" w14:textId="77777777" w:rsidTr="00E85553">
        <w:tc>
          <w:tcPr>
            <w:tcW w:w="4680" w:type="dxa"/>
          </w:tcPr>
          <w:p w14:paraId="279712C5" w14:textId="26C140EC" w:rsidR="008436A4" w:rsidRPr="008436A4" w:rsidRDefault="008436A4" w:rsidP="00E85553">
            <w:pPr>
              <w:rPr>
                <w:rFonts w:asciiTheme="minorHAnsi" w:hAnsiTheme="minorHAnsi"/>
              </w:rPr>
            </w:pPr>
            <w:r w:rsidRPr="008436A4">
              <w:rPr>
                <w:rFonts w:asciiTheme="minorHAnsi" w:hAnsiTheme="minorHAnsi"/>
              </w:rPr>
              <w:t xml:space="preserve">D. AI tooling investigation </w:t>
            </w:r>
            <w:r w:rsidRPr="008436A4">
              <w:rPr>
                <w:rFonts w:asciiTheme="minorHAnsi" w:hAnsiTheme="minorHAnsi"/>
                <w:i/>
              </w:rPr>
              <w:t>(provisional)</w:t>
            </w:r>
          </w:p>
        </w:tc>
        <w:tc>
          <w:tcPr>
            <w:tcW w:w="4680" w:type="dxa"/>
          </w:tcPr>
          <w:p w14:paraId="69B7E5E2" w14:textId="62164170" w:rsidR="008436A4" w:rsidRPr="008436A4" w:rsidRDefault="008436A4" w:rsidP="00E85553">
            <w:pPr>
              <w:rPr>
                <w:rFonts w:asciiTheme="minorHAnsi" w:hAnsiTheme="minorHAnsi"/>
              </w:rPr>
            </w:pPr>
            <w:r w:rsidRPr="008436A4">
              <w:rPr>
                <w:rFonts w:asciiTheme="minorHAnsi" w:hAnsiTheme="minorHAnsi"/>
              </w:rPr>
              <w:t xml:space="preserve">Findings report and adopt/pilot/not-viable recommendation for at least </w:t>
            </w:r>
            <w:r w:rsidRPr="008436A4">
              <w:rPr>
                <w:rFonts w:asciiTheme="minorHAnsi" w:hAnsiTheme="minorHAnsi"/>
              </w:rPr>
              <w:t>one-use</w:t>
            </w:r>
            <w:r w:rsidRPr="008436A4">
              <w:rPr>
                <w:rFonts w:asciiTheme="minorHAnsi" w:hAnsiTheme="minorHAnsi"/>
              </w:rPr>
              <w:t xml:space="preserve"> case</w:t>
            </w:r>
          </w:p>
        </w:tc>
      </w:tr>
      <w:tr w:rsidR="008436A4" w:rsidRPr="008436A4" w14:paraId="57DB2A43" w14:textId="77777777" w:rsidTr="00E85553">
        <w:tc>
          <w:tcPr>
            <w:tcW w:w="4680" w:type="dxa"/>
          </w:tcPr>
          <w:p w14:paraId="0C3726AC" w14:textId="78E5C3E7" w:rsidR="008436A4" w:rsidRPr="008436A4" w:rsidRDefault="008436A4" w:rsidP="00E85553">
            <w:pPr>
              <w:rPr>
                <w:rFonts w:asciiTheme="minorHAnsi" w:hAnsiTheme="minorHAnsi"/>
              </w:rPr>
            </w:pPr>
            <w:r w:rsidRPr="008436A4">
              <w:rPr>
                <w:rFonts w:asciiTheme="minorHAnsi" w:hAnsiTheme="minorHAnsi"/>
              </w:rPr>
              <w:t>Overall</w:t>
            </w:r>
          </w:p>
        </w:tc>
        <w:tc>
          <w:tcPr>
            <w:tcW w:w="4680" w:type="dxa"/>
          </w:tcPr>
          <w:p w14:paraId="3AD3511A" w14:textId="77777777" w:rsidR="008436A4" w:rsidRPr="008436A4" w:rsidRDefault="008436A4" w:rsidP="00E85553">
            <w:pPr>
              <w:rPr>
                <w:rFonts w:asciiTheme="minorHAnsi" w:hAnsiTheme="minorHAnsi"/>
              </w:rPr>
            </w:pPr>
            <w:r w:rsidRPr="008436A4">
              <w:rPr>
                <w:rFonts w:asciiTheme="minorHAnsi" w:hAnsiTheme="minorHAnsi"/>
              </w:rPr>
              <w:t>Final internship report consolidating all four sub-projects for my study program</w:t>
            </w:r>
          </w:p>
        </w:tc>
      </w:tr>
    </w:tbl>
    <w:p w14:paraId="2E2C1780" w14:textId="77777777" w:rsidR="00742C74" w:rsidRDefault="00742C74" w:rsidP="00742C74">
      <w:pPr>
        <w:pStyle w:val="Heading2"/>
        <w:rPr>
          <w:rFonts w:asciiTheme="minorHAnsi" w:hAnsiTheme="minorHAnsi"/>
          <w:b/>
          <w:bCs/>
          <w:color w:val="4C94D8" w:themeColor="text2" w:themeTint="80"/>
          <w:sz w:val="24"/>
          <w:szCs w:val="24"/>
        </w:rPr>
      </w:pPr>
    </w:p>
    <w:p w14:paraId="29FF3AE3" w14:textId="77777777" w:rsidR="00742C74" w:rsidRDefault="00742C74">
      <w:pPr>
        <w:rPr>
          <w:rFonts w:eastAsiaTheme="majorEastAsia" w:cstheme="majorBidi"/>
          <w:b/>
          <w:bCs/>
          <w:color w:val="4C94D8" w:themeColor="text2" w:themeTint="80"/>
        </w:rPr>
      </w:pPr>
      <w:r>
        <w:rPr>
          <w:b/>
          <w:bCs/>
          <w:color w:val="4C94D8" w:themeColor="text2" w:themeTint="80"/>
        </w:rPr>
        <w:br w:type="page"/>
      </w:r>
    </w:p>
    <w:p w14:paraId="0DF121B0" w14:textId="3B8C12B0" w:rsidR="008436A4" w:rsidRPr="008436A4" w:rsidRDefault="00742C74" w:rsidP="00742C74">
      <w:pPr>
        <w:pStyle w:val="Heading2"/>
        <w:rPr>
          <w:rFonts w:asciiTheme="minorHAnsi" w:hAnsiTheme="minorHAnsi"/>
          <w:b/>
          <w:bCs/>
          <w:color w:val="4C94D8" w:themeColor="text2" w:themeTint="80"/>
          <w:sz w:val="24"/>
          <w:szCs w:val="24"/>
        </w:rPr>
      </w:pPr>
      <w:r>
        <w:rPr>
          <w:rFonts w:asciiTheme="minorHAnsi" w:hAnsiTheme="minorHAnsi"/>
          <w:b/>
          <w:bCs/>
          <w:color w:val="4C94D8" w:themeColor="text2" w:themeTint="80"/>
          <w:sz w:val="24"/>
          <w:szCs w:val="24"/>
        </w:rPr>
        <w:lastRenderedPageBreak/>
        <w:t xml:space="preserve">    </w:t>
      </w:r>
      <w:r w:rsidR="008436A4">
        <w:rPr>
          <w:rFonts w:asciiTheme="minorHAnsi" w:hAnsiTheme="minorHAnsi"/>
          <w:b/>
          <w:bCs/>
          <w:color w:val="4C94D8" w:themeColor="text2" w:themeTint="80"/>
          <w:sz w:val="24"/>
          <w:szCs w:val="24"/>
        </w:rPr>
        <w:t xml:space="preserve">  </w:t>
      </w:r>
      <w:bookmarkStart w:id="6" w:name="_Toc240890051"/>
      <w:bookmarkStart w:id="7" w:name="_Toc240890074"/>
      <w:bookmarkStart w:id="8" w:name="_Toc240891503"/>
      <w:r w:rsidR="008436A4">
        <w:rPr>
          <w:rFonts w:asciiTheme="minorHAnsi" w:hAnsiTheme="minorHAnsi"/>
          <w:b/>
          <w:bCs/>
          <w:color w:val="4C94D8" w:themeColor="text2" w:themeTint="80"/>
          <w:sz w:val="24"/>
          <w:szCs w:val="24"/>
        </w:rPr>
        <w:t xml:space="preserve">11.  </w:t>
      </w:r>
      <w:r w:rsidR="008436A4" w:rsidRPr="008436A4">
        <w:rPr>
          <w:rFonts w:asciiTheme="minorHAnsi" w:hAnsiTheme="minorHAnsi"/>
          <w:b/>
          <w:bCs/>
          <w:color w:val="4C94D8" w:themeColor="text2" w:themeTint="80"/>
          <w:sz w:val="24"/>
          <w:szCs w:val="24"/>
        </w:rPr>
        <w:t>Planning</w:t>
      </w:r>
      <w:bookmarkEnd w:id="6"/>
      <w:bookmarkEnd w:id="7"/>
      <w:bookmarkEnd w:id="8"/>
    </w:p>
    <w:p w14:paraId="76A60C24" w14:textId="4F5A7799" w:rsidR="008436A4" w:rsidRPr="008436A4" w:rsidRDefault="00313CBE" w:rsidP="008436A4">
      <w:pPr>
        <w:rPr>
          <w:sz w:val="22"/>
          <w:szCs w:val="22"/>
        </w:rPr>
      </w:pPr>
      <w:r>
        <w:rPr>
          <w:sz w:val="22"/>
          <w:szCs w:val="22"/>
        </w:rPr>
        <w:t>T</w:t>
      </w:r>
      <w:r w:rsidR="008436A4" w:rsidRPr="008436A4">
        <w:rPr>
          <w:sz w:val="22"/>
          <w:szCs w:val="22"/>
        </w:rPr>
        <w:t>he sub-projects are sequenced by priority and dependency, agreed with my supervisor and adjusted as work progresses:</w:t>
      </w:r>
    </w:p>
    <w:p w14:paraId="5B2CAB8D" w14:textId="77777777" w:rsidR="008436A4" w:rsidRPr="008436A4" w:rsidRDefault="008436A4" w:rsidP="008436A4">
      <w:pPr>
        <w:pStyle w:val="ListParagraph"/>
        <w:numPr>
          <w:ilvl w:val="0"/>
          <w:numId w:val="2"/>
        </w:numPr>
        <w:spacing w:line="259" w:lineRule="auto"/>
        <w:rPr>
          <w:sz w:val="22"/>
          <w:szCs w:val="22"/>
        </w:rPr>
      </w:pPr>
      <w:r w:rsidRPr="008436A4">
        <w:rPr>
          <w:b/>
          <w:sz w:val="22"/>
          <w:szCs w:val="22"/>
        </w:rPr>
        <w:t>Planning:</w:t>
      </w:r>
      <w:r w:rsidRPr="008436A4">
        <w:rPr>
          <w:sz w:val="22"/>
          <w:szCs w:val="22"/>
        </w:rPr>
        <w:t xml:space="preserve"> confirm scope for sub-project D, agree access/environment for hands-on work, run the CIS Benchmark baseline scan early since it needs no new tooling.</w:t>
      </w:r>
    </w:p>
    <w:p w14:paraId="5BBE1E68" w14:textId="77777777" w:rsidR="008436A4" w:rsidRPr="008436A4" w:rsidRDefault="008436A4" w:rsidP="008436A4">
      <w:pPr>
        <w:pStyle w:val="ListParagraph"/>
        <w:numPr>
          <w:ilvl w:val="0"/>
          <w:numId w:val="2"/>
        </w:numPr>
        <w:spacing w:line="259" w:lineRule="auto"/>
        <w:rPr>
          <w:sz w:val="22"/>
          <w:szCs w:val="22"/>
        </w:rPr>
      </w:pPr>
      <w:r w:rsidRPr="008436A4">
        <w:rPr>
          <w:b/>
          <w:sz w:val="22"/>
          <w:szCs w:val="22"/>
        </w:rPr>
        <w:t xml:space="preserve">A - Container image hardening &amp; </w:t>
      </w:r>
      <w:proofErr w:type="gramStart"/>
      <w:r w:rsidRPr="008436A4">
        <w:rPr>
          <w:b/>
          <w:sz w:val="22"/>
          <w:szCs w:val="22"/>
        </w:rPr>
        <w:t>signing:</w:t>
      </w:r>
      <w:proofErr w:type="gramEnd"/>
      <w:r w:rsidRPr="008436A4">
        <w:rPr>
          <w:sz w:val="22"/>
          <w:szCs w:val="22"/>
        </w:rPr>
        <w:t xml:space="preserve"> research-heavy, low dependency on cluster access, a reasonable starting point.</w:t>
      </w:r>
    </w:p>
    <w:p w14:paraId="27A161FC" w14:textId="77777777" w:rsidR="008436A4" w:rsidRPr="008436A4" w:rsidRDefault="008436A4" w:rsidP="008436A4">
      <w:pPr>
        <w:pStyle w:val="ListParagraph"/>
        <w:numPr>
          <w:ilvl w:val="0"/>
          <w:numId w:val="2"/>
        </w:numPr>
        <w:spacing w:line="259" w:lineRule="auto"/>
        <w:rPr>
          <w:sz w:val="22"/>
          <w:szCs w:val="22"/>
        </w:rPr>
      </w:pPr>
      <w:r w:rsidRPr="008436A4">
        <w:rPr>
          <w:b/>
          <w:sz w:val="22"/>
          <w:szCs w:val="22"/>
        </w:rPr>
        <w:t>C - CIS Benchmark compliance:</w:t>
      </w:r>
      <w:r w:rsidRPr="008436A4">
        <w:rPr>
          <w:sz w:val="22"/>
          <w:szCs w:val="22"/>
        </w:rPr>
        <w:t xml:space="preserve"> builds directly on the baseline scan from planning.</w:t>
      </w:r>
    </w:p>
    <w:p w14:paraId="7538D118" w14:textId="77777777" w:rsidR="008436A4" w:rsidRPr="008436A4" w:rsidRDefault="008436A4" w:rsidP="008436A4">
      <w:pPr>
        <w:pStyle w:val="ListParagraph"/>
        <w:numPr>
          <w:ilvl w:val="0"/>
          <w:numId w:val="2"/>
        </w:numPr>
        <w:spacing w:line="259" w:lineRule="auto"/>
        <w:rPr>
          <w:sz w:val="22"/>
          <w:szCs w:val="22"/>
        </w:rPr>
      </w:pPr>
      <w:r w:rsidRPr="008436A4">
        <w:rPr>
          <w:b/>
          <w:sz w:val="22"/>
          <w:szCs w:val="22"/>
        </w:rPr>
        <w:t>B - Assessment tooling:</w:t>
      </w:r>
      <w:r w:rsidRPr="008436A4">
        <w:rPr>
          <w:sz w:val="22"/>
          <w:szCs w:val="22"/>
        </w:rPr>
        <w:t xml:space="preserve"> benefits from the CIS gap picture from C when defining what the tool should assess.</w:t>
      </w:r>
    </w:p>
    <w:p w14:paraId="1FBA69AD" w14:textId="758C7DB4" w:rsidR="008436A4" w:rsidRPr="008436A4" w:rsidRDefault="008436A4" w:rsidP="008436A4">
      <w:pPr>
        <w:pStyle w:val="ListParagraph"/>
        <w:numPr>
          <w:ilvl w:val="0"/>
          <w:numId w:val="2"/>
        </w:numPr>
        <w:spacing w:line="259" w:lineRule="auto"/>
        <w:rPr>
          <w:sz w:val="22"/>
          <w:szCs w:val="22"/>
        </w:rPr>
      </w:pPr>
      <w:r w:rsidRPr="008436A4">
        <w:rPr>
          <w:b/>
          <w:sz w:val="22"/>
          <w:szCs w:val="22"/>
        </w:rPr>
        <w:t xml:space="preserve">D - AI tooling </w:t>
      </w:r>
      <w:proofErr w:type="gramStart"/>
      <w:r w:rsidR="00313CBE" w:rsidRPr="008436A4">
        <w:rPr>
          <w:b/>
          <w:sz w:val="22"/>
          <w:szCs w:val="22"/>
        </w:rPr>
        <w:t>investigation</w:t>
      </w:r>
      <w:r w:rsidR="00313CBE" w:rsidRPr="00313CBE">
        <w:rPr>
          <w:b/>
          <w:bCs/>
          <w:sz w:val="22"/>
          <w:szCs w:val="22"/>
        </w:rPr>
        <w:t>:</w:t>
      </w:r>
      <w:proofErr w:type="gramEnd"/>
      <w:r w:rsidR="00313CBE">
        <w:rPr>
          <w:sz w:val="22"/>
          <w:szCs w:val="22"/>
        </w:rPr>
        <w:t xml:space="preserve"> </w:t>
      </w:r>
      <w:r w:rsidRPr="008436A4">
        <w:rPr>
          <w:sz w:val="22"/>
          <w:szCs w:val="22"/>
        </w:rPr>
        <w:t>kept flexible and last, since it is the least firmly scoped and most exploratory.</w:t>
      </w:r>
    </w:p>
    <w:p w14:paraId="4D74D129" w14:textId="77777777" w:rsidR="008436A4" w:rsidRPr="008436A4" w:rsidRDefault="008436A4" w:rsidP="008436A4">
      <w:pPr>
        <w:pStyle w:val="ListParagraph"/>
        <w:numPr>
          <w:ilvl w:val="0"/>
          <w:numId w:val="2"/>
        </w:numPr>
        <w:spacing w:line="259" w:lineRule="auto"/>
        <w:rPr>
          <w:sz w:val="22"/>
          <w:szCs w:val="22"/>
        </w:rPr>
      </w:pPr>
      <w:r w:rsidRPr="008436A4">
        <w:rPr>
          <w:b/>
          <w:sz w:val="22"/>
          <w:szCs w:val="22"/>
        </w:rPr>
        <w:t>Finalization:</w:t>
      </w:r>
      <w:r w:rsidRPr="008436A4">
        <w:rPr>
          <w:sz w:val="22"/>
          <w:szCs w:val="22"/>
        </w:rPr>
        <w:t xml:space="preserve"> consolidate all four sub-projects into the final internship report.</w:t>
      </w:r>
    </w:p>
    <w:p w14:paraId="1588FE65" w14:textId="08CCE861" w:rsidR="008436A4" w:rsidRPr="008436A4" w:rsidRDefault="008436A4" w:rsidP="008436A4">
      <w:pPr>
        <w:rPr>
          <w:sz w:val="22"/>
          <w:szCs w:val="22"/>
        </w:rPr>
      </w:pPr>
      <w:r w:rsidRPr="008436A4">
        <w:rPr>
          <w:sz w:val="22"/>
          <w:szCs w:val="22"/>
        </w:rPr>
        <w:t xml:space="preserve">Some overlap is expected in </w:t>
      </w:r>
      <w:proofErr w:type="gramStart"/>
      <w:r w:rsidRPr="008436A4">
        <w:rPr>
          <w:sz w:val="22"/>
          <w:szCs w:val="22"/>
        </w:rPr>
        <w:t>practice</w:t>
      </w:r>
      <w:proofErr w:type="gramEnd"/>
      <w:r w:rsidRPr="008436A4">
        <w:rPr>
          <w:sz w:val="22"/>
          <w:szCs w:val="22"/>
        </w:rPr>
        <w:t xml:space="preserve"> and this order can be re-prioritized with my supervisor as the internship progresses.</w:t>
      </w:r>
    </w:p>
    <w:p w14:paraId="20C83C67" w14:textId="181A48AC" w:rsidR="008436A4" w:rsidRPr="008436A4" w:rsidRDefault="008436A4" w:rsidP="008436A4">
      <w:pPr>
        <w:rPr>
          <w:sz w:val="22"/>
          <w:szCs w:val="22"/>
        </w:rPr>
      </w:pPr>
    </w:p>
    <w:sectPr w:rsidR="008436A4" w:rsidRPr="008436A4" w:rsidSect="008436A4">
      <w:footerReference w:type="even" r:id="rId7"/>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981B0" w14:textId="77777777" w:rsidR="007C47A6" w:rsidRDefault="007C47A6" w:rsidP="008436A4">
      <w:pPr>
        <w:spacing w:after="0" w:line="240" w:lineRule="auto"/>
      </w:pPr>
      <w:r>
        <w:separator/>
      </w:r>
    </w:p>
  </w:endnote>
  <w:endnote w:type="continuationSeparator" w:id="0">
    <w:p w14:paraId="5457A61A" w14:textId="77777777" w:rsidR="007C47A6" w:rsidRDefault="007C47A6" w:rsidP="00843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55697831"/>
      <w:docPartObj>
        <w:docPartGallery w:val="Page Numbers (Bottom of Page)"/>
        <w:docPartUnique/>
      </w:docPartObj>
    </w:sdtPr>
    <w:sdtContent>
      <w:p w14:paraId="13090747" w14:textId="4285F728" w:rsidR="008436A4" w:rsidRDefault="008436A4" w:rsidP="00B83F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15BD94" w14:textId="77777777" w:rsidR="008436A4" w:rsidRDefault="008436A4" w:rsidP="008436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61590171"/>
      <w:docPartObj>
        <w:docPartGallery w:val="Page Numbers (Bottom of Page)"/>
        <w:docPartUnique/>
      </w:docPartObj>
    </w:sdtPr>
    <w:sdtContent>
      <w:p w14:paraId="61DA4F61" w14:textId="11BFD474" w:rsidR="008436A4" w:rsidRDefault="008436A4" w:rsidP="00B83F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DF31C00" w14:textId="77777777" w:rsidR="008436A4" w:rsidRDefault="008436A4" w:rsidP="008436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27CECA" w14:textId="77777777" w:rsidR="007C47A6" w:rsidRDefault="007C47A6" w:rsidP="008436A4">
      <w:pPr>
        <w:spacing w:after="0" w:line="240" w:lineRule="auto"/>
      </w:pPr>
      <w:r>
        <w:separator/>
      </w:r>
    </w:p>
  </w:footnote>
  <w:footnote w:type="continuationSeparator" w:id="0">
    <w:p w14:paraId="3ECC6E1F" w14:textId="77777777" w:rsidR="007C47A6" w:rsidRDefault="007C47A6" w:rsidP="00843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475F4"/>
    <w:multiLevelType w:val="hybridMultilevel"/>
    <w:tmpl w:val="31BE9DBC"/>
    <w:lvl w:ilvl="0" w:tplc="4E06AA3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B0C23"/>
    <w:multiLevelType w:val="hybridMultilevel"/>
    <w:tmpl w:val="81E0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66088"/>
    <w:multiLevelType w:val="hybridMultilevel"/>
    <w:tmpl w:val="72E42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BB73D2"/>
    <w:multiLevelType w:val="hybridMultilevel"/>
    <w:tmpl w:val="244E2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944C3"/>
    <w:multiLevelType w:val="hybridMultilevel"/>
    <w:tmpl w:val="716CC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3E45E7"/>
    <w:multiLevelType w:val="hybridMultilevel"/>
    <w:tmpl w:val="F7B0DA4C"/>
    <w:lvl w:ilvl="0" w:tplc="23502DBC">
      <w:start w:val="1"/>
      <w:numFmt w:val="decimal"/>
      <w:lvlText w:val="%1."/>
      <w:lvlJc w:val="left"/>
      <w:pPr>
        <w:ind w:left="720" w:hanging="360"/>
      </w:pPr>
    </w:lvl>
    <w:lvl w:ilvl="1" w:tplc="CF28CA32">
      <w:start w:val="1"/>
      <w:numFmt w:val="lowerLetter"/>
      <w:lvlText w:val="%2."/>
      <w:lvlJc w:val="left"/>
      <w:pPr>
        <w:ind w:left="1440" w:hanging="360"/>
      </w:pPr>
    </w:lvl>
    <w:lvl w:ilvl="2" w:tplc="7480EF18">
      <w:start w:val="1"/>
      <w:numFmt w:val="lowerRoman"/>
      <w:lvlText w:val="%3."/>
      <w:lvlJc w:val="left"/>
      <w:pPr>
        <w:ind w:left="2160" w:hanging="360"/>
      </w:pPr>
    </w:lvl>
    <w:lvl w:ilvl="3" w:tplc="ECBED24A">
      <w:start w:val="1"/>
      <w:numFmt w:val="decimal"/>
      <w:lvlText w:val="%4."/>
      <w:lvlJc w:val="left"/>
      <w:pPr>
        <w:ind w:left="2880" w:hanging="360"/>
      </w:pPr>
    </w:lvl>
    <w:lvl w:ilvl="4" w:tplc="003C7EDE">
      <w:start w:val="1"/>
      <w:numFmt w:val="lowerLetter"/>
      <w:lvlText w:val="%5."/>
      <w:lvlJc w:val="left"/>
      <w:pPr>
        <w:ind w:left="3600" w:hanging="360"/>
      </w:pPr>
    </w:lvl>
    <w:lvl w:ilvl="5" w:tplc="A5D0B768">
      <w:start w:val="1"/>
      <w:numFmt w:val="lowerRoman"/>
      <w:lvlText w:val="%6."/>
      <w:lvlJc w:val="left"/>
      <w:pPr>
        <w:ind w:left="4320" w:hanging="360"/>
      </w:pPr>
    </w:lvl>
    <w:lvl w:ilvl="6" w:tplc="C78E32D6">
      <w:start w:val="1"/>
      <w:numFmt w:val="decimal"/>
      <w:lvlText w:val="%7."/>
      <w:lvlJc w:val="left"/>
      <w:pPr>
        <w:ind w:left="5040" w:hanging="360"/>
      </w:pPr>
    </w:lvl>
    <w:lvl w:ilvl="7" w:tplc="9E80FB4C">
      <w:start w:val="1"/>
      <w:numFmt w:val="lowerLetter"/>
      <w:lvlText w:val="%8."/>
      <w:lvlJc w:val="left"/>
      <w:pPr>
        <w:ind w:left="5760" w:hanging="360"/>
      </w:pPr>
    </w:lvl>
    <w:lvl w:ilvl="8" w:tplc="60760D7E">
      <w:start w:val="1"/>
      <w:numFmt w:val="lowerRoman"/>
      <w:lvlText w:val="%9."/>
      <w:lvlJc w:val="left"/>
      <w:pPr>
        <w:ind w:left="6480" w:hanging="360"/>
      </w:pPr>
    </w:lvl>
  </w:abstractNum>
  <w:abstractNum w:abstractNumId="6" w15:restartNumberingAfterBreak="0">
    <w:nsid w:val="5580444E"/>
    <w:multiLevelType w:val="hybridMultilevel"/>
    <w:tmpl w:val="54580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6E1143"/>
    <w:multiLevelType w:val="hybridMultilevel"/>
    <w:tmpl w:val="D8D8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F00EBB"/>
    <w:multiLevelType w:val="hybridMultilevel"/>
    <w:tmpl w:val="1D50D3E2"/>
    <w:lvl w:ilvl="0" w:tplc="A580C3F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648029">
    <w:abstractNumId w:val="4"/>
  </w:num>
  <w:num w:numId="2" w16cid:durableId="1622806896">
    <w:abstractNumId w:val="5"/>
    <w:lvlOverride w:ilvl="0">
      <w:startOverride w:val="1"/>
    </w:lvlOverride>
  </w:num>
  <w:num w:numId="3" w16cid:durableId="1146507970">
    <w:abstractNumId w:val="0"/>
  </w:num>
  <w:num w:numId="4" w16cid:durableId="230389930">
    <w:abstractNumId w:val="8"/>
  </w:num>
  <w:num w:numId="5" w16cid:durableId="206534510">
    <w:abstractNumId w:val="7"/>
  </w:num>
  <w:num w:numId="6" w16cid:durableId="204488629">
    <w:abstractNumId w:val="1"/>
  </w:num>
  <w:num w:numId="7" w16cid:durableId="615021424">
    <w:abstractNumId w:val="2"/>
  </w:num>
  <w:num w:numId="8" w16cid:durableId="1942376466">
    <w:abstractNumId w:val="3"/>
  </w:num>
  <w:num w:numId="9" w16cid:durableId="100227251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A4"/>
    <w:rsid w:val="001151FE"/>
    <w:rsid w:val="00313CBE"/>
    <w:rsid w:val="00742C74"/>
    <w:rsid w:val="007C47A6"/>
    <w:rsid w:val="008436A4"/>
    <w:rsid w:val="00C2603F"/>
    <w:rsid w:val="00D52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A601"/>
  <w15:chartTrackingRefBased/>
  <w15:docId w15:val="{5E89631E-0E59-814E-A92E-289080B2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3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6A4"/>
    <w:rPr>
      <w:rFonts w:eastAsiaTheme="majorEastAsia" w:cstheme="majorBidi"/>
      <w:color w:val="272727" w:themeColor="text1" w:themeTint="D8"/>
    </w:rPr>
  </w:style>
  <w:style w:type="paragraph" w:styleId="Title">
    <w:name w:val="Title"/>
    <w:basedOn w:val="Normal"/>
    <w:next w:val="Normal"/>
    <w:link w:val="TitleChar"/>
    <w:uiPriority w:val="10"/>
    <w:qFormat/>
    <w:rsid w:val="00843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6A4"/>
    <w:pPr>
      <w:spacing w:before="160"/>
      <w:jc w:val="center"/>
    </w:pPr>
    <w:rPr>
      <w:i/>
      <w:iCs/>
      <w:color w:val="404040" w:themeColor="text1" w:themeTint="BF"/>
    </w:rPr>
  </w:style>
  <w:style w:type="character" w:customStyle="1" w:styleId="QuoteChar">
    <w:name w:val="Quote Char"/>
    <w:basedOn w:val="DefaultParagraphFont"/>
    <w:link w:val="Quote"/>
    <w:uiPriority w:val="29"/>
    <w:rsid w:val="008436A4"/>
    <w:rPr>
      <w:i/>
      <w:iCs/>
      <w:color w:val="404040" w:themeColor="text1" w:themeTint="BF"/>
    </w:rPr>
  </w:style>
  <w:style w:type="paragraph" w:styleId="ListParagraph">
    <w:name w:val="List Paragraph"/>
    <w:basedOn w:val="Normal"/>
    <w:qFormat/>
    <w:rsid w:val="008436A4"/>
    <w:pPr>
      <w:ind w:left="720"/>
      <w:contextualSpacing/>
    </w:pPr>
  </w:style>
  <w:style w:type="character" w:styleId="IntenseEmphasis">
    <w:name w:val="Intense Emphasis"/>
    <w:basedOn w:val="DefaultParagraphFont"/>
    <w:uiPriority w:val="21"/>
    <w:qFormat/>
    <w:rsid w:val="008436A4"/>
    <w:rPr>
      <w:i/>
      <w:iCs/>
      <w:color w:val="0F4761" w:themeColor="accent1" w:themeShade="BF"/>
    </w:rPr>
  </w:style>
  <w:style w:type="paragraph" w:styleId="IntenseQuote">
    <w:name w:val="Intense Quote"/>
    <w:basedOn w:val="Normal"/>
    <w:next w:val="Normal"/>
    <w:link w:val="IntenseQuoteChar"/>
    <w:uiPriority w:val="30"/>
    <w:qFormat/>
    <w:rsid w:val="00843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6A4"/>
    <w:rPr>
      <w:i/>
      <w:iCs/>
      <w:color w:val="0F4761" w:themeColor="accent1" w:themeShade="BF"/>
    </w:rPr>
  </w:style>
  <w:style w:type="character" w:styleId="IntenseReference">
    <w:name w:val="Intense Reference"/>
    <w:basedOn w:val="DefaultParagraphFont"/>
    <w:uiPriority w:val="32"/>
    <w:qFormat/>
    <w:rsid w:val="008436A4"/>
    <w:rPr>
      <w:b/>
      <w:bCs/>
      <w:smallCaps/>
      <w:color w:val="0F4761" w:themeColor="accent1" w:themeShade="BF"/>
      <w:spacing w:val="5"/>
    </w:rPr>
  </w:style>
  <w:style w:type="paragraph" w:styleId="NoSpacing">
    <w:name w:val="No Spacing"/>
    <w:link w:val="NoSpacingChar"/>
    <w:uiPriority w:val="1"/>
    <w:qFormat/>
    <w:rsid w:val="008436A4"/>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8436A4"/>
    <w:rPr>
      <w:rFonts w:eastAsiaTheme="minorEastAsia"/>
      <w:kern w:val="0"/>
      <w:sz w:val="22"/>
      <w:szCs w:val="22"/>
      <w:lang w:eastAsia="zh-CN"/>
      <w14:ligatures w14:val="none"/>
    </w:rPr>
  </w:style>
  <w:style w:type="paragraph" w:styleId="TOC1">
    <w:name w:val="toc 1"/>
    <w:basedOn w:val="Normal"/>
    <w:next w:val="Normal"/>
    <w:autoRedefine/>
    <w:uiPriority w:val="39"/>
    <w:unhideWhenUsed/>
    <w:rsid w:val="008436A4"/>
    <w:pPr>
      <w:spacing w:before="120" w:after="120"/>
    </w:pPr>
    <w:rPr>
      <w:b/>
      <w:bCs/>
      <w:caps/>
      <w:sz w:val="20"/>
      <w:szCs w:val="20"/>
    </w:rPr>
  </w:style>
  <w:style w:type="paragraph" w:styleId="TOC2">
    <w:name w:val="toc 2"/>
    <w:basedOn w:val="Normal"/>
    <w:next w:val="Normal"/>
    <w:autoRedefine/>
    <w:uiPriority w:val="39"/>
    <w:unhideWhenUsed/>
    <w:rsid w:val="008436A4"/>
    <w:pPr>
      <w:spacing w:after="0"/>
      <w:ind w:left="240"/>
    </w:pPr>
    <w:rPr>
      <w:smallCaps/>
      <w:sz w:val="20"/>
      <w:szCs w:val="20"/>
    </w:rPr>
  </w:style>
  <w:style w:type="paragraph" w:styleId="TOC3">
    <w:name w:val="toc 3"/>
    <w:basedOn w:val="Normal"/>
    <w:next w:val="Normal"/>
    <w:autoRedefine/>
    <w:uiPriority w:val="39"/>
    <w:unhideWhenUsed/>
    <w:rsid w:val="008436A4"/>
    <w:pPr>
      <w:spacing w:after="0"/>
      <w:ind w:left="480"/>
    </w:pPr>
    <w:rPr>
      <w:i/>
      <w:iCs/>
      <w:sz w:val="20"/>
      <w:szCs w:val="20"/>
    </w:rPr>
  </w:style>
  <w:style w:type="paragraph" w:styleId="TOC4">
    <w:name w:val="toc 4"/>
    <w:basedOn w:val="Normal"/>
    <w:next w:val="Normal"/>
    <w:autoRedefine/>
    <w:uiPriority w:val="39"/>
    <w:unhideWhenUsed/>
    <w:rsid w:val="008436A4"/>
    <w:pPr>
      <w:spacing w:after="0"/>
      <w:ind w:left="720"/>
    </w:pPr>
    <w:rPr>
      <w:sz w:val="18"/>
      <w:szCs w:val="18"/>
    </w:rPr>
  </w:style>
  <w:style w:type="paragraph" w:styleId="TOC5">
    <w:name w:val="toc 5"/>
    <w:basedOn w:val="Normal"/>
    <w:next w:val="Normal"/>
    <w:autoRedefine/>
    <w:uiPriority w:val="39"/>
    <w:unhideWhenUsed/>
    <w:rsid w:val="008436A4"/>
    <w:pPr>
      <w:spacing w:after="0"/>
      <w:ind w:left="960"/>
    </w:pPr>
    <w:rPr>
      <w:sz w:val="18"/>
      <w:szCs w:val="18"/>
    </w:rPr>
  </w:style>
  <w:style w:type="paragraph" w:styleId="TOC6">
    <w:name w:val="toc 6"/>
    <w:basedOn w:val="Normal"/>
    <w:next w:val="Normal"/>
    <w:autoRedefine/>
    <w:uiPriority w:val="39"/>
    <w:unhideWhenUsed/>
    <w:rsid w:val="008436A4"/>
    <w:pPr>
      <w:spacing w:after="0"/>
      <w:ind w:left="1200"/>
    </w:pPr>
    <w:rPr>
      <w:sz w:val="18"/>
      <w:szCs w:val="18"/>
    </w:rPr>
  </w:style>
  <w:style w:type="paragraph" w:styleId="TOC7">
    <w:name w:val="toc 7"/>
    <w:basedOn w:val="Normal"/>
    <w:next w:val="Normal"/>
    <w:autoRedefine/>
    <w:uiPriority w:val="39"/>
    <w:unhideWhenUsed/>
    <w:rsid w:val="008436A4"/>
    <w:pPr>
      <w:spacing w:after="0"/>
      <w:ind w:left="1440"/>
    </w:pPr>
    <w:rPr>
      <w:sz w:val="18"/>
      <w:szCs w:val="18"/>
    </w:rPr>
  </w:style>
  <w:style w:type="paragraph" w:styleId="TOC8">
    <w:name w:val="toc 8"/>
    <w:basedOn w:val="Normal"/>
    <w:next w:val="Normal"/>
    <w:autoRedefine/>
    <w:uiPriority w:val="39"/>
    <w:unhideWhenUsed/>
    <w:rsid w:val="008436A4"/>
    <w:pPr>
      <w:spacing w:after="0"/>
      <w:ind w:left="1680"/>
    </w:pPr>
    <w:rPr>
      <w:sz w:val="18"/>
      <w:szCs w:val="18"/>
    </w:rPr>
  </w:style>
  <w:style w:type="paragraph" w:styleId="TOC9">
    <w:name w:val="toc 9"/>
    <w:basedOn w:val="Normal"/>
    <w:next w:val="Normal"/>
    <w:autoRedefine/>
    <w:uiPriority w:val="39"/>
    <w:unhideWhenUsed/>
    <w:rsid w:val="008436A4"/>
    <w:pPr>
      <w:spacing w:after="0"/>
      <w:ind w:left="1920"/>
    </w:pPr>
    <w:rPr>
      <w:sz w:val="18"/>
      <w:szCs w:val="18"/>
    </w:rPr>
  </w:style>
  <w:style w:type="table" w:styleId="TableGrid">
    <w:name w:val="Table Grid"/>
    <w:basedOn w:val="TableNormal"/>
    <w:rsid w:val="008436A4"/>
    <w:pPr>
      <w:spacing w:line="259" w:lineRule="auto"/>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3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6A4"/>
  </w:style>
  <w:style w:type="paragraph" w:styleId="Footer">
    <w:name w:val="footer"/>
    <w:basedOn w:val="Normal"/>
    <w:link w:val="FooterChar"/>
    <w:uiPriority w:val="99"/>
    <w:unhideWhenUsed/>
    <w:rsid w:val="00843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6A4"/>
  </w:style>
  <w:style w:type="character" w:styleId="PageNumber">
    <w:name w:val="page number"/>
    <w:basedOn w:val="DefaultParagraphFont"/>
    <w:uiPriority w:val="99"/>
    <w:semiHidden/>
    <w:unhideWhenUsed/>
    <w:rsid w:val="008436A4"/>
  </w:style>
  <w:style w:type="character" w:styleId="Hyperlink">
    <w:name w:val="Hyperlink"/>
    <w:basedOn w:val="DefaultParagraphFont"/>
    <w:uiPriority w:val="99"/>
    <w:unhideWhenUsed/>
    <w:rsid w:val="008436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Prepared By: R. Haque</dc:subject>
  <dc:creator>Haque,Rakibul R.</dc:creator>
  <cp:keywords/>
  <dc:description/>
  <cp:lastModifiedBy>Haque,Rakibul R.</cp:lastModifiedBy>
  <cp:revision>1</cp:revision>
  <dcterms:created xsi:type="dcterms:W3CDTF">2026-09-21T11:17:00Z</dcterms:created>
  <dcterms:modified xsi:type="dcterms:W3CDTF">2026-09-21T12:13:00Z</dcterms:modified>
</cp:coreProperties>
</file>