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up-to-date (as of April 29, 2025) comparison of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Hostinger</w:t>
      </w:r>
      <w:r w:rsidDel="00000000" w:rsidR="00000000" w:rsidRPr="00000000">
        <w:rPr>
          <w:rtl w:val="0"/>
        </w:rPr>
        <w:t xml:space="preserve"> for hosting a dynamic Next.js/NestJS stack—with a focus on </w:t>
      </w: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SEO-friendliness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iv32sjgp5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🚀 1. Pricing Comparison</w:t>
      </w:r>
    </w:p>
    <w:tbl>
      <w:tblPr>
        <w:tblStyle w:val="Table1"/>
        <w:tblW w:w="10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520"/>
        <w:gridCol w:w="2505"/>
        <w:gridCol w:w="3000"/>
        <w:tblGridChange w:id="0">
          <w:tblGrid>
            <w:gridCol w:w="2010"/>
            <w:gridCol w:w="2520"/>
            <w:gridCol w:w="2505"/>
            <w:gridCol w:w="30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Provider /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(USD)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Included Bandwidth /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Vercel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$20 / user / month​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Vercel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 TB bandwidth; 1 M function invocations; 5 k image optimizations; 10 M Edge requests​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Vercel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Team-focused; pay per seat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Vercel Hobby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Free (non-commercial)​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Vercel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100 GB bandwidth; 100 k function calls; 1 M Edge requests​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Vercel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Personal projects only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Amplify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Free tier up to 1 k build min, 5 GB storage, 15 GB transfer; then pay-as-you-go​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 Web Services, Inc.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$0.30 per 1 M SSR requests; $0.20 per GB-hour compute; $0.15 /GB transfer; $0.023 /GB storage​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 Web Services, Inc.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Built-in CI/CD; SSR on Amplify Hosting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(CloudFront+S3)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Free tier: 1 TB transfer + 10 M requests + 2 M function invokes; then $0.085/GB (first 10 TB), $0.01 per 10 k requests​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Amazon Web Services, Inc.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Pay-as-you-go; highly granular rates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Requires manual setup for SSR (Lambda@Edge)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Hostinger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$7.99 – $29.99 / mo (48-mo term)​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Hostinger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Unlimited bandwidth; no built-in CDN for dynamic pages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Managed PHP; </w:t>
            </w:r>
            <w:r w:rsidDel="00000000" w:rsidR="00000000" w:rsidRPr="00000000">
              <w:rPr>
                <w:b w:val="1"/>
                <w:rtl w:val="0"/>
              </w:rPr>
              <w:t xml:space="preserve">no Node.js support</w:t>
            </w:r>
            <w:r w:rsidDel="00000000" w:rsidR="00000000" w:rsidRPr="00000000">
              <w:rPr>
                <w:rtl w:val="0"/>
              </w:rPr>
              <w:t xml:space="preserve"> on Cloud plans​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Hostinger Help Center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Hostinger VPS (Node.js)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$4.99 – $9.99 / mo (24-mo term)​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Stack Overflow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 TB bandwidth; 1–2 vCPU, 4–8 GB RAM; self-managed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Full root access; you install and secure Node.js yourself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8u3lwn8ow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2. SEO-Friendliness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le5qktq5k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Vercel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Native SSR/SSG &amp; ISR</w:t>
      </w:r>
      <w:r w:rsidDel="00000000" w:rsidR="00000000" w:rsidRPr="00000000">
        <w:rPr>
          <w:rtl w:val="0"/>
        </w:rPr>
        <w:t xml:space="preserve">: Next.js server-side rendering and incremental static regeneration ensure fully prerendered HTML for crawlers​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Vercel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CDN</w:t>
      </w:r>
      <w:r w:rsidDel="00000000" w:rsidR="00000000" w:rsidRPr="00000000">
        <w:rPr>
          <w:rtl w:val="0"/>
        </w:rPr>
        <w:t xml:space="preserve">: Zero-config edge caching delivers ultra-fast TTFB worldwide.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HTTPS/SSL</w:t>
      </w:r>
      <w:r w:rsidDel="00000000" w:rsidR="00000000" w:rsidRPr="00000000">
        <w:rPr>
          <w:rtl w:val="0"/>
        </w:rPr>
        <w:t xml:space="preserve">: Free SSL on all domains—an SEO ranking factor.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lce9kv49f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Amplify Hosting</w:t>
      </w:r>
      <w:r w:rsidDel="00000000" w:rsidR="00000000" w:rsidRPr="00000000">
        <w:rPr>
          <w:rtl w:val="0"/>
        </w:rPr>
        <w:t xml:space="preserve">: Supports SSR for Next.js via Amplify Hosting compute; pay-per-request SSR with build minutes and storage tiers​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Amazon Web Services, Inc.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CloudFront + Lambda@Edge</w:t>
      </w:r>
      <w:r w:rsidDel="00000000" w:rsidR="00000000" w:rsidRPr="00000000">
        <w:rPr>
          <w:rtl w:val="0"/>
        </w:rPr>
        <w:t xml:space="preserve">: Full control over caching, TTLs, custom headers, and global edge execution—ideal for SEO, but requires DevOps setup.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bo0msvog1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Hostinger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Startup/Professional/Enterprise</w:t>
      </w:r>
      <w:r w:rsidDel="00000000" w:rsidR="00000000" w:rsidRPr="00000000">
        <w:rPr>
          <w:rtl w:val="0"/>
        </w:rPr>
        <w:t xml:space="preserve">: Includes a basic CDN for static assets only—</w:t>
      </w:r>
      <w:r w:rsidDel="00000000" w:rsidR="00000000" w:rsidRPr="00000000">
        <w:rPr>
          <w:b w:val="1"/>
          <w:rtl w:val="0"/>
        </w:rPr>
        <w:t xml:space="preserve">no SSR support</w:t>
      </w:r>
      <w:r w:rsidDel="00000000" w:rsidR="00000000" w:rsidRPr="00000000">
        <w:rPr>
          <w:rtl w:val="0"/>
        </w:rPr>
        <w:t xml:space="preserve">, so HTML is rendered client-side, which is suboptimal for SEO bots.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VPS Plans</w:t>
      </w:r>
      <w:r w:rsidDel="00000000" w:rsidR="00000000" w:rsidRPr="00000000">
        <w:rPr>
          <w:rtl w:val="0"/>
        </w:rPr>
        <w:t xml:space="preserve">: You can deploy SSR apps, but you must configure and secure Nginx/PM2 manually; no global edge network by default, so performance and SEO depend on your configuration.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q6lwia8j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⚡ 3. Performance &amp; Scalability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2384937238494"/>
        <w:gridCol w:w="2428.1171548117154"/>
        <w:gridCol w:w="3015.564853556485"/>
        <w:gridCol w:w="2149.07949790795"/>
        <w:tblGridChange w:id="0">
          <w:tblGrid>
            <w:gridCol w:w="1767.2384937238494"/>
            <w:gridCol w:w="2428.1171548117154"/>
            <w:gridCol w:w="3015.564853556485"/>
            <w:gridCol w:w="2149.07949790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Vercel (Pro)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(CloudFront)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Hostinger VPS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Cold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Optimized (~50 ms)​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Focus Reactive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Lambda@Edge (~100 – 200 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Dependent on VM size &amp; 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Concurrent Builds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12 builds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Self-managed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Autoscaling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Instant serverless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Configurable (Lambda, EC2 Auto Scaling)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Manual (scale VPS)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Built-in analytics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CloudWatch, third-party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Basic logs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wwv32w5zi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🔒 4. Security &amp; Compliance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: SOC 2 Type II, WAF with DDoS protection, custom rules on Pro/Enterprise; free HTTPS by default​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Vercel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Enterprise-grade (IAM, Shield, WAF), encryption at rest/in transit; compliance certifications out of the box.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Hostinger</w:t>
      </w:r>
      <w:r w:rsidDel="00000000" w:rsidR="00000000" w:rsidRPr="00000000">
        <w:rPr>
          <w:rtl w:val="0"/>
        </w:rPr>
        <w:t xml:space="preserve">: Shared &amp; Cloud plans include basic WAF and SSL; VPS gives you root access but you’re responsible for patching, firewall, and compliance.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lc0trypkw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💡 5. Total Cost of Ownership &amp; Developer Experience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 Pro ($20/user/mo)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turnkey</w:t>
      </w:r>
      <w:r w:rsidDel="00000000" w:rsidR="00000000" w:rsidRPr="00000000">
        <w:rPr>
          <w:rtl w:val="0"/>
        </w:rPr>
        <w:t xml:space="preserve"> for Next.js SEO deployments: minimal configuration, best-in-class SSR, CDN, SSL, and analytics.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provides </w:t>
      </w:r>
      <w:r w:rsidDel="00000000" w:rsidR="00000000" w:rsidRPr="00000000">
        <w:rPr>
          <w:b w:val="1"/>
          <w:rtl w:val="0"/>
        </w:rPr>
        <w:t xml:space="preserve">maximal flexibility</w:t>
      </w:r>
      <w:r w:rsidDel="00000000" w:rsidR="00000000" w:rsidRPr="00000000">
        <w:rPr>
          <w:rtl w:val="0"/>
        </w:rPr>
        <w:t xml:space="preserve"> and pay-as-you-go scalability; however, it demands strong DevOps expertise to optimize for SEO (correct caching headers, Lambda@Edge functions, CloudFront TTLs).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Hostinger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most budget-friendly</w:t>
      </w:r>
      <w:r w:rsidDel="00000000" w:rsidR="00000000" w:rsidRPr="00000000">
        <w:rPr>
          <w:rtl w:val="0"/>
        </w:rPr>
        <w:t xml:space="preserve"> for static or small Node.js apps on VPS ($4.99/mo) but </w:t>
      </w:r>
      <w:r w:rsidDel="00000000" w:rsidR="00000000" w:rsidRPr="00000000">
        <w:rPr>
          <w:b w:val="1"/>
          <w:rtl w:val="0"/>
        </w:rPr>
        <w:t xml:space="preserve">lacks built-in global CDN</w:t>
      </w:r>
      <w:r w:rsidDel="00000000" w:rsidR="00000000" w:rsidRPr="00000000">
        <w:rPr>
          <w:rtl w:val="0"/>
        </w:rPr>
        <w:t xml:space="preserve"> and serverless SSR—adding complexity and risk to SEO performance.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at3i35vxc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🏆 6. Recommendation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SEO-critical</w:t>
      </w:r>
      <w:r w:rsidDel="00000000" w:rsidR="00000000" w:rsidRPr="00000000">
        <w:rPr>
          <w:rtl w:val="0"/>
        </w:rPr>
        <w:t xml:space="preserve">, dynamic Next.js or NestJS applications in 2025, </w:t>
      </w:r>
      <w:r w:rsidDel="00000000" w:rsidR="00000000" w:rsidRPr="00000000">
        <w:rPr>
          <w:b w:val="1"/>
          <w:rtl w:val="0"/>
        </w:rPr>
        <w:t xml:space="preserve">Vercel Pro</w:t>
      </w:r>
      <w:r w:rsidDel="00000000" w:rsidR="00000000" w:rsidRPr="00000000">
        <w:rPr>
          <w:rtl w:val="0"/>
        </w:rPr>
        <w:t xml:space="preserve"> remains the </w:t>
      </w:r>
      <w:r w:rsidDel="00000000" w:rsidR="00000000" w:rsidRPr="00000000">
        <w:rPr>
          <w:b w:val="1"/>
          <w:rtl w:val="0"/>
        </w:rPr>
        <w:t xml:space="preserve">best balance</w:t>
      </w:r>
      <w:r w:rsidDel="00000000" w:rsidR="00000000" w:rsidRPr="00000000">
        <w:rPr>
          <w:rtl w:val="0"/>
        </w:rPr>
        <w:t xml:space="preserve"> of: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(predictable $20/user/mo)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features</w:t>
      </w:r>
      <w:r w:rsidDel="00000000" w:rsidR="00000000" w:rsidRPr="00000000">
        <w:rPr>
          <w:rtl w:val="0"/>
        </w:rPr>
        <w:t xml:space="preserve"> (SSR, SSG, ISR, global CDN, SSL)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(optimized cold starts, autoscaling, built-in analytics)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(managed WAF, SOC2)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deeper infrastructure control or non-Next.js workloads, </w:t>
      </w:r>
      <w:r w:rsidDel="00000000" w:rsidR="00000000" w:rsidRPr="00000000">
        <w:rPr>
          <w:b w:val="1"/>
          <w:rtl w:val="0"/>
        </w:rPr>
        <w:t xml:space="preserve">AWS (CloudFront + Lambda@Edge)</w:t>
      </w:r>
      <w:r w:rsidDel="00000000" w:rsidR="00000000" w:rsidRPr="00000000">
        <w:rPr>
          <w:rtl w:val="0"/>
        </w:rPr>
        <w:t xml:space="preserve"> is a close second—at the cost of more complex setup and billing. Hostinger is only advisable for static sites or non-SEO-critical Node.js apps on VPS, given its lack of serverless SSR and global edge network.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857l8ewuk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Sources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Vercel Pro/Hobby plan details (2025)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Vercel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Vercel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Vercel pricing overview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Amplify free tier &amp; pay-as-you-go pricing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Amazon Web Services, Inc.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Amplify SSR pricing (Feb 26 2025)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AWS Documentation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CloudFront pricing &amp; free tier (2025)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Amazon Web Services, Inc.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Hostinger Cloud hosting plans (48-mo term)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Hostinger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Hostinger general pricing (2025)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Hostinger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Hostinger Node.js support (VPS only)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Hostinger Help Center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Hostinger Node.js VPS pricing (2025)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Stack Overflow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Vercel cost-optimization insights (2024)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Focus Reactive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ocusreactive.com/vercel-cost-optimization/?utm_source=chatgpt.com" TargetMode="External"/><Relationship Id="rId20" Type="http://schemas.openxmlformats.org/officeDocument/2006/relationships/hyperlink" Target="https://vercel.com/docs/plans/hobby?utm_source=chatgpt.com" TargetMode="External"/><Relationship Id="rId22" Type="http://schemas.openxmlformats.org/officeDocument/2006/relationships/hyperlink" Target="https://vercel.com/docs/plans/pro?utm_source=chatgpt.com" TargetMode="External"/><Relationship Id="rId21" Type="http://schemas.openxmlformats.org/officeDocument/2006/relationships/hyperlink" Target="https://vercel.com/docs/plans/hobby?utm_source=chatgpt.com" TargetMode="External"/><Relationship Id="rId24" Type="http://schemas.openxmlformats.org/officeDocument/2006/relationships/hyperlink" Target="https://www.g2.com/products/vercel/pricing?utm_source=chatgpt.com" TargetMode="External"/><Relationship Id="rId23" Type="http://schemas.openxmlformats.org/officeDocument/2006/relationships/hyperlink" Target="https://www.g2.com/products/vercel/pricing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rcel.com/docs/plans/hobby?utm_source=chatgpt.com" TargetMode="External"/><Relationship Id="rId26" Type="http://schemas.openxmlformats.org/officeDocument/2006/relationships/hyperlink" Target="https://aws.amazon.com/amplify/pricing/?utm_source=chatgpt.com" TargetMode="External"/><Relationship Id="rId25" Type="http://schemas.openxmlformats.org/officeDocument/2006/relationships/hyperlink" Target="https://aws.amazon.com/amplify/pricing/?utm_source=chatgpt.com" TargetMode="External"/><Relationship Id="rId28" Type="http://schemas.openxmlformats.org/officeDocument/2006/relationships/hyperlink" Target="https://docs.aws.amazon.com/amplify/latest/userguide/nextjs-ssr-pricing.html?utm_source=chatgpt.com" TargetMode="External"/><Relationship Id="rId27" Type="http://schemas.openxmlformats.org/officeDocument/2006/relationships/hyperlink" Target="https://docs.aws.amazon.com/amplify/latest/userguide/nextjs-ssr-pricing.html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vercel.com/docs/plans/pro?utm_source=chatgpt.com" TargetMode="External"/><Relationship Id="rId29" Type="http://schemas.openxmlformats.org/officeDocument/2006/relationships/hyperlink" Target="https://aws.amazon.com/cloudfront/pricing/" TargetMode="External"/><Relationship Id="rId7" Type="http://schemas.openxmlformats.org/officeDocument/2006/relationships/hyperlink" Target="https://vercel.com/docs/plans/hobby?utm_source=chatgpt.com" TargetMode="External"/><Relationship Id="rId8" Type="http://schemas.openxmlformats.org/officeDocument/2006/relationships/hyperlink" Target="https://vercel.com/docs/plans/hobby?utm_source=chatgpt.com" TargetMode="External"/><Relationship Id="rId31" Type="http://schemas.openxmlformats.org/officeDocument/2006/relationships/hyperlink" Target="https://www.hostinger.com/cloud-hosting?utm_source=chatgpt.com" TargetMode="External"/><Relationship Id="rId30" Type="http://schemas.openxmlformats.org/officeDocument/2006/relationships/hyperlink" Target="https://aws.amazon.com/cloudfront/pricing/" TargetMode="External"/><Relationship Id="rId11" Type="http://schemas.openxmlformats.org/officeDocument/2006/relationships/hyperlink" Target="https://aws.amazon.com/amplify/pricing/?utm_source=chatgpt.com" TargetMode="External"/><Relationship Id="rId33" Type="http://schemas.openxmlformats.org/officeDocument/2006/relationships/hyperlink" Target="https://www.hostinger.com/pricing?utm_source=chatgpt.com" TargetMode="External"/><Relationship Id="rId10" Type="http://schemas.openxmlformats.org/officeDocument/2006/relationships/hyperlink" Target="https://aws.amazon.com/amplify/pricing/?utm_source=chatgpt.com" TargetMode="External"/><Relationship Id="rId32" Type="http://schemas.openxmlformats.org/officeDocument/2006/relationships/hyperlink" Target="https://www.hostinger.com/cloud-hosting?utm_source=chatgpt.com" TargetMode="External"/><Relationship Id="rId13" Type="http://schemas.openxmlformats.org/officeDocument/2006/relationships/hyperlink" Target="https://www.hostinger.com/cloud-hosting?utm_source=chatgpt.com" TargetMode="External"/><Relationship Id="rId35" Type="http://schemas.openxmlformats.org/officeDocument/2006/relationships/hyperlink" Target="https://support.hostinger.com/en/articles/1583661-is-node-js-supported-at-hostinger?utm_source=chatgpt.com" TargetMode="External"/><Relationship Id="rId12" Type="http://schemas.openxmlformats.org/officeDocument/2006/relationships/hyperlink" Target="https://aws.amazon.com/cloudfront/pricing/" TargetMode="External"/><Relationship Id="rId34" Type="http://schemas.openxmlformats.org/officeDocument/2006/relationships/hyperlink" Target="https://www.hostinger.com/pricing?utm_source=chatgpt.com" TargetMode="External"/><Relationship Id="rId15" Type="http://schemas.openxmlformats.org/officeDocument/2006/relationships/hyperlink" Target="https://stackoverflow.com/questions/33114797/how-to-setup-node-js-on-a-hosting-server-such-as-hostinger-justhost-etc?utm_source=chatgpt.com" TargetMode="External"/><Relationship Id="rId37" Type="http://schemas.openxmlformats.org/officeDocument/2006/relationships/hyperlink" Target="https://stackoverflow.com/questions/33114797/how-to-setup-node-js-on-a-hosting-server-such-as-hostinger-justhost-etc?utm_source=chatgpt.com" TargetMode="External"/><Relationship Id="rId14" Type="http://schemas.openxmlformats.org/officeDocument/2006/relationships/hyperlink" Target="https://support.hostinger.com/en/articles/1583661-is-node-js-supported-at-hostinger?utm_source=chatgpt.com" TargetMode="External"/><Relationship Id="rId36" Type="http://schemas.openxmlformats.org/officeDocument/2006/relationships/hyperlink" Target="https://support.hostinger.com/en/articles/1583661-is-node-js-supported-at-hostinger?utm_source=chatgpt.com" TargetMode="External"/><Relationship Id="rId17" Type="http://schemas.openxmlformats.org/officeDocument/2006/relationships/hyperlink" Target="https://aws.amazon.com/amplify/pricing/?utm_source=chatgpt.com" TargetMode="External"/><Relationship Id="rId39" Type="http://schemas.openxmlformats.org/officeDocument/2006/relationships/hyperlink" Target="https://focusreactive.com/vercel-cost-optimization/?utm_source=chatgpt.com" TargetMode="External"/><Relationship Id="rId16" Type="http://schemas.openxmlformats.org/officeDocument/2006/relationships/hyperlink" Target="https://vercel.com/docs/plans/hobby?utm_source=chatgpt.com" TargetMode="External"/><Relationship Id="rId38" Type="http://schemas.openxmlformats.org/officeDocument/2006/relationships/hyperlink" Target="https://stackoverflow.com/questions/33114797/how-to-setup-node-js-on-a-hosting-server-such-as-hostinger-justhost-etc?utm_source=chatgpt.com" TargetMode="External"/><Relationship Id="rId19" Type="http://schemas.openxmlformats.org/officeDocument/2006/relationships/hyperlink" Target="https://vercel.com/docs/plans/hobby?utm_source=chatgpt.com" TargetMode="External"/><Relationship Id="rId18" Type="http://schemas.openxmlformats.org/officeDocument/2006/relationships/hyperlink" Target="https://focusreactive.com/vercel-cost-optimization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