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SIMATS ENGINEERING</w:t>
        <w:br/>
      </w:r>
      <w:r>
        <w:rPr>
          <w:b/>
          <w:sz w:val="28"/>
        </w:rPr>
        <w:t>ASSESSMENT TOOL 3 – QUESTION &amp; ANSWER</w:t>
      </w:r>
    </w:p>
    <w:p>
      <w:pPr>
        <w:jc w:val="center"/>
      </w:pPr>
      <w:r>
        <w:rPr>
          <w:b/>
        </w:rPr>
        <w:t>Course: Computer Vision with OpenCV (DSA02)</w:t>
        <w:br/>
      </w:r>
      <w:r>
        <w:t>Course Outcome: CO2</w:t>
      </w:r>
    </w:p>
    <w:p>
      <w:r>
        <w:rPr>
          <w:b/>
          <w:sz w:val="26"/>
        </w:rPr>
        <w:t>Question 1: Image Preprocessing and Feature Extraction</w:t>
      </w:r>
    </w:p>
    <w:p>
      <w:r>
        <w:t>Scenario: A drone is used to capture aerial images of a farmland to identify pest affected crop regions. Due to sensor limitations, wind movement, and changing sunlight, the captured images contain noise, shadows, and uneven illumination. Pest affected areas usually show visible texture and color variations compared to healthy crop regions.</w:t>
      </w:r>
    </w:p>
    <w:p>
      <w:r>
        <w:rPr>
          <w:b/>
        </w:rPr>
        <w:t>Question: a) Preprocessing Pipeline – 4 Marks</w:t>
      </w:r>
    </w:p>
    <w:p>
      <w:r>
        <w:rPr>
          <w:b/>
        </w:rPr>
        <w:t>Answer:</w:t>
      </w:r>
    </w:p>
    <w:p>
      <w:r>
        <w:t>A suitable preprocessing pipeline is: (1) noise reduction, (2) illumination correction, (3) contrast enhancement, and (4) normalization.</w:t>
        <w:br/>
        <w:br/>
        <w:t>1. Noise Reduction: Apply a Gaussian filter or median filter to reduce sensor noise and small unwanted variations. A median filter is particularly useful for removing salt-and-pepper noise while preserving crop boundaries.</w:t>
        <w:br/>
        <w:br/>
        <w:t>2. Illumination Correction: Use techniques such as background estimation, homomorphic filtering, or adaptive illumination correction to reduce the effects of shadows and uneven sunlight. This helps make the brightness of different crop regions more consistent.</w:t>
        <w:br/>
        <w:br/>
        <w:t>3. Contrast Enhancement: Apply CLAHE (Contrast Limited Adaptive Histogram Equalization) to improve local contrast. This makes texture and color differences between healthy and pest-affected regions more visible.</w:t>
        <w:br/>
        <w:br/>
        <w:t>4. Normalization: Scale pixel values to a common range, such as 0–1 or 0–255. Normalization provides consistent input to later feature extraction and analysis stages.</w:t>
        <w:br/>
        <w:br/>
        <w:t>Overall, this pipeline produces cleaner, more uniform images and improves the reliability of pest-region detection.</w:t>
      </w:r>
    </w:p>
    <w:p>
      <w:r>
        <w:rPr>
          <w:b/>
        </w:rPr>
        <w:t>Question: b) Feature Extraction – 3 Marks</w:t>
      </w:r>
    </w:p>
    <w:p>
      <w:r>
        <w:rPr>
          <w:b/>
        </w:rPr>
        <w:t>Answer:</w:t>
      </w:r>
    </w:p>
    <w:p>
      <w:r>
        <w:t>A suitable method is the Local Binary Pattern (LBP) descriptor. LBP is effective for texture analysis because it describes the local texture around each pixel by comparing the pixel with its neighboring pixels. Healthy and pest-affected crop regions often have different surface textures, so their LBP patterns can be different. A histogram of LBP values can therefore be used to distinguish affected regions from healthy regions. LBP is also computationally simple and suitable for image-processing applications.</w:t>
      </w:r>
    </w:p>
    <w:p>
      <w:r>
        <w:rPr>
          <w:b/>
        </w:rPr>
        <w:t>Question: c) Rotation and Scale Variations – 3 Marks</w:t>
      </w:r>
    </w:p>
    <w:p>
      <w:r>
        <w:rPr>
          <w:b/>
        </w:rPr>
        <w:t>Answer:</w:t>
      </w:r>
    </w:p>
    <w:p>
      <w:r>
        <w:t>Rotation changes the orientation of image patterns, while scale variation changes the apparent size of crop features because the drone may fly at different heights. These variations can cause the same physical texture to produce different feature values.</w:t>
        <w:br/>
        <w:br/>
        <w:t>To improve robustness, rotation-invariant LBP or rotation-normalized descriptors can be used for texture features. For scale variation, multi-scale feature extraction can be performed using image pyramids or features computed at different resolutions. Using scale-space methods and extracting features over multiple neighborhood sizes also helps detect crop patterns at different distances.</w:t>
      </w:r>
    </w:p>
    <w:p>
      <w:r>
        <w:rPr>
          <w:b/>
          <w:sz w:val="26"/>
        </w:rPr>
        <w:t>Question 2: Stereo Vision and Motion Estimation</w:t>
      </w:r>
    </w:p>
    <w:p>
      <w:r>
        <w:t>Scenario: A self-driving car is equipped with stereo cameras to navigate through a busy street. The system must estimate the distance of nearby vehicles and pedestrians in real time and track moving objects accurately.</w:t>
      </w:r>
    </w:p>
    <w:p>
      <w:r>
        <w:rPr>
          <w:b/>
        </w:rPr>
        <w:t>Question: a) Stereo Disparity and Depth Estimation – 4 Marks</w:t>
      </w:r>
    </w:p>
    <w:p>
      <w:r>
        <w:rPr>
          <w:b/>
        </w:rPr>
        <w:t>Answer:</w:t>
      </w:r>
    </w:p>
    <w:p>
      <w:r>
        <w:t>Stereo cameras capture the same scene from two slightly different viewpoints. The corresponding point of an object appears at different horizontal positions in the left and right images. This positional difference is called disparity.</w:t>
        <w:br/>
        <w:br/>
        <w:t>The depth is calculated using the stereo relationship:</w:t>
        <w:br/>
        <w:t>Z = (f × B) / d</w:t>
        <w:br/>
        <w:t>where Z is the depth of the object, f is the camera focal length, B is the baseline distance between the cameras, and d is the disparity.</w:t>
        <w:br/>
        <w:br/>
        <w:t>Nearby objects produce larger disparity because their image positions differ more between the two cameras. Distant objects produce smaller disparity. Therefore, disparity is inversely related to depth: as disparity increases, the estimated distance decreases.</w:t>
      </w:r>
    </w:p>
    <w:p>
      <w:r>
        <w:rPr>
          <w:b/>
        </w:rPr>
        <w:t>Question: b) Optical Flow for Motion Tracking – 3 Marks</w:t>
      </w:r>
    </w:p>
    <w:p>
      <w:r>
        <w:rPr>
          <w:b/>
        </w:rPr>
        <w:t>Answer:</w:t>
      </w:r>
    </w:p>
    <w:p>
      <w:r>
        <w:t>Optical flow estimates the apparent motion of pixels or image features between consecutive video frames. When a pedestrian changes speed or direction, the position of the pedestrian's features changes between frames. Optical-flow vectors represent these changes in direction and magnitude.</w:t>
        <w:br/>
        <w:br/>
        <w:t>The system can use methods such as Lucas–Kanade optical flow for tracking selected feature points or dense optical flow for estimating motion across a larger image area. By continuously updating the motion vectors, the vehicle can estimate the pedestrian's current movement and respond to sudden changes in speed or direction.</w:t>
      </w:r>
    </w:p>
    <w:p>
      <w:r>
        <w:rPr>
          <w:b/>
        </w:rPr>
        <w:t>Question: c) Errors and Mitigation Techniques – 3 Marks</w:t>
      </w:r>
    </w:p>
    <w:p>
      <w:r>
        <w:rPr>
          <w:b/>
        </w:rPr>
        <w:t>Answer:</w:t>
      </w:r>
    </w:p>
    <w:p>
      <w:r>
        <w:t>Possible errors include:</w:t>
        <w:br/>
        <w:br/>
        <w:t>1. Camera Misalignment: Incorrect calibration or camera alignment produces inaccurate disparity. Mitigation: perform stereo calibration and image rectification.</w:t>
        <w:br/>
        <w:br/>
        <w:t>2. Poor Lighting: Low light, strong shadows, and glare can make features difficult to detect. Mitigation: use exposure control, image enhancement, and suitable illumination correction.</w:t>
        <w:br/>
        <w:br/>
        <w:t>3. Occlusion: One camera may not see an object completely because another object blocks it. Mitigation: use temporal tracking, multiple features, and object-detection information.</w:t>
        <w:br/>
        <w:br/>
        <w:t>4. Fast Motion: Large movement between frames can cause tracking errors. Mitigation: increase frame rate, use multi-scale optical flow, and apply robust feature tracking.</w:t>
        <w:br/>
        <w:br/>
        <w:t>5. Textureless Regions: Areas with very little visual texture make correspondence difficult. Mitigation: use robust stereo matching, edge information, and temporal information from consecutive frames.</w:t>
        <w:br/>
        <w:br/>
        <w:t>These techniques together improve the accuracy and reliability of depth estimation and motion tracking.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