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00931" w14:textId="5FD4E43B" w:rsidR="00015CF3" w:rsidRDefault="00015CF3" w:rsidP="00015CF3">
      <w:pPr>
        <w:pStyle w:val="1"/>
        <w:jc w:val="center"/>
      </w:pPr>
      <w:r>
        <w:t xml:space="preserve">Справочник по формулам </w:t>
      </w:r>
      <w:proofErr w:type="spellStart"/>
      <w:r>
        <w:t>Maxima</w:t>
      </w:r>
      <w:proofErr w:type="spellEnd"/>
      <w:r>
        <w:t>, используемых при работе с</w:t>
      </w:r>
    </w:p>
    <w:p w14:paraId="1275BA49" w14:textId="33C290E5" w:rsidR="007723EC" w:rsidRDefault="00015CF3" w:rsidP="00015CF3">
      <w:pPr>
        <w:pStyle w:val="1"/>
        <w:jc w:val="center"/>
      </w:pPr>
      <w:r>
        <w:t>выражениями</w:t>
      </w:r>
    </w:p>
    <w:p w14:paraId="4A3D82BF" w14:textId="5EC22A60" w:rsidR="00015CF3" w:rsidRDefault="00015CF3" w:rsidP="00015CF3">
      <w:r w:rsidRPr="00015CF3">
        <w:t>Флаг «</w:t>
      </w:r>
      <w:proofErr w:type="spellStart"/>
      <w:r w:rsidRPr="00015CF3">
        <w:t>numer</w:t>
      </w:r>
      <w:proofErr w:type="spellEnd"/>
      <w:r w:rsidRPr="00015CF3">
        <w:t xml:space="preserve">» – это флаг численных вычислений. Он влияет на представление чисел, которыми вы оперируете. Также можно использовать функцию </w:t>
      </w:r>
      <w:proofErr w:type="spellStart"/>
      <w:r w:rsidRPr="00015CF3">
        <w:t>float</w:t>
      </w:r>
      <w:proofErr w:type="spellEnd"/>
      <w:r w:rsidRPr="00015CF3">
        <w:t xml:space="preserve"> или одноимённый флаг </w:t>
      </w:r>
      <w:proofErr w:type="spellStart"/>
      <w:r w:rsidRPr="00015CF3">
        <w:t>float</w:t>
      </w:r>
      <w:proofErr w:type="spellEnd"/>
      <w:r w:rsidRPr="00015CF3">
        <w:t xml:space="preserve"> — результат будет одинаковым.</w:t>
      </w:r>
    </w:p>
    <w:p w14:paraId="59E07D70" w14:textId="377FE3E5" w:rsidR="00015CF3" w:rsidRDefault="00015CF3" w:rsidP="00015CF3">
      <w:r w:rsidRPr="00015CF3">
        <w:t xml:space="preserve">Функция </w:t>
      </w:r>
      <w:proofErr w:type="spellStart"/>
      <w:r w:rsidRPr="00015CF3">
        <w:t>rat</w:t>
      </w:r>
      <w:proofErr w:type="spellEnd"/>
      <w:r w:rsidRPr="00015CF3">
        <w:t>(число) приводит число, записанное в виде конечной десятичной дроби, к рациональному числу, записанно</w:t>
      </w:r>
      <w:bookmarkStart w:id="0" w:name="_GoBack"/>
      <w:bookmarkEnd w:id="0"/>
      <w:r w:rsidRPr="00015CF3">
        <w:t>му обыкновенной дробью.</w:t>
      </w:r>
    </w:p>
    <w:p w14:paraId="40569FC8" w14:textId="06F66554" w:rsidR="00015CF3" w:rsidRDefault="00015CF3" w:rsidP="00015CF3">
      <w:r w:rsidRPr="00015CF3">
        <w:t xml:space="preserve">Если необходимо, можно оставлять десятичную запись чисел как есть, установив в </w:t>
      </w:r>
      <w:proofErr w:type="spellStart"/>
      <w:r w:rsidRPr="00015CF3">
        <w:t>true</w:t>
      </w:r>
      <w:proofErr w:type="spellEnd"/>
      <w:r w:rsidRPr="00015CF3">
        <w:t xml:space="preserve"> значение флага </w:t>
      </w:r>
      <w:proofErr w:type="spellStart"/>
      <w:r w:rsidRPr="00015CF3">
        <w:t>keepfloat</w:t>
      </w:r>
      <w:proofErr w:type="spellEnd"/>
      <w:r w:rsidRPr="00015CF3">
        <w:t xml:space="preserve"> (по умолчанию он равен </w:t>
      </w:r>
      <w:proofErr w:type="spellStart"/>
      <w:r w:rsidRPr="00015CF3">
        <w:t>false</w:t>
      </w:r>
      <w:proofErr w:type="spellEnd"/>
      <w:r w:rsidRPr="00015CF3">
        <w:t>).</w:t>
      </w:r>
    </w:p>
    <w:p w14:paraId="3599F646" w14:textId="0FC6356A" w:rsidR="00FE0171" w:rsidRDefault="00FE0171" w:rsidP="00015CF3">
      <w:r w:rsidRPr="00FE0171">
        <w:t xml:space="preserve">Если каноническая форма не нужна, то есть надо оставить общий вид, тогда применяют функцию </w:t>
      </w:r>
      <w:proofErr w:type="spellStart"/>
      <w:r w:rsidRPr="00FE0171">
        <w:t>ratdisrep</w:t>
      </w:r>
      <w:proofErr w:type="spellEnd"/>
      <w:r w:rsidRPr="00FE0171">
        <w:t>(выражение).</w:t>
      </w:r>
    </w:p>
    <w:p w14:paraId="41FBE48C" w14:textId="62992E9E" w:rsidR="00FE0171" w:rsidRDefault="00FE0171" w:rsidP="00015CF3">
      <w:r w:rsidRPr="00FE0171">
        <w:t xml:space="preserve">Если необходимо представить выражение в виде суммы простейших дробей, то эту задачу решает функция </w:t>
      </w:r>
      <w:proofErr w:type="spellStart"/>
      <w:proofErr w:type="gramStart"/>
      <w:r w:rsidRPr="00FE0171">
        <w:t>partfrac</w:t>
      </w:r>
      <w:proofErr w:type="spellEnd"/>
      <w:r w:rsidRPr="00FE0171">
        <w:t>(</w:t>
      </w:r>
      <w:proofErr w:type="gramEnd"/>
      <w:r w:rsidRPr="00FE0171">
        <w:t>выражение, имя переменной). В общем виде выражение – это то выражение, которое надо преобразовать в сумму простейших дробей. Имя переменной – это та переменная, относительно которой реализуется данное преобразование.</w:t>
      </w:r>
    </w:p>
    <w:p w14:paraId="62C4A3B5" w14:textId="77777777" w:rsidR="00FE0171" w:rsidRPr="00FE0171" w:rsidRDefault="00FE0171" w:rsidP="00FE0171">
      <w:r w:rsidRPr="00FE0171">
        <w:t xml:space="preserve">За раскрытие скобок отвечает функция </w:t>
      </w:r>
      <w:proofErr w:type="spellStart"/>
      <w:r w:rsidRPr="00FE0171">
        <w:t>ratexpand</w:t>
      </w:r>
      <w:proofErr w:type="spellEnd"/>
      <w:r w:rsidRPr="00FE0171">
        <w:t>(выражение).</w:t>
      </w:r>
    </w:p>
    <w:p w14:paraId="299E47A7" w14:textId="6426F7D3" w:rsidR="00FE0171" w:rsidRDefault="00FE0171" w:rsidP="00FE0171">
      <w:r w:rsidRPr="00FE0171">
        <w:t xml:space="preserve">Функция </w:t>
      </w:r>
      <w:proofErr w:type="spellStart"/>
      <w:proofErr w:type="gramStart"/>
      <w:r w:rsidRPr="00FE0171">
        <w:t>expand</w:t>
      </w:r>
      <w:proofErr w:type="spellEnd"/>
      <w:r w:rsidRPr="00FE0171">
        <w:t>(</w:t>
      </w:r>
      <w:proofErr w:type="gramEnd"/>
      <w:r w:rsidRPr="00FE0171">
        <w:t>) раскрывает скобки на всех уровнях вложенности.</w:t>
      </w:r>
    </w:p>
    <w:p w14:paraId="08A340B8" w14:textId="77777777" w:rsidR="00C72242" w:rsidRPr="00C72242" w:rsidRDefault="00C72242" w:rsidP="00C72242">
      <w:r w:rsidRPr="00C72242">
        <w:t xml:space="preserve">Функция </w:t>
      </w:r>
      <w:proofErr w:type="spellStart"/>
      <w:proofErr w:type="gramStart"/>
      <w:r w:rsidRPr="00C72242">
        <w:t>combine</w:t>
      </w:r>
      <w:proofErr w:type="spellEnd"/>
      <w:r w:rsidRPr="00C72242">
        <w:t>(</w:t>
      </w:r>
      <w:proofErr w:type="gramEnd"/>
      <w:r w:rsidRPr="00C72242">
        <w:t>) собирает дроби с одинаковыми знаменателями.</w:t>
      </w:r>
    </w:p>
    <w:p w14:paraId="79F67E4D" w14:textId="77777777" w:rsidR="00C72242" w:rsidRPr="00C72242" w:rsidRDefault="00C72242" w:rsidP="00C72242">
      <w:r w:rsidRPr="00C72242">
        <w:t xml:space="preserve">Для записи анализируемого выражения в виде произведения сомножителей, то есть максимального вынесения за скобки, используется функция </w:t>
      </w:r>
      <w:proofErr w:type="spellStart"/>
      <w:proofErr w:type="gramStart"/>
      <w:r w:rsidRPr="00C72242">
        <w:t>factor</w:t>
      </w:r>
      <w:proofErr w:type="spellEnd"/>
      <w:r w:rsidRPr="00C72242">
        <w:t>(</w:t>
      </w:r>
      <w:proofErr w:type="gramEnd"/>
      <w:r w:rsidRPr="00C72242">
        <w:t>).</w:t>
      </w:r>
    </w:p>
    <w:p w14:paraId="45FE488C" w14:textId="4C6997F9" w:rsidR="00C72242" w:rsidRDefault="00C72242" w:rsidP="00C72242">
      <w:r w:rsidRPr="00C72242">
        <w:t xml:space="preserve">Функция </w:t>
      </w:r>
      <w:proofErr w:type="spellStart"/>
      <w:proofErr w:type="gramStart"/>
      <w:r w:rsidRPr="00C72242">
        <w:t>factorsum</w:t>
      </w:r>
      <w:proofErr w:type="spellEnd"/>
      <w:r w:rsidRPr="00C72242">
        <w:t>(</w:t>
      </w:r>
      <w:proofErr w:type="gramEnd"/>
      <w:r w:rsidRPr="00C72242">
        <w:t>) запишет выражение в виде суммы произведений.</w:t>
      </w:r>
    </w:p>
    <w:p w14:paraId="0E47ACF6" w14:textId="77777777" w:rsidR="00C72242" w:rsidRPr="00C72242" w:rsidRDefault="00C72242" w:rsidP="00C72242">
      <w:r w:rsidRPr="00C72242">
        <w:t xml:space="preserve">Функция </w:t>
      </w:r>
      <w:proofErr w:type="spellStart"/>
      <w:r w:rsidRPr="00C72242">
        <w:t>ratsimp</w:t>
      </w:r>
      <w:proofErr w:type="spellEnd"/>
      <w:r w:rsidRPr="00C72242">
        <w:t>(выражение) упрощает выражение за счёт рациональных преобразований.</w:t>
      </w:r>
    </w:p>
    <w:p w14:paraId="6EC315FB" w14:textId="77777777" w:rsidR="00C72242" w:rsidRPr="00C72242" w:rsidRDefault="00C72242" w:rsidP="00C72242">
      <w:proofErr w:type="spellStart"/>
      <w:r w:rsidRPr="00C72242">
        <w:t>fullratsimp</w:t>
      </w:r>
      <w:proofErr w:type="spellEnd"/>
      <w:r w:rsidRPr="00C72242">
        <w:t xml:space="preserve">(выражение) — эта функция последовательно применяет к переданному выражению функцию </w:t>
      </w:r>
      <w:proofErr w:type="spellStart"/>
      <w:proofErr w:type="gramStart"/>
      <w:r w:rsidRPr="00C72242">
        <w:t>ratsimp</w:t>
      </w:r>
      <w:proofErr w:type="spellEnd"/>
      <w:r w:rsidRPr="00C72242">
        <w:t>(</w:t>
      </w:r>
      <w:proofErr w:type="gramEnd"/>
      <w:r w:rsidRPr="00C72242">
        <w:t>), а также некоторые нерациональные преобразования – и повторяет эти действия в цикле до тех пор, пока выражение не перестанет в процессе них изменяться.</w:t>
      </w:r>
    </w:p>
    <w:p w14:paraId="4D2F3C5D" w14:textId="77777777" w:rsidR="00C72242" w:rsidRPr="00C72242" w:rsidRDefault="00C72242" w:rsidP="00C72242">
      <w:r w:rsidRPr="00C72242">
        <w:t xml:space="preserve">Функция </w:t>
      </w:r>
      <w:proofErr w:type="spellStart"/>
      <w:proofErr w:type="gramStart"/>
      <w:r w:rsidRPr="00C72242">
        <w:t>radcan</w:t>
      </w:r>
      <w:proofErr w:type="spellEnd"/>
      <w:r w:rsidRPr="00C72242">
        <w:t>(</w:t>
      </w:r>
      <w:proofErr w:type="gramEnd"/>
      <w:r w:rsidRPr="00C72242">
        <w:t>) занимается упрощением логарифмических функций, экспоненциальных функций, степенных с нецелыми рациональными показателями.</w:t>
      </w:r>
    </w:p>
    <w:p w14:paraId="282B9121" w14:textId="77777777" w:rsidR="00C72242" w:rsidRPr="00C72242" w:rsidRDefault="00C72242" w:rsidP="00C72242">
      <w:r w:rsidRPr="00C72242">
        <w:t xml:space="preserve">Функция </w:t>
      </w:r>
      <w:proofErr w:type="spellStart"/>
      <w:r w:rsidRPr="00C72242">
        <w:t>factcomb</w:t>
      </w:r>
      <w:proofErr w:type="spellEnd"/>
      <w:r w:rsidRPr="00C72242">
        <w:t xml:space="preserve">(выражение) проводит упрощения вида </w:t>
      </w:r>
      <w:proofErr w:type="gramStart"/>
      <w:r w:rsidRPr="00C72242">
        <w:t>n!*</w:t>
      </w:r>
      <w:proofErr w:type="gramEnd"/>
      <w:r w:rsidRPr="00C72242">
        <w:t>(n+1) = (n+1)! и тому подобные.</w:t>
      </w:r>
    </w:p>
    <w:p w14:paraId="09F80D18" w14:textId="2E68B3B8" w:rsidR="00C72242" w:rsidRDefault="00C72242" w:rsidP="00C72242">
      <w:r w:rsidRPr="00C72242">
        <w:t xml:space="preserve">Функция </w:t>
      </w:r>
      <w:proofErr w:type="spellStart"/>
      <w:r w:rsidRPr="00C72242">
        <w:t>minfactorial</w:t>
      </w:r>
      <w:proofErr w:type="spellEnd"/>
      <w:r w:rsidRPr="00C72242">
        <w:t xml:space="preserve">, напротив, сокращает факториалы, то есть действует по принципу </w:t>
      </w:r>
      <w:proofErr w:type="gramStart"/>
      <w:r w:rsidRPr="00C72242">
        <w:t>n!/</w:t>
      </w:r>
      <w:proofErr w:type="gramEnd"/>
      <w:r w:rsidRPr="00C72242">
        <w:t>(n–1)! = n.</w:t>
      </w:r>
    </w:p>
    <w:p w14:paraId="4AF701DA" w14:textId="77777777" w:rsidR="000F409F" w:rsidRDefault="00C554EC" w:rsidP="00C72242">
      <w:r>
        <w:t xml:space="preserve">У функций, используемых для преобразования тригонометрических формул, присутствует общая для всех приставка </w:t>
      </w:r>
      <w:r>
        <w:rPr>
          <w:lang w:val="en-US"/>
        </w:rPr>
        <w:t>trig</w:t>
      </w:r>
      <w:r w:rsidRPr="00C554EC">
        <w:t xml:space="preserve">. </w:t>
      </w:r>
      <w:r>
        <w:t xml:space="preserve">Функция </w:t>
      </w:r>
      <w:proofErr w:type="spellStart"/>
      <w:proofErr w:type="gramStart"/>
      <w:r>
        <w:rPr>
          <w:lang w:val="en-US"/>
        </w:rPr>
        <w:t>trigexpand</w:t>
      </w:r>
      <w:proofErr w:type="spellEnd"/>
      <w:r w:rsidR="004B4FAD" w:rsidRPr="004B4FAD">
        <w:t>(</w:t>
      </w:r>
      <w:proofErr w:type="gramEnd"/>
      <w:r w:rsidR="004B4FAD" w:rsidRPr="004B4FAD">
        <w:t>)</w:t>
      </w:r>
      <w:r w:rsidR="004B4FAD">
        <w:t xml:space="preserve"> раскрывает скобки в тригонометрических выражениях, а </w:t>
      </w:r>
      <w:r w:rsidR="000F409F">
        <w:t>обратная</w:t>
      </w:r>
      <w:r w:rsidR="004B4FAD">
        <w:t xml:space="preserve"> ей функций </w:t>
      </w:r>
      <w:proofErr w:type="spellStart"/>
      <w:r w:rsidR="004B4FAD">
        <w:rPr>
          <w:lang w:val="en-US"/>
        </w:rPr>
        <w:t>trigreduce</w:t>
      </w:r>
      <w:proofErr w:type="spellEnd"/>
      <w:r w:rsidR="004B4FAD" w:rsidRPr="004B4FAD">
        <w:t>()</w:t>
      </w:r>
      <w:r w:rsidR="004B4FAD">
        <w:t xml:space="preserve"> — </w:t>
      </w:r>
      <w:r w:rsidR="000F409F">
        <w:t>понижает степень.</w:t>
      </w:r>
    </w:p>
    <w:p w14:paraId="3D1C7F45" w14:textId="2D204B57" w:rsidR="000F409F" w:rsidRDefault="000F409F" w:rsidP="00C72242">
      <w:proofErr w:type="spellStart"/>
      <w:proofErr w:type="gramStart"/>
      <w:r>
        <w:rPr>
          <w:lang w:val="en-US"/>
        </w:rPr>
        <w:t>Trigsimp</w:t>
      </w:r>
      <w:proofErr w:type="spellEnd"/>
      <w:r w:rsidRPr="000F409F">
        <w:t>(</w:t>
      </w:r>
      <w:proofErr w:type="gramEnd"/>
      <w:r w:rsidRPr="000F409F">
        <w:t>)</w:t>
      </w:r>
      <w:r>
        <w:t xml:space="preserve"> занимается упрощением.</w:t>
      </w:r>
    </w:p>
    <w:p w14:paraId="6C7C7330" w14:textId="77777777" w:rsidR="000F409F" w:rsidRDefault="000F409F" w:rsidP="000F409F">
      <w:r w:rsidRPr="000F409F">
        <w:t xml:space="preserve">В </w:t>
      </w:r>
      <w:proofErr w:type="spellStart"/>
      <w:r w:rsidRPr="000F409F">
        <w:t>Maxima</w:t>
      </w:r>
      <w:proofErr w:type="spellEnd"/>
      <w:r w:rsidRPr="000F409F">
        <w:t xml:space="preserve"> для решения линейных и нелинейных уравнений используется встроенная функция </w:t>
      </w:r>
      <w:proofErr w:type="spellStart"/>
      <w:r w:rsidRPr="000F409F">
        <w:t>solve</w:t>
      </w:r>
      <w:proofErr w:type="spellEnd"/>
      <w:r w:rsidRPr="000F409F">
        <w:t>, имеющая синтаксис:</w:t>
      </w:r>
    </w:p>
    <w:p w14:paraId="6A180EBA" w14:textId="77777777" w:rsidR="000F409F" w:rsidRDefault="000F409F" w:rsidP="000F409F">
      <w:pPr>
        <w:pStyle w:val="a3"/>
        <w:numPr>
          <w:ilvl w:val="0"/>
          <w:numId w:val="1"/>
        </w:numPr>
      </w:pPr>
      <w:proofErr w:type="spellStart"/>
      <w:r w:rsidRPr="000F409F">
        <w:t>solve</w:t>
      </w:r>
      <w:proofErr w:type="spellEnd"/>
      <w:r w:rsidRPr="000F409F">
        <w:t>(</w:t>
      </w:r>
      <w:proofErr w:type="spellStart"/>
      <w:proofErr w:type="gramStart"/>
      <w:r w:rsidRPr="000F409F">
        <w:t>expr,x</w:t>
      </w:r>
      <w:proofErr w:type="spellEnd"/>
      <w:proofErr w:type="gramEnd"/>
      <w:r w:rsidRPr="000F409F">
        <w:t xml:space="preserve">) — решает алгебраическое уравнение </w:t>
      </w:r>
      <w:proofErr w:type="spellStart"/>
      <w:r w:rsidRPr="000F409F">
        <w:t>expr</w:t>
      </w:r>
      <w:proofErr w:type="spellEnd"/>
      <w:r w:rsidRPr="000F409F">
        <w:t xml:space="preserve"> относительно переменной x.</w:t>
      </w:r>
    </w:p>
    <w:p w14:paraId="5C4CF0C6" w14:textId="1D3E3C9F" w:rsidR="000F409F" w:rsidRPr="000F409F" w:rsidRDefault="000F409F" w:rsidP="000F409F">
      <w:pPr>
        <w:pStyle w:val="a3"/>
        <w:numPr>
          <w:ilvl w:val="0"/>
          <w:numId w:val="1"/>
        </w:numPr>
      </w:pPr>
      <w:proofErr w:type="spellStart"/>
      <w:r w:rsidRPr="000F409F">
        <w:lastRenderedPageBreak/>
        <w:t>solve</w:t>
      </w:r>
      <w:proofErr w:type="spellEnd"/>
      <w:r w:rsidRPr="000F409F">
        <w:t>(</w:t>
      </w:r>
      <w:proofErr w:type="spellStart"/>
      <w:r w:rsidRPr="000F409F">
        <w:t>expr</w:t>
      </w:r>
      <w:proofErr w:type="spellEnd"/>
      <w:r w:rsidRPr="000F409F">
        <w:t xml:space="preserve">) — решает алгебраическое уравнение </w:t>
      </w:r>
      <w:proofErr w:type="spellStart"/>
      <w:r w:rsidRPr="000F409F">
        <w:t>expr</w:t>
      </w:r>
      <w:proofErr w:type="spellEnd"/>
      <w:r w:rsidRPr="000F409F">
        <w:t xml:space="preserve"> относительно переменной x.</w:t>
      </w:r>
    </w:p>
    <w:p w14:paraId="0EBDB639" w14:textId="77777777" w:rsidR="000F409F" w:rsidRPr="000F409F" w:rsidRDefault="000F409F" w:rsidP="000F409F">
      <w:r w:rsidRPr="000F409F">
        <w:t xml:space="preserve">С помощью команды </w:t>
      </w:r>
      <w:proofErr w:type="spellStart"/>
      <w:proofErr w:type="gramStart"/>
      <w:r w:rsidRPr="000F409F">
        <w:t>allroots</w:t>
      </w:r>
      <w:proofErr w:type="spellEnd"/>
      <w:r w:rsidRPr="000F409F">
        <w:t>(</w:t>
      </w:r>
      <w:proofErr w:type="gramEnd"/>
      <w:r w:rsidRPr="000F409F">
        <w:t>) можно найти все приближенные решения.</w:t>
      </w:r>
    </w:p>
    <w:p w14:paraId="22EB93E8" w14:textId="1F045777" w:rsidR="000F409F" w:rsidRPr="000F409F" w:rsidRDefault="000F409F" w:rsidP="000F409F">
      <w:r w:rsidRPr="000F409F">
        <w:t xml:space="preserve">Для решения систем нелинейных уравнений можно воспользоваться командой </w:t>
      </w:r>
      <w:proofErr w:type="spellStart"/>
      <w:r w:rsidRPr="000F409F">
        <w:t>algsys</w:t>
      </w:r>
      <w:proofErr w:type="spellEnd"/>
      <w:r w:rsidRPr="000F409F">
        <w:t xml:space="preserve">. Для этого в главном меню нужно выбрать «Уравнения — </w:t>
      </w:r>
      <w:proofErr w:type="spellStart"/>
      <w:r w:rsidRPr="000F409F">
        <w:t>Solve</w:t>
      </w:r>
      <w:proofErr w:type="spellEnd"/>
      <w:r w:rsidRPr="000F409F">
        <w:t xml:space="preserve"> </w:t>
      </w:r>
      <w:proofErr w:type="spellStart"/>
      <w:r w:rsidRPr="000F409F">
        <w:t>algebraic</w:t>
      </w:r>
      <w:proofErr w:type="spellEnd"/>
      <w:r w:rsidRPr="000F409F">
        <w:t xml:space="preserve"> </w:t>
      </w:r>
      <w:proofErr w:type="spellStart"/>
      <w:r w:rsidRPr="000F409F">
        <w:t>system</w:t>
      </w:r>
      <w:proofErr w:type="spellEnd"/>
      <w:r w:rsidRPr="000F409F">
        <w:t>». В диалоговом окне вводим количество уравнений, далее вводим сами уравнения и искомые переменные.</w:t>
      </w:r>
    </w:p>
    <w:sectPr w:rsidR="000F409F" w:rsidRPr="000F4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A3ECE"/>
    <w:multiLevelType w:val="hybridMultilevel"/>
    <w:tmpl w:val="324E4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MjcwNjezMDGwMDZW0lEKTi0uzszPAykwqgUA1UTW3CwAAAA="/>
  </w:docVars>
  <w:rsids>
    <w:rsidRoot w:val="007723EC"/>
    <w:rsid w:val="00015CF3"/>
    <w:rsid w:val="000F409F"/>
    <w:rsid w:val="004B4FAD"/>
    <w:rsid w:val="007723EC"/>
    <w:rsid w:val="009F4CD6"/>
    <w:rsid w:val="00C554EC"/>
    <w:rsid w:val="00C72242"/>
    <w:rsid w:val="00FE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3281C"/>
  <w15:chartTrackingRefBased/>
  <w15:docId w15:val="{25145384-AC2B-471E-891D-BFCD7606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5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5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F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2018-12-15T05:57:00Z</dcterms:created>
  <dcterms:modified xsi:type="dcterms:W3CDTF">2018-12-15T06:44:00Z</dcterms:modified>
</cp:coreProperties>
</file>