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90B9" w14:textId="2E2EBA25" w:rsidR="00706DC1" w:rsidRDefault="00D477B8" w:rsidP="007F3DAD">
      <w:pPr>
        <w:pStyle w:val="1"/>
        <w:jc w:val="center"/>
      </w:pPr>
      <w:r>
        <w:rPr>
          <w:lang w:val="en-US"/>
        </w:rPr>
        <w:t xml:space="preserve">1 </w:t>
      </w:r>
      <w:r>
        <w:t>задание</w:t>
      </w:r>
    </w:p>
    <w:p w14:paraId="20F50841" w14:textId="0454A960" w:rsidR="00D24861" w:rsidRDefault="00D24861" w:rsidP="00D24861">
      <w:proofErr w:type="spellStart"/>
      <w:r>
        <w:t>LabVIEW</w:t>
      </w:r>
      <w:proofErr w:type="spellEnd"/>
      <w:r>
        <w:t xml:space="preserve"> — это среда разработки и платформа для выполнения программ, созданных на графическом языке программирования «G»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(США). Первая версия </w:t>
      </w:r>
      <w:proofErr w:type="spellStart"/>
      <w:r>
        <w:t>LabVIEW</w:t>
      </w:r>
      <w:proofErr w:type="spellEnd"/>
      <w:r>
        <w:t xml:space="preserve"> была выпущена в 1986 году для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Macintosh</w:t>
      </w:r>
      <w:proofErr w:type="spellEnd"/>
      <w:r>
        <w:t xml:space="preserve">, в настоящее время существуют версии для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и пр., а наиболее развитыми и популярными являютс</w:t>
      </w:r>
      <w:r w:rsidR="00C76AE3">
        <w:t xml:space="preserve">я версии для </w:t>
      </w:r>
      <w:proofErr w:type="spellStart"/>
      <w:r w:rsidR="00C76AE3">
        <w:t>Microsoft</w:t>
      </w:r>
      <w:proofErr w:type="spellEnd"/>
      <w:r w:rsidR="00C76AE3">
        <w:t xml:space="preserve"> </w:t>
      </w:r>
      <w:proofErr w:type="spellStart"/>
      <w:r w:rsidR="00C76AE3">
        <w:t>Windows</w:t>
      </w:r>
      <w:proofErr w:type="spellEnd"/>
      <w:r w:rsidR="00C76AE3">
        <w:t>.</w:t>
      </w:r>
    </w:p>
    <w:p w14:paraId="60E97575" w14:textId="49457A4B" w:rsidR="006B13F0" w:rsidRDefault="00D24861" w:rsidP="00D24861">
      <w:proofErr w:type="spellStart"/>
      <w:r>
        <w:t>LabVIEW</w:t>
      </w:r>
      <w:proofErr w:type="spellEnd"/>
      <w:r>
        <w:t xml:space="preserve"> используется в системах сбора и обработки данных, а также для управления техническими объектами и технологическими процессами. Идеологически </w:t>
      </w:r>
      <w:proofErr w:type="spellStart"/>
      <w:r>
        <w:t>LabVIEW</w:t>
      </w:r>
      <w:proofErr w:type="spellEnd"/>
      <w:r>
        <w:t xml:space="preserve"> очень близка к SCADA-системам, но в отличие от них в большей степени ориентирована на решение задач не столько в области АСУ ТП, сколько в области АСНИ.</w:t>
      </w:r>
    </w:p>
    <w:p w14:paraId="09716DBC" w14:textId="2E0AF505" w:rsidR="007F3DAD" w:rsidRDefault="007F3DAD" w:rsidP="00D24861">
      <w:r w:rsidRPr="007F3DAD">
        <w:t xml:space="preserve">Графический язык программирования «G», используемый в </w:t>
      </w:r>
      <w:proofErr w:type="spellStart"/>
      <w:r w:rsidRPr="007F3DAD">
        <w:t>LabVIEW</w:t>
      </w:r>
      <w:proofErr w:type="spellEnd"/>
      <w:r w:rsidRPr="007F3DAD">
        <w:t>, основан на архитектуре потоков данных. Последовательность выполнения операторов в таких языках определяется не порядком их следования (как в императивных языках программирования), а наличием данных на входах этих операторов. Операторы, не связанные по данным, выполняются парал</w:t>
      </w:r>
      <w:r>
        <w:t>лельно в произвольном порядке</w:t>
      </w:r>
      <w:r w:rsidRPr="007F3DAD">
        <w:t>.</w:t>
      </w:r>
    </w:p>
    <w:p w14:paraId="75667FAE" w14:textId="783D1F42" w:rsidR="007F3DAD" w:rsidRDefault="007F3DAD" w:rsidP="00D24861"/>
    <w:p w14:paraId="38C5BC8B" w14:textId="02F29C7A" w:rsidR="007F3DAD" w:rsidRDefault="007F3DAD" w:rsidP="007F3DAD">
      <w:r>
        <w:t xml:space="preserve">Программа </w:t>
      </w:r>
      <w:proofErr w:type="spellStart"/>
      <w:r>
        <w:t>LabVIEW</w:t>
      </w:r>
      <w:proofErr w:type="spellEnd"/>
      <w:r>
        <w:t xml:space="preserve"> называется и является виртуальным прибором (англ.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>) и состоит из двух частей:</w:t>
      </w:r>
    </w:p>
    <w:p w14:paraId="14DF0281" w14:textId="77777777" w:rsidR="007F3DAD" w:rsidRDefault="007F3DAD" w:rsidP="007F3DAD">
      <w:pPr>
        <w:pStyle w:val="a3"/>
        <w:numPr>
          <w:ilvl w:val="0"/>
          <w:numId w:val="1"/>
        </w:numPr>
      </w:pPr>
      <w:r>
        <w:t>блочной диаграммы, описывающей логику работы виртуального прибора;</w:t>
      </w:r>
    </w:p>
    <w:p w14:paraId="4A6FD8D1" w14:textId="77777777" w:rsidR="007F3DAD" w:rsidRDefault="007F3DAD" w:rsidP="007F3DAD">
      <w:pPr>
        <w:pStyle w:val="a3"/>
        <w:numPr>
          <w:ilvl w:val="0"/>
          <w:numId w:val="1"/>
        </w:numPr>
      </w:pPr>
      <w:r>
        <w:t>лицевой панели, описывающей внешний интерфейс виртуального прибора.</w:t>
      </w:r>
    </w:p>
    <w:p w14:paraId="367B7562" w14:textId="44CAD9BB" w:rsidR="007F3DAD" w:rsidRDefault="007F3DAD" w:rsidP="007F3DAD">
      <w:r>
        <w:t>Виртуальные приборы могут использоваться в качестве составных частей для построения других виртуальных приборов.</w:t>
      </w:r>
    </w:p>
    <w:p w14:paraId="3F9F5B6D" w14:textId="35FBA896" w:rsidR="007F3DAD" w:rsidRDefault="007F3DAD" w:rsidP="007F3DAD">
      <w:r>
        <w:t>Лицевая панель виртуального прибора содержит средства ввода-вывода: кнопки, переключатели, светодиоды, верньеры, шкалы, информационные табло и т. п. Они используются человеком для управления виртуальным прибором, а также другими виртуальными приборами для обмена данными.</w:t>
      </w:r>
    </w:p>
    <w:p w14:paraId="5BE51A4A" w14:textId="127F543E" w:rsidR="007F3DAD" w:rsidRDefault="007F3DAD" w:rsidP="007F3DAD">
      <w:r>
        <w:t>Блочная диаграмма содержит функциональные узлы, являющиеся источниками, приёмниками и средствами обработки данных. Также компонентами блочной диаграммы являются терминалы («задние контакты» объектов лицевой панели) и управляющие структуры (являющиеся аналогами таких элементов текстовых языков программирования, как условный оператор «IF», операторы цикла «FOR» и «WHILE» и т. п.). Функциональные узлы и терминалы объединены в единую схему линиями связей.</w:t>
      </w:r>
    </w:p>
    <w:p w14:paraId="39CF8885" w14:textId="69B5206B" w:rsidR="007F3DAD" w:rsidRDefault="007F3DAD" w:rsidP="007F3DAD"/>
    <w:p w14:paraId="469CD601" w14:textId="2B41E9EB" w:rsidR="007F3DAD" w:rsidRDefault="007F3DAD" w:rsidP="007F3DAD">
      <w:proofErr w:type="spellStart"/>
      <w:r>
        <w:t>LabVIEW</w:t>
      </w:r>
      <w:proofErr w:type="spellEnd"/>
      <w:r>
        <w:t xml:space="preserve"> поддерживает огромный спектр оборудования различных производителей и имеет в своём составе (либо позволяет добавлять к базовому пакету) многочисленные библиотеки компонентов:</w:t>
      </w:r>
    </w:p>
    <w:p w14:paraId="09CABA9C" w14:textId="77777777" w:rsidR="007F3DAD" w:rsidRDefault="007F3DAD" w:rsidP="007F3DAD">
      <w:pPr>
        <w:pStyle w:val="a3"/>
        <w:numPr>
          <w:ilvl w:val="0"/>
          <w:numId w:val="2"/>
        </w:numPr>
      </w:pPr>
      <w:r>
        <w:t>для подключения внешнего оборудования по наиболее распространённым интерфейсам и протоколам (RS-232, GPIB-488, TCP/IP и пр.);</w:t>
      </w:r>
    </w:p>
    <w:p w14:paraId="4165A8C5" w14:textId="77777777" w:rsidR="007F3DAD" w:rsidRDefault="007F3DAD" w:rsidP="007F3DAD">
      <w:pPr>
        <w:pStyle w:val="a3"/>
        <w:numPr>
          <w:ilvl w:val="0"/>
          <w:numId w:val="2"/>
        </w:numPr>
      </w:pPr>
      <w:r>
        <w:t>для удалённого управления ходом эксперимента;</w:t>
      </w:r>
    </w:p>
    <w:p w14:paraId="74086CF3" w14:textId="77777777" w:rsidR="007F3DAD" w:rsidRDefault="007F3DAD" w:rsidP="007F3DAD">
      <w:pPr>
        <w:pStyle w:val="a3"/>
        <w:numPr>
          <w:ilvl w:val="0"/>
          <w:numId w:val="2"/>
        </w:numPr>
      </w:pPr>
      <w:r>
        <w:t>для управления роботами и системами машинного зрения;</w:t>
      </w:r>
    </w:p>
    <w:p w14:paraId="024888E3" w14:textId="77777777" w:rsidR="007F3DAD" w:rsidRDefault="007F3DAD" w:rsidP="007F3DAD">
      <w:pPr>
        <w:pStyle w:val="a3"/>
        <w:numPr>
          <w:ilvl w:val="0"/>
          <w:numId w:val="2"/>
        </w:numPr>
      </w:pPr>
      <w:r>
        <w:t>для генерации и цифровой обработки сигналов;</w:t>
      </w:r>
    </w:p>
    <w:p w14:paraId="33B82171" w14:textId="77777777" w:rsidR="007F3DAD" w:rsidRDefault="007F3DAD" w:rsidP="007F3DAD">
      <w:pPr>
        <w:pStyle w:val="a3"/>
        <w:numPr>
          <w:ilvl w:val="0"/>
          <w:numId w:val="2"/>
        </w:numPr>
      </w:pPr>
      <w:r>
        <w:t>для применения разнообразных математических методов обработки данных;</w:t>
      </w:r>
    </w:p>
    <w:p w14:paraId="39E7AFA4" w14:textId="77777777" w:rsidR="007F3DAD" w:rsidRDefault="007F3DAD" w:rsidP="007F3DAD">
      <w:pPr>
        <w:pStyle w:val="a3"/>
        <w:numPr>
          <w:ilvl w:val="0"/>
          <w:numId w:val="2"/>
        </w:numPr>
      </w:pPr>
      <w:r>
        <w:t>для визуализации данных и результатов их обработки (включая 3D-модели);</w:t>
      </w:r>
    </w:p>
    <w:p w14:paraId="0849EAEB" w14:textId="77777777" w:rsidR="007F3DAD" w:rsidRDefault="007F3DAD" w:rsidP="007F3DAD">
      <w:pPr>
        <w:pStyle w:val="a3"/>
        <w:numPr>
          <w:ilvl w:val="0"/>
          <w:numId w:val="2"/>
        </w:numPr>
      </w:pPr>
      <w:r>
        <w:t>для моделирования сложных систем;</w:t>
      </w:r>
    </w:p>
    <w:p w14:paraId="16C5DFAA" w14:textId="77777777" w:rsidR="007F3DAD" w:rsidRDefault="007F3DAD" w:rsidP="007F3DAD">
      <w:pPr>
        <w:pStyle w:val="a3"/>
        <w:numPr>
          <w:ilvl w:val="0"/>
          <w:numId w:val="2"/>
        </w:numPr>
      </w:pPr>
      <w:r>
        <w:t>для хранения информации в базах данных и генерации отчётов;</w:t>
      </w:r>
    </w:p>
    <w:p w14:paraId="40222944" w14:textId="77777777" w:rsidR="007F3DAD" w:rsidRDefault="007F3DAD" w:rsidP="007F3DAD">
      <w:pPr>
        <w:pStyle w:val="a3"/>
        <w:numPr>
          <w:ilvl w:val="0"/>
          <w:numId w:val="2"/>
        </w:numPr>
      </w:pPr>
      <w:r>
        <w:t>для взаимодействия с другими приложениями в рамках концепции COM/DCOM/OLE.</w:t>
      </w:r>
    </w:p>
    <w:p w14:paraId="64A99B5C" w14:textId="3A0AA044" w:rsidR="007F3DAD" w:rsidRDefault="007F3DAD" w:rsidP="007F3DAD">
      <w:r>
        <w:t xml:space="preserve">Специальный компонент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позволяет создавать </w:t>
      </w:r>
      <w:proofErr w:type="spellStart"/>
      <w:r>
        <w:t>LabVIEW</w:t>
      </w:r>
      <w:proofErr w:type="spellEnd"/>
      <w:r>
        <w:t>-программы, пригодные для выполнения на тех компьютерах, на которых не установлена полная среда разработки. Для работы таких программ требуется бесплатно распространяемый компонент «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» и, при необходимости, драйверы используемых внешних устройств.</w:t>
      </w:r>
    </w:p>
    <w:p w14:paraId="44B331F6" w14:textId="77777777" w:rsidR="00320C0B" w:rsidRDefault="00320C0B" w:rsidP="007F3DAD"/>
    <w:p w14:paraId="1AC68171" w14:textId="3E95B407" w:rsidR="00320C0B" w:rsidRDefault="00320C0B" w:rsidP="00320C0B">
      <w:r>
        <w:t>Сопутствующие продукты и технологии:</w:t>
      </w:r>
    </w:p>
    <w:p w14:paraId="2F8D12BF" w14:textId="75725AFE" w:rsidR="00320C0B" w:rsidRDefault="00320C0B" w:rsidP="00320C0B">
      <w:pPr>
        <w:pStyle w:val="a3"/>
        <w:numPr>
          <w:ilvl w:val="0"/>
          <w:numId w:val="3"/>
        </w:numPr>
      </w:pPr>
      <w:proofErr w:type="spellStart"/>
      <w:r>
        <w:t>BridgeVIEW</w:t>
      </w:r>
      <w:proofErr w:type="spellEnd"/>
      <w:r>
        <w:t xml:space="preserve"> — разновидность </w:t>
      </w:r>
      <w:proofErr w:type="spellStart"/>
      <w:r>
        <w:t>LabVIEW</w:t>
      </w:r>
      <w:proofErr w:type="spellEnd"/>
      <w:r>
        <w:t>, позиционируемая как полноценная SCADA-система и предназначенная для работы в составе систем промышленной автоматизации (АСУ ТП). Ввиду отсутствия заметного коммерческого успеха развитие системы прекращено.</w:t>
      </w:r>
    </w:p>
    <w:p w14:paraId="0ABC5EA9" w14:textId="5AED4C91" w:rsidR="00320C0B" w:rsidRDefault="00320C0B" w:rsidP="00320C0B">
      <w:pPr>
        <w:pStyle w:val="a3"/>
        <w:numPr>
          <w:ilvl w:val="0"/>
          <w:numId w:val="3"/>
        </w:numPr>
      </w:pPr>
      <w:proofErr w:type="spellStart"/>
      <w:r>
        <w:t>LabVIEW</w:t>
      </w:r>
      <w:proofErr w:type="spellEnd"/>
      <w:r>
        <w:t xml:space="preserve"> RT — технология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позволяющая создавать средствами </w:t>
      </w:r>
      <w:proofErr w:type="spellStart"/>
      <w:r>
        <w:t>LabVIEW</w:t>
      </w:r>
      <w:proofErr w:type="spellEnd"/>
      <w:r>
        <w:t xml:space="preserve"> системы жёсткого реального времени. Предусматривает взаимодействие </w:t>
      </w:r>
      <w:proofErr w:type="spellStart"/>
      <w:r>
        <w:t>LabVIEW</w:t>
      </w:r>
      <w:proofErr w:type="spellEnd"/>
      <w:r>
        <w:t xml:space="preserve">-программы, работающей на обычном персональном компьютере, и сверхбыстрого и сверхкомпактного приложения, выполняющегося на микроконтроллере, встроенном в специализированное измерительное оборудование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.</w:t>
      </w:r>
    </w:p>
    <w:p w14:paraId="70AA5314" w14:textId="71C30B4A" w:rsidR="007F3DAD" w:rsidRDefault="00320C0B" w:rsidP="00320C0B">
      <w:pPr>
        <w:pStyle w:val="a3"/>
        <w:numPr>
          <w:ilvl w:val="0"/>
          <w:numId w:val="3"/>
        </w:numPr>
      </w:pPr>
      <w:proofErr w:type="spellStart"/>
      <w:r>
        <w:t>LabWindows</w:t>
      </w:r>
      <w:proofErr w:type="spellEnd"/>
      <w:r>
        <w:t xml:space="preserve">/CVI — продукт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реализующий концепцию не графического, а визуального программирования. Лицевая панель виртуального прибора формируется так же, как и в </w:t>
      </w:r>
      <w:proofErr w:type="spellStart"/>
      <w:r>
        <w:t>LabVIEW</w:t>
      </w:r>
      <w:proofErr w:type="spellEnd"/>
      <w:r>
        <w:t xml:space="preserve">, а алгоритм работы виртуального прибора программируется на языке Си. </w:t>
      </w:r>
      <w:proofErr w:type="spellStart"/>
      <w:r>
        <w:t>LabWindows</w:t>
      </w:r>
      <w:proofErr w:type="spellEnd"/>
      <w:r>
        <w:t xml:space="preserve"> позволяет создавать автономно выполняющиеся EXE-программы.</w:t>
      </w:r>
    </w:p>
    <w:p w14:paraId="62950214" w14:textId="77777777" w:rsidR="009F06E3" w:rsidRDefault="009F06E3" w:rsidP="009F06E3"/>
    <w:p w14:paraId="3E4E5F06" w14:textId="4E7D526C" w:rsidR="00320C0B" w:rsidRDefault="00D64026" w:rsidP="0032593A">
      <w:r w:rsidRPr="00D64026">
        <w:t xml:space="preserve">Примеры использования </w:t>
      </w:r>
      <w:proofErr w:type="spellStart"/>
      <w:r w:rsidRPr="00D64026">
        <w:t>LabVIEW</w:t>
      </w:r>
      <w:proofErr w:type="spellEnd"/>
      <w:r w:rsidRPr="00D64026">
        <w:t xml:space="preserve"> в демонстрационных экспериментах</w:t>
      </w:r>
      <w:r>
        <w:t>:</w:t>
      </w:r>
    </w:p>
    <w:p w14:paraId="52897D4C" w14:textId="241FC486" w:rsidR="009F06E3" w:rsidRDefault="009F06E3" w:rsidP="0032593A">
      <w:pPr>
        <w:pStyle w:val="a3"/>
        <w:numPr>
          <w:ilvl w:val="0"/>
          <w:numId w:val="3"/>
        </w:numPr>
      </w:pPr>
      <w:r>
        <w:t xml:space="preserve">Отслеживание движений с помощью лазерного датчика расстояния </w:t>
      </w:r>
    </w:p>
    <w:p w14:paraId="2BE08F89" w14:textId="77777777" w:rsidR="00EC2FC9" w:rsidRDefault="00EC2FC9" w:rsidP="00EC2FC9">
      <w:pPr>
        <w:pStyle w:val="a3"/>
        <w:numPr>
          <w:ilvl w:val="0"/>
          <w:numId w:val="3"/>
        </w:numPr>
      </w:pPr>
      <w:r w:rsidRPr="00EC2FC9">
        <w:t>Отслеживание движения с получением изображения</w:t>
      </w:r>
    </w:p>
    <w:p w14:paraId="21A03423" w14:textId="789FF756" w:rsidR="009F06E3" w:rsidRDefault="009F06E3" w:rsidP="00EC2FC9">
      <w:pPr>
        <w:pStyle w:val="a3"/>
        <w:numPr>
          <w:ilvl w:val="0"/>
          <w:numId w:val="3"/>
        </w:numPr>
      </w:pPr>
      <w:r>
        <w:t>Демонстрация и анализ теплопроводности</w:t>
      </w:r>
    </w:p>
    <w:p w14:paraId="19FCE315" w14:textId="20482CE9" w:rsidR="009F06E3" w:rsidRDefault="009F06E3" w:rsidP="0032593A">
      <w:pPr>
        <w:pStyle w:val="a3"/>
        <w:numPr>
          <w:ilvl w:val="0"/>
          <w:numId w:val="3"/>
        </w:numPr>
      </w:pPr>
      <w:r>
        <w:t xml:space="preserve">Видимые </w:t>
      </w:r>
      <w:r w:rsidR="0032593A">
        <w:t>а</w:t>
      </w:r>
      <w:r>
        <w:t xml:space="preserve">кустические </w:t>
      </w:r>
      <w:r w:rsidR="0032593A">
        <w:t>с</w:t>
      </w:r>
      <w:r>
        <w:t>игналы</w:t>
      </w:r>
    </w:p>
    <w:p w14:paraId="15A0513B" w14:textId="44BD305A" w:rsidR="009F06E3" w:rsidRDefault="009F06E3" w:rsidP="0032593A">
      <w:pPr>
        <w:pStyle w:val="a3"/>
        <w:numPr>
          <w:ilvl w:val="0"/>
          <w:numId w:val="3"/>
        </w:numPr>
      </w:pPr>
      <w:r>
        <w:t>Иллюстрация механизма электрической проводимости</w:t>
      </w:r>
    </w:p>
    <w:p w14:paraId="38CFDE17" w14:textId="22D5C885" w:rsidR="00D64026" w:rsidRDefault="009F06E3" w:rsidP="0032593A">
      <w:pPr>
        <w:pStyle w:val="a3"/>
        <w:numPr>
          <w:ilvl w:val="0"/>
          <w:numId w:val="3"/>
        </w:numPr>
      </w:pPr>
      <w:r>
        <w:t>Получение комптоновского спектра</w:t>
      </w:r>
    </w:p>
    <w:p w14:paraId="7E7A4E0F" w14:textId="0F732C10" w:rsidR="0032593A" w:rsidRDefault="0032593A" w:rsidP="0032593A">
      <w:r w:rsidRPr="0032593A">
        <w:t>Примеры использ</w:t>
      </w:r>
      <w:r>
        <w:t xml:space="preserve">ования </w:t>
      </w:r>
      <w:proofErr w:type="spellStart"/>
      <w:r>
        <w:t>LabVIEW</w:t>
      </w:r>
      <w:proofErr w:type="spellEnd"/>
      <w:r>
        <w:t xml:space="preserve"> в студенческих экспериментах:</w:t>
      </w:r>
    </w:p>
    <w:p w14:paraId="506E1643" w14:textId="5D3287CE" w:rsidR="0032593A" w:rsidRPr="00D3292F" w:rsidRDefault="00D3292F" w:rsidP="00D3292F">
      <w:pPr>
        <w:pStyle w:val="a3"/>
        <w:numPr>
          <w:ilvl w:val="0"/>
          <w:numId w:val="4"/>
        </w:numPr>
      </w:pPr>
      <w:r>
        <w:t xml:space="preserve">Интерактивный анализ </w:t>
      </w:r>
      <w:r w:rsidRPr="00D3292F">
        <w:t>дифракци</w:t>
      </w:r>
      <w:r>
        <w:t>и</w:t>
      </w:r>
      <w:r w:rsidRPr="00D3292F">
        <w:t xml:space="preserve"> Фраунгофера</w:t>
      </w:r>
    </w:p>
    <w:p w14:paraId="7690DFEB" w14:textId="2AAB0BCC" w:rsidR="00D3292F" w:rsidRDefault="00D3292F" w:rsidP="00D3292F">
      <w:pPr>
        <w:pStyle w:val="a3"/>
        <w:numPr>
          <w:ilvl w:val="0"/>
          <w:numId w:val="4"/>
        </w:numPr>
      </w:pPr>
      <w:r>
        <w:t>Интерактивный анализ звука</w:t>
      </w:r>
    </w:p>
    <w:p w14:paraId="7EF059F0" w14:textId="78F04CD2" w:rsidR="00D3292F" w:rsidRDefault="00D3292F" w:rsidP="0032593A">
      <w:r w:rsidRPr="00D3292F">
        <w:t>Моделирование физических явлений</w:t>
      </w:r>
      <w:r w:rsidR="00E95894">
        <w:t>:</w:t>
      </w:r>
    </w:p>
    <w:p w14:paraId="35BFFC84" w14:textId="3EEDE950" w:rsidR="00E95894" w:rsidRDefault="00E95894" w:rsidP="00E95894">
      <w:pPr>
        <w:pStyle w:val="a3"/>
        <w:numPr>
          <w:ilvl w:val="0"/>
          <w:numId w:val="5"/>
        </w:numPr>
      </w:pPr>
      <w:r>
        <w:t>Р</w:t>
      </w:r>
      <w:r w:rsidRPr="00E95894">
        <w:t>адиоактивный распад</w:t>
      </w:r>
    </w:p>
    <w:p w14:paraId="481C6BDE" w14:textId="36C744F8" w:rsidR="00E95894" w:rsidRPr="00E95894" w:rsidRDefault="00E95894" w:rsidP="00E95894">
      <w:pPr>
        <w:pStyle w:val="a3"/>
        <w:numPr>
          <w:ilvl w:val="0"/>
          <w:numId w:val="5"/>
        </w:numPr>
        <w:rPr>
          <w:lang w:val="en-US"/>
        </w:rPr>
      </w:pPr>
      <w:r>
        <w:t>Д</w:t>
      </w:r>
      <w:proofErr w:type="spellStart"/>
      <w:r w:rsidRPr="00E95894">
        <w:rPr>
          <w:lang w:val="en-US"/>
        </w:rPr>
        <w:t>иффузионный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процесс</w:t>
      </w:r>
      <w:proofErr w:type="spellEnd"/>
    </w:p>
    <w:p w14:paraId="15ADA19B" w14:textId="22DCFB9A" w:rsidR="00E95894" w:rsidRPr="00E95894" w:rsidRDefault="00E95894" w:rsidP="00E95894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5894">
        <w:rPr>
          <w:lang w:val="en-US"/>
        </w:rPr>
        <w:t>Брахистохронный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эксперимент</w:t>
      </w:r>
      <w:proofErr w:type="spellEnd"/>
    </w:p>
    <w:p w14:paraId="12AD18AB" w14:textId="60EF46D2" w:rsidR="00E95894" w:rsidRDefault="00E95894" w:rsidP="00E95894">
      <w:pPr>
        <w:pStyle w:val="a3"/>
        <w:numPr>
          <w:ilvl w:val="0"/>
          <w:numId w:val="5"/>
        </w:numPr>
        <w:rPr>
          <w:lang w:val="en-US"/>
        </w:rPr>
      </w:pPr>
      <w:r>
        <w:t>М</w:t>
      </w:r>
      <w:proofErr w:type="spellStart"/>
      <w:r w:rsidRPr="00E95894">
        <w:rPr>
          <w:lang w:val="en-US"/>
        </w:rPr>
        <w:t>оделирования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волн</w:t>
      </w:r>
      <w:proofErr w:type="spellEnd"/>
      <w:r w:rsidRPr="00E95894">
        <w:rPr>
          <w:lang w:val="en-US"/>
        </w:rPr>
        <w:t xml:space="preserve"> и </w:t>
      </w:r>
      <w:proofErr w:type="spellStart"/>
      <w:r w:rsidRPr="00E95894">
        <w:rPr>
          <w:lang w:val="en-US"/>
        </w:rPr>
        <w:t>колебаний</w:t>
      </w:r>
      <w:proofErr w:type="spellEnd"/>
    </w:p>
    <w:p w14:paraId="567CCE23" w14:textId="7F69F86C" w:rsidR="00EC2FC9" w:rsidRDefault="00EC2FC9" w:rsidP="00EC2FC9">
      <w:pPr>
        <w:rPr>
          <w:lang w:val="en-US"/>
        </w:rPr>
      </w:pPr>
    </w:p>
    <w:p w14:paraId="1F6C4F9B" w14:textId="06EEE1B9" w:rsidR="00EC2FC9" w:rsidRDefault="00EC2FC9" w:rsidP="00EC2FC9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2</w:t>
      </w:r>
    </w:p>
    <w:p w14:paraId="15562CC2" w14:textId="102A8DE0" w:rsidR="00EC2FC9" w:rsidRPr="00BD3EC8" w:rsidRDefault="00EC2FC9" w:rsidP="00EC2FC9">
      <w:r w:rsidRPr="00BD3EC8">
        <w:t>Ссылка на през</w:t>
      </w:r>
      <w:r>
        <w:t xml:space="preserve">ентацию: </w:t>
      </w:r>
      <w:hyperlink r:id="rId5" w:history="1">
        <w:r w:rsidR="00BD3EC8" w:rsidRPr="00067F20">
          <w:rPr>
            <w:rStyle w:val="a4"/>
          </w:rPr>
          <w:t>https://prezi.com/view/WhUtCUMTWTRkRkMLEHm9/</w:t>
        </w:r>
      </w:hyperlink>
      <w:bookmarkStart w:id="0" w:name="_GoBack"/>
      <w:bookmarkEnd w:id="0"/>
    </w:p>
    <w:sectPr w:rsidR="00EC2FC9" w:rsidRPr="00BD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010"/>
    <w:multiLevelType w:val="hybridMultilevel"/>
    <w:tmpl w:val="BDF63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2E0D"/>
    <w:multiLevelType w:val="hybridMultilevel"/>
    <w:tmpl w:val="CB6C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0A6D"/>
    <w:multiLevelType w:val="hybridMultilevel"/>
    <w:tmpl w:val="54DA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E61BB"/>
    <w:multiLevelType w:val="hybridMultilevel"/>
    <w:tmpl w:val="88828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5327F"/>
    <w:multiLevelType w:val="hybridMultilevel"/>
    <w:tmpl w:val="CFD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DQ1MjczMDGxMLJU0lEKTi0uzszPAykwrgUAA0n2biwAAAA="/>
  </w:docVars>
  <w:rsids>
    <w:rsidRoot w:val="00706DC1"/>
    <w:rsid w:val="00135D2C"/>
    <w:rsid w:val="00320C0B"/>
    <w:rsid w:val="0032593A"/>
    <w:rsid w:val="006B13F0"/>
    <w:rsid w:val="00706DC1"/>
    <w:rsid w:val="007F3DAD"/>
    <w:rsid w:val="009F06E3"/>
    <w:rsid w:val="00BD3EC8"/>
    <w:rsid w:val="00C76AE3"/>
    <w:rsid w:val="00D24861"/>
    <w:rsid w:val="00D3292F"/>
    <w:rsid w:val="00D477B8"/>
    <w:rsid w:val="00D64026"/>
    <w:rsid w:val="00E95894"/>
    <w:rsid w:val="00E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86B8"/>
  <w15:chartTrackingRefBased/>
  <w15:docId w15:val="{0DF91580-0E79-4DF7-BA44-D673C5F5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3D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E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3E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WhUtCUMTWTRkRkMLEHm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</cp:revision>
  <dcterms:created xsi:type="dcterms:W3CDTF">2018-12-19T16:45:00Z</dcterms:created>
  <dcterms:modified xsi:type="dcterms:W3CDTF">2018-12-20T11:21:00Z</dcterms:modified>
</cp:coreProperties>
</file>