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1914" w14:textId="25069A75" w:rsidR="00B2169B" w:rsidRDefault="00B2169B">
      <w:r>
        <w:t>Соль земли – созидательная сила.</w:t>
      </w:r>
      <w:r>
        <w:br/>
        <w:t>Вечный жид – скиталец.</w:t>
      </w:r>
      <w:r>
        <w:br/>
        <w:t>Неопалимая купина – нерушимость.</w:t>
      </w:r>
      <w:r>
        <w:br/>
        <w:t>Альфа и омега – начало и конец.</w:t>
      </w:r>
      <w:r>
        <w:br/>
        <w:t>Мафусаилов век – долголетие.</w:t>
      </w:r>
      <w:r>
        <w:br/>
        <w:t>Посыпать голову пеплом – скорбеть.</w:t>
      </w:r>
      <w:r>
        <w:br/>
        <w:t>Курить фимиам – грубо льстить.</w:t>
      </w:r>
      <w:r>
        <w:br/>
        <w:t>Священная болезнь – эпилепсия.</w:t>
      </w:r>
      <w:r>
        <w:br/>
        <w:t>Лепта вдовицы – жертвование последним.</w:t>
      </w:r>
      <w:r>
        <w:br/>
        <w:t>Кипеть млеком и мёдом – процветать.</w:t>
      </w:r>
      <w:r>
        <w:br/>
        <w:t xml:space="preserve">Ветхий Адам – </w:t>
      </w:r>
      <w:r w:rsidR="00ED1715">
        <w:t>грешник.</w:t>
      </w:r>
      <w:r>
        <w:br/>
        <w:t xml:space="preserve">Фараоновы тощие коровы – </w:t>
      </w:r>
      <w:r w:rsidR="00ED1715">
        <w:t>ненасытные существа.</w:t>
      </w:r>
      <w:r>
        <w:br/>
        <w:t xml:space="preserve">Бросать камень – </w:t>
      </w:r>
      <w:r w:rsidR="00ED1715">
        <w:t>осудить.</w:t>
      </w:r>
      <w:r>
        <w:br/>
        <w:t xml:space="preserve">Валтасаров пир – </w:t>
      </w:r>
      <w:r w:rsidR="00ED1715">
        <w:t>неуместное торжество.</w:t>
      </w:r>
      <w:r>
        <w:br/>
        <w:t xml:space="preserve">Юдоль плача – </w:t>
      </w:r>
      <w:r w:rsidR="00ED1715">
        <w:t>земная жизнь.</w:t>
      </w:r>
      <w:r>
        <w:br/>
      </w:r>
      <w:proofErr w:type="spellStart"/>
      <w:r>
        <w:t>Фиговый</w:t>
      </w:r>
      <w:proofErr w:type="spellEnd"/>
      <w:r>
        <w:t xml:space="preserve"> листок – </w:t>
      </w:r>
      <w:r w:rsidR="00ED1715">
        <w:t>лицемерная маскировка.</w:t>
      </w:r>
    </w:p>
    <w:p w14:paraId="09604D01" w14:textId="475B9A4A" w:rsidR="00ED1715" w:rsidRDefault="00ED1715"/>
    <w:p w14:paraId="203AF1B6" w14:textId="3B63EBE0" w:rsidR="003D7CDF" w:rsidRDefault="003D7CDF">
      <w:r>
        <w:t>Родительный падеж. Множественное число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7CDF" w14:paraId="131308A5" w14:textId="77777777" w:rsidTr="003D7CDF">
        <w:tc>
          <w:tcPr>
            <w:tcW w:w="4672" w:type="dxa"/>
          </w:tcPr>
          <w:p w14:paraId="575DFE63" w14:textId="4C2BD7B8" w:rsidR="003D7CDF" w:rsidRPr="00BC1BCC" w:rsidRDefault="003D7CDF" w:rsidP="00BC1BCC">
            <w:pPr>
              <w:jc w:val="center"/>
              <w:rPr>
                <w:sz w:val="28"/>
                <w:szCs w:val="28"/>
              </w:rPr>
            </w:pPr>
            <w:r w:rsidRPr="00BC1BCC">
              <w:rPr>
                <w:sz w:val="28"/>
                <w:szCs w:val="28"/>
              </w:rPr>
              <w:t xml:space="preserve">(нулевое </w:t>
            </w:r>
            <w:r w:rsidR="00BC1BCC" w:rsidRPr="00BC1BCC">
              <w:rPr>
                <w:sz w:val="28"/>
                <w:szCs w:val="28"/>
              </w:rPr>
              <w:t>окончание</w:t>
            </w:r>
            <w:r w:rsidRPr="00BC1BCC">
              <w:rPr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4BF50D7B" w14:textId="222C39BB" w:rsidR="003D7CDF" w:rsidRPr="00BC1BCC" w:rsidRDefault="003D7CDF" w:rsidP="00BC1BCC">
            <w:pPr>
              <w:jc w:val="center"/>
              <w:rPr>
                <w:sz w:val="28"/>
                <w:szCs w:val="28"/>
              </w:rPr>
            </w:pPr>
            <w:r w:rsidRPr="00BC1BCC">
              <w:rPr>
                <w:sz w:val="28"/>
                <w:szCs w:val="28"/>
              </w:rPr>
              <w:t>-</w:t>
            </w:r>
            <w:proofErr w:type="spellStart"/>
            <w:r w:rsidRPr="00BC1BCC">
              <w:rPr>
                <w:sz w:val="28"/>
                <w:szCs w:val="28"/>
              </w:rPr>
              <w:t>ов</w:t>
            </w:r>
            <w:proofErr w:type="spellEnd"/>
            <w:r w:rsidRPr="00BC1BCC">
              <w:rPr>
                <w:sz w:val="28"/>
                <w:szCs w:val="28"/>
              </w:rPr>
              <w:t xml:space="preserve"> / -ев</w:t>
            </w:r>
          </w:p>
        </w:tc>
      </w:tr>
      <w:tr w:rsidR="00CD5C41" w14:paraId="5180B67B" w14:textId="77777777" w:rsidTr="00BC1BCC">
        <w:tc>
          <w:tcPr>
            <w:tcW w:w="9345" w:type="dxa"/>
            <w:gridSpan w:val="2"/>
          </w:tcPr>
          <w:p w14:paraId="04FBF8B4" w14:textId="2D615893" w:rsidR="00CD5C41" w:rsidRPr="00CD5C41" w:rsidRDefault="00CD5C41" w:rsidP="00CD5C41">
            <w:pPr>
              <w:jc w:val="center"/>
              <w:rPr>
                <w:b/>
              </w:rPr>
            </w:pPr>
            <w:r w:rsidRPr="00CD5C41">
              <w:rPr>
                <w:b/>
              </w:rPr>
              <w:t>Название национальности, если основа слова в единственном числе оканчивается на -н или -р</w:t>
            </w:r>
          </w:p>
        </w:tc>
      </w:tr>
      <w:tr w:rsidR="00CD5C41" w14:paraId="701C9F48" w14:textId="77777777" w:rsidTr="003D7CDF">
        <w:tc>
          <w:tcPr>
            <w:tcW w:w="4672" w:type="dxa"/>
          </w:tcPr>
          <w:p w14:paraId="15176EA4" w14:textId="77777777" w:rsidR="00CD5C41" w:rsidRDefault="00CD5C41" w:rsidP="00CD5C41">
            <w:r>
              <w:t>армянин -</w:t>
            </w:r>
            <w:r w:rsidRPr="003D7CDF">
              <w:t xml:space="preserve">&gt; </w:t>
            </w:r>
            <w:r>
              <w:t>армян</w:t>
            </w:r>
          </w:p>
          <w:p w14:paraId="0F8996DB" w14:textId="3EFC4931" w:rsidR="00CD5C41" w:rsidRDefault="00CD5C41" w:rsidP="00CD5C41">
            <w:r>
              <w:t>Но: турок</w:t>
            </w:r>
          </w:p>
        </w:tc>
        <w:tc>
          <w:tcPr>
            <w:tcW w:w="4673" w:type="dxa"/>
          </w:tcPr>
          <w:p w14:paraId="2C6D171E" w14:textId="55DD4E85" w:rsidR="00CD5C41" w:rsidRDefault="00CD5C41">
            <w:r>
              <w:t>Немец -</w:t>
            </w:r>
            <w:r w:rsidRPr="003D7CDF">
              <w:t xml:space="preserve">&gt; </w:t>
            </w:r>
            <w:r>
              <w:t>немцев, французы -</w:t>
            </w:r>
            <w:r w:rsidRPr="003D7CDF">
              <w:t>&gt;</w:t>
            </w:r>
            <w:r>
              <w:t xml:space="preserve"> французов</w:t>
            </w:r>
            <w:r>
              <w:br/>
              <w:t>Но: мордвинов</w:t>
            </w:r>
          </w:p>
        </w:tc>
      </w:tr>
      <w:tr w:rsidR="003D7CDF" w14:paraId="393C5D01" w14:textId="77777777" w:rsidTr="00BC1BCC">
        <w:tc>
          <w:tcPr>
            <w:tcW w:w="9345" w:type="dxa"/>
            <w:gridSpan w:val="2"/>
          </w:tcPr>
          <w:p w14:paraId="68199A2B" w14:textId="0585E25E" w:rsidR="003D7CDF" w:rsidRDefault="00CD5C41" w:rsidP="003D7CDF">
            <w:pPr>
              <w:jc w:val="center"/>
            </w:pPr>
            <w:proofErr w:type="spellStart"/>
            <w:r>
              <w:t>ко</w:t>
            </w:r>
            <w:r w:rsidR="003D7CDF">
              <w:t>рел</w:t>
            </w:r>
            <w:r>
              <w:t>л</w:t>
            </w:r>
            <w:proofErr w:type="spellEnd"/>
            <w:r w:rsidR="003D7CDF">
              <w:t xml:space="preserve"> и </w:t>
            </w:r>
            <w:proofErr w:type="spellStart"/>
            <w:r w:rsidR="003D7CDF">
              <w:t>кореллов</w:t>
            </w:r>
            <w:proofErr w:type="spellEnd"/>
            <w:r w:rsidR="003D7CDF">
              <w:t>, бурят и бурятов, туркмен и туркменов</w:t>
            </w:r>
          </w:p>
        </w:tc>
      </w:tr>
      <w:tr w:rsidR="00CD5C41" w14:paraId="21208446" w14:textId="77777777" w:rsidTr="00BC1BCC">
        <w:tc>
          <w:tcPr>
            <w:tcW w:w="9345" w:type="dxa"/>
            <w:gridSpan w:val="2"/>
          </w:tcPr>
          <w:p w14:paraId="4257107E" w14:textId="0355838F" w:rsidR="00CD5C41" w:rsidRPr="00CD5C41" w:rsidRDefault="00CD5C41" w:rsidP="00CD5C41">
            <w:pPr>
              <w:jc w:val="center"/>
              <w:rPr>
                <w:b/>
              </w:rPr>
            </w:pPr>
            <w:r w:rsidRPr="00CD5C41">
              <w:rPr>
                <w:b/>
              </w:rPr>
              <w:t>Название парных предметов</w:t>
            </w:r>
          </w:p>
        </w:tc>
      </w:tr>
      <w:tr w:rsidR="003D7CDF" w14:paraId="1412E9E0" w14:textId="77777777" w:rsidTr="003D7CDF">
        <w:tc>
          <w:tcPr>
            <w:tcW w:w="4672" w:type="dxa"/>
          </w:tcPr>
          <w:p w14:paraId="777F2461" w14:textId="1D220D1D" w:rsidR="003D7CDF" w:rsidRDefault="00CD5C41">
            <w:r>
              <w:t>(пара) валенок, чулок, сапог</w:t>
            </w:r>
          </w:p>
        </w:tc>
        <w:tc>
          <w:tcPr>
            <w:tcW w:w="4673" w:type="dxa"/>
          </w:tcPr>
          <w:p w14:paraId="63A38ADB" w14:textId="57533FF3" w:rsidR="003D7CDF" w:rsidRDefault="00CD5C41">
            <w:r>
              <w:t>Но: гольфов, носков, джинсов, ботфортов</w:t>
            </w:r>
          </w:p>
        </w:tc>
      </w:tr>
      <w:tr w:rsidR="00CD5C41" w14:paraId="72352174" w14:textId="77777777" w:rsidTr="00BC1BCC">
        <w:tc>
          <w:tcPr>
            <w:tcW w:w="9345" w:type="dxa"/>
            <w:gridSpan w:val="2"/>
          </w:tcPr>
          <w:p w14:paraId="6233A45B" w14:textId="2118A13A" w:rsidR="00CD5C41" w:rsidRPr="00CD5C41" w:rsidRDefault="00CD5C41" w:rsidP="00CD5C41">
            <w:pPr>
              <w:jc w:val="center"/>
              <w:rPr>
                <w:b/>
              </w:rPr>
            </w:pPr>
            <w:r w:rsidRPr="00CD5C41">
              <w:rPr>
                <w:b/>
              </w:rPr>
              <w:t>Единицы измерения</w:t>
            </w:r>
          </w:p>
        </w:tc>
      </w:tr>
      <w:tr w:rsidR="00CD5C41" w14:paraId="2F642B5F" w14:textId="77777777" w:rsidTr="003D7CDF">
        <w:tc>
          <w:tcPr>
            <w:tcW w:w="4672" w:type="dxa"/>
          </w:tcPr>
          <w:p w14:paraId="680FC1C8" w14:textId="15D52148" w:rsidR="00CD5C41" w:rsidRDefault="00CD5C41">
            <w:r>
              <w:t>(пять) ампер, ватт, рентген</w:t>
            </w:r>
          </w:p>
        </w:tc>
        <w:tc>
          <w:tcPr>
            <w:tcW w:w="4673" w:type="dxa"/>
          </w:tcPr>
          <w:p w14:paraId="3F8A1569" w14:textId="718B8394" w:rsidR="00CD5C41" w:rsidRDefault="00CD5C41">
            <w:r>
              <w:t>Но: гектаров</w:t>
            </w:r>
          </w:p>
        </w:tc>
      </w:tr>
      <w:tr w:rsidR="00CD5C41" w14:paraId="5CFCBEF8" w14:textId="77777777" w:rsidTr="00BC1BCC">
        <w:tc>
          <w:tcPr>
            <w:tcW w:w="9345" w:type="dxa"/>
            <w:gridSpan w:val="2"/>
          </w:tcPr>
          <w:p w14:paraId="2BBBC18B" w14:textId="0EC184D3" w:rsidR="00CD5C41" w:rsidRDefault="00CD5C41" w:rsidP="00CD5C41">
            <w:pPr>
              <w:jc w:val="center"/>
            </w:pPr>
            <w:r>
              <w:t>Предпочтительнее: килограммов, граммов</w:t>
            </w:r>
          </w:p>
        </w:tc>
      </w:tr>
      <w:tr w:rsidR="00CD5C41" w14:paraId="7A0261FE" w14:textId="77777777" w:rsidTr="00BC1BCC">
        <w:tc>
          <w:tcPr>
            <w:tcW w:w="4672" w:type="dxa"/>
          </w:tcPr>
          <w:p w14:paraId="3B7380E7" w14:textId="77777777" w:rsidR="00CD5C41" w:rsidRDefault="00CD5C41" w:rsidP="00BC1BCC"/>
        </w:tc>
        <w:tc>
          <w:tcPr>
            <w:tcW w:w="4673" w:type="dxa"/>
          </w:tcPr>
          <w:p w14:paraId="5924F61B" w14:textId="48AD4098" w:rsidR="00CD5C41" w:rsidRPr="00CD5C41" w:rsidRDefault="00CD5C41" w:rsidP="00BC1BCC">
            <w:pPr>
              <w:rPr>
                <w:b/>
              </w:rPr>
            </w:pPr>
            <w:r w:rsidRPr="00CD5C41">
              <w:rPr>
                <w:b/>
              </w:rPr>
              <w:t>Название плодов и овощей</w:t>
            </w:r>
          </w:p>
        </w:tc>
      </w:tr>
    </w:tbl>
    <w:p w14:paraId="035CB8AF" w14:textId="48EE0390" w:rsidR="003D7CDF" w:rsidRDefault="003D7CDF"/>
    <w:p w14:paraId="6E0B8ED1" w14:textId="0E3BEF6F" w:rsidR="00CD5C41" w:rsidRDefault="00CD5C41">
      <w:r>
        <w:t>Винительный падеж</w:t>
      </w:r>
    </w:p>
    <w:p w14:paraId="2C5D20EF" w14:textId="3BBEDAF5" w:rsidR="00CD5C41" w:rsidRDefault="00CD5C41" w:rsidP="00CD5C41">
      <w:pPr>
        <w:pStyle w:val="a4"/>
        <w:numPr>
          <w:ilvl w:val="0"/>
          <w:numId w:val="1"/>
        </w:numPr>
      </w:pPr>
      <w:r>
        <w:t xml:space="preserve">Бактерии </w:t>
      </w:r>
      <w:r w:rsidR="00BC1BCC">
        <w:t>бациллы</w:t>
      </w:r>
      <w:r>
        <w:t xml:space="preserve">, эмбрионы, личинки, микробы, зародыши – </w:t>
      </w:r>
      <w:r w:rsidRPr="00CD5C41">
        <w:t>&lt;&gt;</w:t>
      </w:r>
      <w:r>
        <w:t>.</w:t>
      </w:r>
    </w:p>
    <w:p w14:paraId="68A34CDF" w14:textId="51EDF146" w:rsidR="00CD5C41" w:rsidRDefault="00CD5C41" w:rsidP="00CD5C41">
      <w:pPr>
        <w:pStyle w:val="a4"/>
        <w:numPr>
          <w:ilvl w:val="0"/>
          <w:numId w:val="1"/>
        </w:numPr>
      </w:pPr>
      <w:r>
        <w:t xml:space="preserve">Существительные одушевлённые и числительные два, три, четыре – вопрос кого. Пример: купить двух </w:t>
      </w:r>
      <w:proofErr w:type="spellStart"/>
      <w:r>
        <w:t>коров</w:t>
      </w:r>
      <w:proofErr w:type="spellEnd"/>
      <w:r>
        <w:t>, увидеть трёх студентов.</w:t>
      </w:r>
      <w:r>
        <w:br/>
        <w:t xml:space="preserve">Существительные одушевлённые и числительные, оканчивающиеся на два, три, четыре – вопрос что, кто. Пример: </w:t>
      </w:r>
      <w:r w:rsidR="00BC1BCC">
        <w:t>проэкзаменовать</w:t>
      </w:r>
      <w:r>
        <w:t xml:space="preserve"> двадцать два студента.</w:t>
      </w:r>
    </w:p>
    <w:p w14:paraId="648EC5F4" w14:textId="70DB32F1" w:rsidR="00CD5C41" w:rsidRDefault="00CD5C41" w:rsidP="00CD5C41">
      <w:pPr>
        <w:pStyle w:val="a4"/>
        <w:numPr>
          <w:ilvl w:val="0"/>
          <w:numId w:val="1"/>
        </w:numPr>
      </w:pPr>
      <w:r>
        <w:t xml:space="preserve">Название планет </w:t>
      </w:r>
      <w:r w:rsidR="00BC1BCC">
        <w:t xml:space="preserve">(неодушевлённое существительное) – </w:t>
      </w:r>
      <w:r>
        <w:t>что</w:t>
      </w:r>
      <w:r w:rsidR="00BC1BCC">
        <w:t>. Пример: смотреть на юпитер.</w:t>
      </w:r>
    </w:p>
    <w:p w14:paraId="243E2D3B" w14:textId="48FF91F3" w:rsidR="00BC1BCC" w:rsidRDefault="00BC1BCC" w:rsidP="00CD5C41">
      <w:pPr>
        <w:pStyle w:val="a4"/>
        <w:numPr>
          <w:ilvl w:val="0"/>
          <w:numId w:val="1"/>
        </w:numPr>
      </w:pPr>
      <w:r>
        <w:t>Название карточных фигур и мастей.</w:t>
      </w:r>
    </w:p>
    <w:p w14:paraId="448440F5" w14:textId="2CA9FC62" w:rsidR="00BC1BCC" w:rsidRDefault="00BC1BCC" w:rsidP="00BC1BCC">
      <w:pPr>
        <w:pStyle w:val="a4"/>
        <w:numPr>
          <w:ilvl w:val="0"/>
          <w:numId w:val="1"/>
        </w:numPr>
      </w:pPr>
      <w:r>
        <w:t>Бумажный змей, леший…, марионетка, кукла – существительные одушевлённые. Пример: купить всех кукол.</w:t>
      </w:r>
    </w:p>
    <w:p w14:paraId="10440928" w14:textId="769A314E" w:rsidR="00BC1BCC" w:rsidRDefault="00BC1BCC" w:rsidP="00BC1BCC">
      <w:pPr>
        <w:pStyle w:val="a4"/>
        <w:numPr>
          <w:ilvl w:val="0"/>
          <w:numId w:val="1"/>
        </w:numPr>
      </w:pPr>
      <w:r>
        <w:t>Покойник, мертвец, - одушевлённый, покойник – неодушевлённый.</w:t>
      </w:r>
    </w:p>
    <w:p w14:paraId="14626411" w14:textId="1F40E302" w:rsidR="00180CF0" w:rsidRDefault="00180CF0" w:rsidP="00180CF0"/>
    <w:p w14:paraId="175181B2" w14:textId="71B7CF54" w:rsidR="00180CF0" w:rsidRDefault="00180CF0" w:rsidP="00180CF0">
      <w:r>
        <w:t>Творительный падеж</w:t>
      </w:r>
    </w:p>
    <w:p w14:paraId="3399B317" w14:textId="045DEA72" w:rsidR="00180CF0" w:rsidRDefault="00180CF0" w:rsidP="00180CF0">
      <w:r>
        <w:t xml:space="preserve">С мистером </w:t>
      </w:r>
      <w:proofErr w:type="spellStart"/>
      <w:r>
        <w:t>Квакин</w:t>
      </w:r>
      <w:r w:rsidRPr="00180CF0">
        <w:rPr>
          <w:highlight w:val="yellow"/>
        </w:rPr>
        <w:t>ом</w:t>
      </w:r>
      <w:proofErr w:type="spellEnd"/>
      <w:r>
        <w:t xml:space="preserve"> и гражданином Квакин</w:t>
      </w:r>
      <w:r w:rsidRPr="00180CF0">
        <w:rPr>
          <w:highlight w:val="yellow"/>
        </w:rPr>
        <w:t>ым</w:t>
      </w:r>
      <w:r>
        <w:t>.</w:t>
      </w:r>
    </w:p>
    <w:p w14:paraId="21F7BBAE" w14:textId="44E9B9C9" w:rsidR="00180CF0" w:rsidRDefault="00180CF0" w:rsidP="00180CF0">
      <w:r>
        <w:t xml:space="preserve">С Васей </w:t>
      </w:r>
      <w:proofErr w:type="spellStart"/>
      <w:r>
        <w:t>Колязин</w:t>
      </w:r>
      <w:r w:rsidRPr="00180CF0">
        <w:rPr>
          <w:highlight w:val="yellow"/>
        </w:rPr>
        <w:t>ым</w:t>
      </w:r>
      <w:proofErr w:type="spellEnd"/>
      <w:r>
        <w:t xml:space="preserve"> по познакомились под городом </w:t>
      </w:r>
      <w:proofErr w:type="spellStart"/>
      <w:r>
        <w:t>Колясин</w:t>
      </w:r>
      <w:r w:rsidRPr="00180CF0">
        <w:rPr>
          <w:highlight w:val="yellow"/>
        </w:rPr>
        <w:t>ом</w:t>
      </w:r>
      <w:proofErr w:type="spellEnd"/>
      <w:r>
        <w:t>.</w:t>
      </w:r>
    </w:p>
    <w:p w14:paraId="55892671" w14:textId="77F703A9" w:rsidR="00180CF0" w:rsidRDefault="00180CF0" w:rsidP="00180CF0">
      <w:r>
        <w:lastRenderedPageBreak/>
        <w:t xml:space="preserve">Иностранные имена и географические названия – ом, русские фамилии – </w:t>
      </w:r>
      <w:proofErr w:type="spellStart"/>
      <w:r>
        <w:t>ым</w:t>
      </w:r>
      <w:proofErr w:type="spellEnd"/>
      <w:r>
        <w:t xml:space="preserve">. </w:t>
      </w:r>
    </w:p>
    <w:p w14:paraId="5A5464E7" w14:textId="72AFCB28" w:rsidR="00180CF0" w:rsidRDefault="00180CF0" w:rsidP="00180CF0"/>
    <w:p w14:paraId="5D11A42E" w14:textId="12C7C317" w:rsidR="00180CF0" w:rsidRDefault="00180CF0" w:rsidP="00180CF0">
      <w:r>
        <w:t>Трудные случаи употребления числительных</w:t>
      </w:r>
    </w:p>
    <w:p w14:paraId="1493F6FD" w14:textId="5165EE68" w:rsidR="00180CF0" w:rsidRDefault="00180CF0" w:rsidP="00180CF0">
      <w:r>
        <w:t>Количественные числительные</w:t>
      </w:r>
    </w:p>
    <w:p w14:paraId="58E3F255" w14:textId="1FB5C8AA" w:rsidR="00180CF0" w:rsidRDefault="00180CF0" w:rsidP="00180CF0">
      <w:r>
        <w:t xml:space="preserve">Им. </w:t>
      </w:r>
      <w:r w:rsidR="00CF7E08">
        <w:t>п. = в</w:t>
      </w:r>
      <w:r>
        <w:t>. п. – двести тридцать три тысячи девятьсот восемьдесят семь</w:t>
      </w:r>
    </w:p>
    <w:p w14:paraId="4BB1EDB6" w14:textId="2FDA4B5E" w:rsidR="00180CF0" w:rsidRDefault="00180CF0" w:rsidP="00180CF0">
      <w:r>
        <w:t>Р. п. – дв</w:t>
      </w:r>
      <w:r w:rsidR="00D20B64">
        <w:t>ухсот тридцати трёх тысяч девяти</w:t>
      </w:r>
      <w:r>
        <w:t>сот восьмидесяти семи</w:t>
      </w:r>
    </w:p>
    <w:p w14:paraId="440C94E0" w14:textId="06058427" w:rsidR="00180CF0" w:rsidRDefault="00180CF0" w:rsidP="00180CF0">
      <w:r>
        <w:t>Д. п. – двумстам тридцати трём тыся</w:t>
      </w:r>
      <w:r w:rsidR="00D20B64">
        <w:t>чам девятис</w:t>
      </w:r>
      <w:r>
        <w:t>т</w:t>
      </w:r>
      <w:r w:rsidR="00D20B64">
        <w:t>ам</w:t>
      </w:r>
      <w:r>
        <w:t xml:space="preserve"> восьмидесяти семи</w:t>
      </w:r>
    </w:p>
    <w:p w14:paraId="20E306C2" w14:textId="482EB74B" w:rsidR="00180CF0" w:rsidRDefault="00180CF0" w:rsidP="00180CF0">
      <w:proofErr w:type="spellStart"/>
      <w:r>
        <w:t>Тв</w:t>
      </w:r>
      <w:proofErr w:type="spellEnd"/>
      <w:r>
        <w:t>. п. – двумястами тридцатью тремя тысячами девятьюстами восьмьюдесятью семью</w:t>
      </w:r>
    </w:p>
    <w:p w14:paraId="13B6CB3B" w14:textId="78BC7A3F" w:rsidR="00180CF0" w:rsidRDefault="00180CF0" w:rsidP="00180CF0">
      <w:r>
        <w:t xml:space="preserve">Пр. п. – </w:t>
      </w:r>
      <w:r w:rsidR="00D20B64">
        <w:t>двухс</w:t>
      </w:r>
      <w:r>
        <w:t>т</w:t>
      </w:r>
      <w:r w:rsidR="00D20B64">
        <w:t>ах</w:t>
      </w:r>
      <w:r>
        <w:t xml:space="preserve"> т</w:t>
      </w:r>
      <w:r w:rsidR="00D20B64">
        <w:t>ридцати трёх тысячах девяти</w:t>
      </w:r>
      <w:r>
        <w:t>стах восьмидесяти семи</w:t>
      </w:r>
    </w:p>
    <w:p w14:paraId="71AABC58" w14:textId="3E0866BE" w:rsidR="00D20B64" w:rsidRDefault="00D20B64" w:rsidP="00180CF0"/>
    <w:p w14:paraId="635A5AB7" w14:textId="50CB9E21" w:rsidR="00D20B64" w:rsidRDefault="00D20B64" w:rsidP="00180CF0">
      <w:r>
        <w:t>При изменение составного количественного числительного изменяется каждый корень и каждое слово.</w:t>
      </w:r>
    </w:p>
    <w:p w14:paraId="2E7E3EB7" w14:textId="77777777" w:rsidR="00CF7E08" w:rsidRDefault="00CF7E08" w:rsidP="00180CF0"/>
    <w:p w14:paraId="7931C9D7" w14:textId="07C872E5" w:rsidR="00D20B64" w:rsidRDefault="00D20B64" w:rsidP="00180CF0">
      <w:r>
        <w:t>Порядковы</w:t>
      </w:r>
      <w:r w:rsidR="00CF7E08">
        <w:t>е числительные</w:t>
      </w:r>
    </w:p>
    <w:p w14:paraId="2FEC79AF" w14:textId="66AD1BE0" w:rsidR="00CF7E08" w:rsidRPr="00CF7E08" w:rsidRDefault="00CF7E08" w:rsidP="00180CF0">
      <w:pPr>
        <w:rPr>
          <w:lang w:val="en-US"/>
        </w:rPr>
      </w:pPr>
      <w:r>
        <w:rPr>
          <w:lang w:val="en-US"/>
        </w:rPr>
        <w:t>&lt;photo&gt;</w:t>
      </w:r>
    </w:p>
    <w:p w14:paraId="0D313F8F" w14:textId="1A1344B5" w:rsidR="00CF7E08" w:rsidRDefault="00CF7E08" w:rsidP="00180CF0">
      <w:r>
        <w:t>При изменение составных порядковых числительных изменяется только последнее слово.</w:t>
      </w:r>
    </w:p>
    <w:p w14:paraId="703F8F8B" w14:textId="5172C5C0" w:rsidR="00CF7E08" w:rsidRDefault="00CF7E08" w:rsidP="00180CF0"/>
    <w:p w14:paraId="3B193323" w14:textId="424E1778" w:rsidR="00CF7E08" w:rsidRDefault="00CF7E08" w:rsidP="00180CF0">
      <w:r>
        <w:t>Дробные числительные</w:t>
      </w:r>
    </w:p>
    <w:p w14:paraId="48E72DE3" w14:textId="1BDFEBDD" w:rsidR="00CF7E08" w:rsidRDefault="00CF7E08" w:rsidP="00180CF0">
      <w:r>
        <w:t>Им. п. = в. п. – двадцать четыре сорок седьмых</w:t>
      </w:r>
    </w:p>
    <w:p w14:paraId="53D52FF6" w14:textId="355050E6" w:rsidR="00CF7E08" w:rsidRDefault="00CF7E08" w:rsidP="00CF7E08">
      <w:r>
        <w:t xml:space="preserve">Р. п. – </w:t>
      </w:r>
      <w:r>
        <w:t>двадцати четырёх сорок седьмых</w:t>
      </w:r>
    </w:p>
    <w:p w14:paraId="349DE315" w14:textId="76F9D508" w:rsidR="00CF7E08" w:rsidRDefault="00CF7E08" w:rsidP="00CF7E08">
      <w:r>
        <w:t xml:space="preserve">Д. п. – </w:t>
      </w:r>
      <w:r>
        <w:t>двадцати четырём сорок седьмым</w:t>
      </w:r>
    </w:p>
    <w:p w14:paraId="281D79FE" w14:textId="24CD0AFB" w:rsidR="00CF7E08" w:rsidRDefault="00CF7E08" w:rsidP="00CF7E08">
      <w:proofErr w:type="spellStart"/>
      <w:r>
        <w:t>Тв</w:t>
      </w:r>
      <w:proofErr w:type="spellEnd"/>
      <w:r>
        <w:t xml:space="preserve">. п. – </w:t>
      </w:r>
      <w:r>
        <w:t>двадцатью четырьмя сорок седьмыми</w:t>
      </w:r>
    </w:p>
    <w:p w14:paraId="78684969" w14:textId="27817474" w:rsidR="00CF7E08" w:rsidRDefault="00CF7E08" w:rsidP="00CF7E08">
      <w:r>
        <w:t>Пр. п. –</w:t>
      </w:r>
      <w:r>
        <w:t xml:space="preserve"> двадцати четырёх сорок седьмых</w:t>
      </w:r>
    </w:p>
    <w:p w14:paraId="1C14BE77" w14:textId="0E6E8E19" w:rsidR="00CF7E08" w:rsidRPr="00CF7E08" w:rsidRDefault="00CF7E08" w:rsidP="00180CF0">
      <w:r>
        <w:t>Числительно склоняе</w:t>
      </w:r>
      <w:bookmarkStart w:id="0" w:name="_GoBack"/>
      <w:bookmarkEnd w:id="0"/>
      <w:r>
        <w:t>тся как количественное числительное – Знаменатель склоняется как порядковое числительное</w:t>
      </w:r>
    </w:p>
    <w:sectPr w:rsidR="00CF7E08" w:rsidRPr="00CF7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80769"/>
    <w:multiLevelType w:val="hybridMultilevel"/>
    <w:tmpl w:val="BA78F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MTQ0NzIwszA3szRS0lEKTi0uzszPAykwrAUAEWac0iwAAAA="/>
  </w:docVars>
  <w:rsids>
    <w:rsidRoot w:val="006B3A49"/>
    <w:rsid w:val="00180CF0"/>
    <w:rsid w:val="003D7CDF"/>
    <w:rsid w:val="005D1186"/>
    <w:rsid w:val="005D66CB"/>
    <w:rsid w:val="006B3A49"/>
    <w:rsid w:val="00971493"/>
    <w:rsid w:val="00B2169B"/>
    <w:rsid w:val="00BC1BCC"/>
    <w:rsid w:val="00CD5C41"/>
    <w:rsid w:val="00CF7E08"/>
    <w:rsid w:val="00D20B64"/>
    <w:rsid w:val="00E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4F77"/>
  <w15:chartTrackingRefBased/>
  <w15:docId w15:val="{3E6156F6-F0D5-4276-9D02-4B8065DE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2018-11-30T08:46:00Z</dcterms:created>
  <dcterms:modified xsi:type="dcterms:W3CDTF">2018-12-07T09:55:00Z</dcterms:modified>
</cp:coreProperties>
</file>