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707" w:rsidRDefault="00306707" w:rsidP="00E416F3">
      <w:pPr>
        <w:jc w:val="center"/>
        <w:rPr>
          <w:sz w:val="32"/>
        </w:rPr>
      </w:pPr>
      <w:r w:rsidRPr="00E416F3">
        <w:rPr>
          <w:sz w:val="32"/>
        </w:rPr>
        <w:t>Заявка участника</w:t>
      </w:r>
    </w:p>
    <w:p w:rsidR="00E416F3" w:rsidRPr="00E416F3" w:rsidRDefault="00E416F3" w:rsidP="00E416F3">
      <w:pPr>
        <w:jc w:val="center"/>
        <w:rPr>
          <w:sz w:val="32"/>
        </w:rPr>
      </w:pPr>
    </w:p>
    <w:tbl>
      <w:tblPr>
        <w:tblW w:w="9562" w:type="dxa"/>
        <w:tblCellSpacing w:w="1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590"/>
        <w:gridCol w:w="3972"/>
      </w:tblGrid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r w:rsidRPr="00704483">
              <w:rPr>
                <w:b/>
              </w:rPr>
              <w:t>Фамилия, имя, отчество (на русском языке)</w:t>
            </w:r>
          </w:p>
        </w:tc>
        <w:tc>
          <w:tcPr>
            <w:tcW w:w="2054" w:type="pct"/>
          </w:tcPr>
          <w:p w:rsidR="00306707" w:rsidRPr="00704483" w:rsidRDefault="00B3266D" w:rsidP="00D07F1F">
            <w:r>
              <w:t>Моисеенко Павел Александрович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Научная степень, ученое звание</w:t>
            </w:r>
          </w:p>
        </w:tc>
        <w:tc>
          <w:tcPr>
            <w:tcW w:w="2054" w:type="pct"/>
          </w:tcPr>
          <w:p w:rsidR="00306707" w:rsidRPr="00704483" w:rsidRDefault="00A050F3" w:rsidP="00D07F1F">
            <w:r>
              <w:t>—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Место работы</w:t>
            </w:r>
          </w:p>
        </w:tc>
        <w:tc>
          <w:tcPr>
            <w:tcW w:w="2054" w:type="pct"/>
          </w:tcPr>
          <w:p w:rsidR="00306707" w:rsidRPr="00704483" w:rsidRDefault="00A050F3" w:rsidP="00D07F1F">
            <w:r>
              <w:t>РГПУ им. А. И. Герцена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Должность</w:t>
            </w:r>
          </w:p>
        </w:tc>
        <w:tc>
          <w:tcPr>
            <w:tcW w:w="2054" w:type="pct"/>
          </w:tcPr>
          <w:p w:rsidR="00306707" w:rsidRPr="00704483" w:rsidRDefault="00A050F3" w:rsidP="00A050F3">
            <w:r>
              <w:t>Студент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Почтовый адрес для переписки</w:t>
            </w:r>
          </w:p>
        </w:tc>
        <w:tc>
          <w:tcPr>
            <w:tcW w:w="2054" w:type="pct"/>
          </w:tcPr>
          <w:p w:rsidR="00306707" w:rsidRPr="00704483" w:rsidRDefault="00A050F3" w:rsidP="00D07F1F">
            <w:r w:rsidRPr="00A050F3">
              <w:t>191186,</w:t>
            </w:r>
            <w:r>
              <w:t xml:space="preserve"> Санкт-Петербург, наб. реки Мойки, 48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Контактный телефон (мобильный)</w:t>
            </w:r>
          </w:p>
        </w:tc>
        <w:tc>
          <w:tcPr>
            <w:tcW w:w="2054" w:type="pct"/>
          </w:tcPr>
          <w:p w:rsidR="00306707" w:rsidRPr="00B3266D" w:rsidRDefault="00A050F3" w:rsidP="00D07F1F">
            <w:pPr>
              <w:rPr>
                <w:lang w:val="en-US"/>
              </w:rPr>
            </w:pPr>
            <w:r>
              <w:t>+7 (</w:t>
            </w:r>
            <w:r w:rsidRPr="00A050F3">
              <w:rPr>
                <w:lang w:val="en-US"/>
              </w:rPr>
              <w:t>812) 571-10-03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E-</w:t>
            </w:r>
            <w:proofErr w:type="spellStart"/>
            <w:r w:rsidRPr="00704483">
              <w:rPr>
                <w:b/>
              </w:rPr>
              <w:t>mail</w:t>
            </w:r>
            <w:proofErr w:type="spellEnd"/>
          </w:p>
        </w:tc>
        <w:tc>
          <w:tcPr>
            <w:tcW w:w="2054" w:type="pct"/>
          </w:tcPr>
          <w:p w:rsidR="00306707" w:rsidRPr="00B3266D" w:rsidRDefault="00B3266D" w:rsidP="00D07F1F">
            <w:pPr>
              <w:rPr>
                <w:lang w:val="en-US"/>
              </w:rPr>
            </w:pPr>
            <w:hyperlink r:id="rId4" w:history="1">
              <w:r w:rsidRPr="00501A7D">
                <w:rPr>
                  <w:rStyle w:val="a4"/>
                  <w:lang w:val="en-US"/>
                </w:rPr>
                <w:t>rakleed@gmail.com</w:t>
              </w:r>
            </w:hyperlink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Форма участия в конференции (очная, заочная)</w:t>
            </w:r>
          </w:p>
        </w:tc>
        <w:tc>
          <w:tcPr>
            <w:tcW w:w="2054" w:type="pct"/>
          </w:tcPr>
          <w:p w:rsidR="00306707" w:rsidRPr="00A050F3" w:rsidRDefault="00A050F3" w:rsidP="00D07F1F">
            <w:r>
              <w:t>Заочная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Название доклада</w:t>
            </w:r>
          </w:p>
        </w:tc>
        <w:tc>
          <w:tcPr>
            <w:tcW w:w="2054" w:type="pct"/>
          </w:tcPr>
          <w:p w:rsidR="00306707" w:rsidRPr="00704483" w:rsidRDefault="00A050F3" w:rsidP="00D07F1F">
            <w:r>
              <w:t xml:space="preserve">Алгоритм вычисления </w:t>
            </w:r>
            <w:r w:rsidRPr="00A050F3">
              <w:t xml:space="preserve">суммы первых </w:t>
            </w:r>
            <w:r w:rsidR="002E1908">
              <w:t>9</w:t>
            </w:r>
            <w:r w:rsidRPr="00A050F3">
              <w:t xml:space="preserve"> членов натурального ряда</w:t>
            </w:r>
            <w:r w:rsidR="002E1908">
              <w:t xml:space="preserve"> на языке </w:t>
            </w:r>
            <w:r w:rsidR="00501A7D">
              <w:t>а</w:t>
            </w:r>
            <w:r w:rsidR="002E1908">
              <w:t>ссемблер</w:t>
            </w:r>
            <w:r w:rsidR="00501A7D">
              <w:t>а</w:t>
            </w:r>
            <w:bookmarkStart w:id="0" w:name="_GoBack"/>
            <w:bookmarkEnd w:id="0"/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Название тезисов для публикации</w:t>
            </w:r>
          </w:p>
        </w:tc>
        <w:tc>
          <w:tcPr>
            <w:tcW w:w="2054" w:type="pct"/>
          </w:tcPr>
          <w:p w:rsidR="00306707" w:rsidRPr="00704483" w:rsidRDefault="00A050F3" w:rsidP="00D07F1F">
            <w:r>
              <w:t>Способ</w:t>
            </w:r>
            <w:r>
              <w:t xml:space="preserve"> вычисления </w:t>
            </w:r>
            <w:r w:rsidRPr="00A050F3">
              <w:t xml:space="preserve">суммы первых </w:t>
            </w:r>
            <w:r w:rsidR="002E1908">
              <w:t>9</w:t>
            </w:r>
            <w:r>
              <w:t xml:space="preserve"> </w:t>
            </w:r>
            <w:r w:rsidRPr="00A050F3">
              <w:t>членов натурального ряда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Название секции (указаны в начале)</w:t>
            </w:r>
          </w:p>
        </w:tc>
        <w:tc>
          <w:tcPr>
            <w:tcW w:w="2054" w:type="pct"/>
          </w:tcPr>
          <w:p w:rsidR="00306707" w:rsidRPr="00704483" w:rsidRDefault="00A050F3" w:rsidP="00D07F1F">
            <w:r w:rsidRPr="00A050F3">
              <w:t xml:space="preserve">I. </w:t>
            </w:r>
            <w:r>
              <w:t>Среды, инструменты, методы программирования</w:t>
            </w:r>
          </w:p>
        </w:tc>
      </w:tr>
      <w:tr w:rsidR="00306707" w:rsidRPr="00704483" w:rsidTr="00CB4C95">
        <w:trPr>
          <w:tblCellSpacing w:w="15" w:type="dxa"/>
        </w:trPr>
        <w:tc>
          <w:tcPr>
            <w:tcW w:w="2899" w:type="pct"/>
          </w:tcPr>
          <w:p w:rsidR="00306707" w:rsidRPr="00704483" w:rsidRDefault="00306707" w:rsidP="00D07F1F">
            <w:pPr>
              <w:rPr>
                <w:b/>
              </w:rPr>
            </w:pPr>
            <w:r w:rsidRPr="00704483">
              <w:rPr>
                <w:b/>
              </w:rPr>
              <w:t>Для доклада требуется оборудование:</w:t>
            </w:r>
          </w:p>
        </w:tc>
        <w:tc>
          <w:tcPr>
            <w:tcW w:w="2054" w:type="pct"/>
          </w:tcPr>
          <w:p w:rsidR="00306707" w:rsidRPr="00704483" w:rsidRDefault="00A050F3" w:rsidP="00D07F1F">
            <w:r>
              <w:t>—</w:t>
            </w:r>
          </w:p>
        </w:tc>
      </w:tr>
    </w:tbl>
    <w:p w:rsidR="00306707" w:rsidRPr="00306707" w:rsidRDefault="00306707">
      <w:pPr>
        <w:rPr>
          <w:lang w:val="en-US"/>
        </w:rPr>
      </w:pPr>
    </w:p>
    <w:sectPr w:rsidR="00306707" w:rsidRPr="00306707" w:rsidSect="00AC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ztjQxNjI0Nbc0MjJS0lEKTi0uzszPAykwrAUASo1pqywAAAA="/>
  </w:docVars>
  <w:rsids>
    <w:rsidRoot w:val="007A0127"/>
    <w:rsid w:val="002E1908"/>
    <w:rsid w:val="00306707"/>
    <w:rsid w:val="004036F7"/>
    <w:rsid w:val="004A0025"/>
    <w:rsid w:val="00501A7D"/>
    <w:rsid w:val="007A0127"/>
    <w:rsid w:val="007C4463"/>
    <w:rsid w:val="00A050F3"/>
    <w:rsid w:val="00AC57F7"/>
    <w:rsid w:val="00B3266D"/>
    <w:rsid w:val="00CB4C95"/>
    <w:rsid w:val="00D07F1F"/>
    <w:rsid w:val="00E4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3F92B"/>
  <w15:chartTrackingRefBased/>
  <w15:docId w15:val="{00569958-BD1E-4C2C-BE8A-DF92050EC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012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127"/>
    <w:pPr>
      <w:ind w:left="720"/>
      <w:contextualSpacing/>
    </w:pPr>
  </w:style>
  <w:style w:type="character" w:styleId="a4">
    <w:name w:val="Hyperlink"/>
    <w:uiPriority w:val="99"/>
    <w:unhideWhenUsed/>
    <w:rsid w:val="00B3266D"/>
    <w:rPr>
      <w:color w:val="0563C1"/>
      <w:u w:val="single"/>
    </w:rPr>
  </w:style>
  <w:style w:type="character" w:styleId="a5">
    <w:name w:val="Unresolved Mention"/>
    <w:uiPriority w:val="99"/>
    <w:semiHidden/>
    <w:unhideWhenUsed/>
    <w:rsid w:val="00B3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kleed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samohina</dc:creator>
  <cp:keywords/>
  <cp:lastModifiedBy>Pavel Moiseenko</cp:lastModifiedBy>
  <cp:revision>7</cp:revision>
  <dcterms:created xsi:type="dcterms:W3CDTF">2019-02-26T07:33:00Z</dcterms:created>
  <dcterms:modified xsi:type="dcterms:W3CDTF">2019-02-26T07:46:00Z</dcterms:modified>
</cp:coreProperties>
</file>