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6361" w14:textId="5FD4FA1B" w:rsidR="006A3D6B" w:rsidRDefault="006A3D6B" w:rsidP="006A3D6B">
      <w:pPr>
        <w:pStyle w:val="Title"/>
        <w:jc w:val="center"/>
      </w:pPr>
      <w:r>
        <w:t xml:space="preserve">Лекция № </w:t>
      </w:r>
      <w:r>
        <w:t>5</w:t>
      </w:r>
    </w:p>
    <w:p w14:paraId="160D6892" w14:textId="77777777" w:rsidR="00D05F30" w:rsidRPr="00246321" w:rsidRDefault="00FB333C" w:rsidP="00152EBC">
      <w:pPr>
        <w:rPr>
          <w:b/>
          <w:sz w:val="24"/>
          <w:szCs w:val="24"/>
        </w:rPr>
      </w:pPr>
      <w:r w:rsidRPr="006A3D6B">
        <w:rPr>
          <w:b/>
          <w:sz w:val="24"/>
          <w:szCs w:val="24"/>
        </w:rPr>
        <w:t>5</w:t>
      </w:r>
      <w:r w:rsidR="00D05F30" w:rsidRPr="00246321">
        <w:rPr>
          <w:b/>
          <w:sz w:val="24"/>
          <w:szCs w:val="24"/>
        </w:rPr>
        <w:t>. Механика жидкостей</w:t>
      </w:r>
    </w:p>
    <w:p w14:paraId="1B716EBA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В жидкостях межатомные расстояния неизменны и поэтому жидкость обладает неизменным объемом. </w:t>
      </w:r>
    </w:p>
    <w:p w14:paraId="69B18632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Жидкость принимает форму того сосуда, в который она заключена.  </w:t>
      </w:r>
    </w:p>
    <w:p w14:paraId="5A7627F2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В механике жидкости рассматривают как сплошные, непрерывно распределенные в занятой ими части пространства. </w:t>
      </w:r>
    </w:p>
    <w:p w14:paraId="01E74B74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Несжимаемая жидкость </w:t>
      </w:r>
      <w:r w:rsidR="00592FC9">
        <w:rPr>
          <w:sz w:val="24"/>
          <w:szCs w:val="24"/>
        </w:rPr>
        <w:t>–</w:t>
      </w:r>
      <w:r w:rsidR="00592FC9" w:rsidRPr="00592FC9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>это</w:t>
      </w:r>
      <w:r w:rsidR="00592FC9" w:rsidRPr="00592FC9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>жидкость, плотность которой всюду одинакова и не изменяется со временем.</w:t>
      </w:r>
    </w:p>
    <w:p w14:paraId="21466122" w14:textId="77777777" w:rsidR="00A40176" w:rsidRPr="00246321" w:rsidRDefault="00FB333C" w:rsidP="00152EBC">
      <w:pPr>
        <w:rPr>
          <w:b/>
          <w:sz w:val="24"/>
          <w:szCs w:val="24"/>
        </w:rPr>
      </w:pPr>
      <w:r w:rsidRPr="00592FC9">
        <w:rPr>
          <w:b/>
          <w:sz w:val="24"/>
          <w:szCs w:val="24"/>
        </w:rPr>
        <w:t>5</w:t>
      </w:r>
      <w:r w:rsidR="00A40176" w:rsidRPr="00246321">
        <w:rPr>
          <w:b/>
          <w:sz w:val="24"/>
          <w:szCs w:val="24"/>
        </w:rPr>
        <w:t>.1. Давление в жидкости</w:t>
      </w:r>
    </w:p>
    <w:p w14:paraId="24090D7A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BB7CC1">
        <w:rPr>
          <w:sz w:val="24"/>
          <w:szCs w:val="24"/>
          <w:highlight w:val="yellow"/>
        </w:rPr>
        <w:t>Если в покоящуюся жидкость поместить пластинку</w:t>
      </w:r>
      <w:r w:rsidR="005C5598" w:rsidRPr="00BB7CC1">
        <w:rPr>
          <w:sz w:val="24"/>
          <w:szCs w:val="24"/>
          <w:highlight w:val="yellow"/>
        </w:rPr>
        <w:t xml:space="preserve"> площадью </w:t>
      </w:r>
      <w:r w:rsidR="005C5598" w:rsidRPr="00BB7CC1">
        <w:rPr>
          <w:i/>
          <w:sz w:val="24"/>
          <w:szCs w:val="24"/>
          <w:highlight w:val="yellow"/>
        </w:rPr>
        <w:t>S</w:t>
      </w:r>
      <w:r w:rsidR="005C5598" w:rsidRPr="00BB7CC1">
        <w:rPr>
          <w:sz w:val="24"/>
          <w:szCs w:val="24"/>
          <w:highlight w:val="yellow"/>
        </w:rPr>
        <w:t>,</w:t>
      </w:r>
      <w:r w:rsidRPr="00BB7CC1">
        <w:rPr>
          <w:sz w:val="24"/>
          <w:szCs w:val="24"/>
          <w:highlight w:val="yellow"/>
        </w:rPr>
        <w:t xml:space="preserve"> то на </w:t>
      </w:r>
      <w:r w:rsidR="005C5598" w:rsidRPr="00BB7CC1">
        <w:rPr>
          <w:sz w:val="24"/>
          <w:szCs w:val="24"/>
          <w:highlight w:val="yellow"/>
        </w:rPr>
        <w:t xml:space="preserve">нее </w:t>
      </w:r>
      <w:r w:rsidR="00A40176" w:rsidRPr="00BB7CC1">
        <w:rPr>
          <w:sz w:val="24"/>
          <w:szCs w:val="24"/>
          <w:highlight w:val="yellow"/>
        </w:rPr>
        <w:t xml:space="preserve">действует </w:t>
      </w:r>
      <w:r w:rsidRPr="00BB7CC1">
        <w:rPr>
          <w:sz w:val="24"/>
          <w:szCs w:val="24"/>
          <w:highlight w:val="yellow"/>
        </w:rPr>
        <w:t xml:space="preserve">сила </w:t>
      </w:r>
      <w:r w:rsidRPr="00BB7CC1">
        <w:rPr>
          <w:position w:val="-4"/>
          <w:sz w:val="24"/>
          <w:szCs w:val="24"/>
          <w:highlight w:val="yellow"/>
        </w:rPr>
        <w:object w:dxaOrig="220" w:dyaOrig="360" w14:anchorId="65230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 fillcolor="window">
            <v:imagedata r:id="rId8" o:title=""/>
          </v:shape>
          <o:OLEObject Type="Embed" ProgID="Equation.DSMT4" ShapeID="_x0000_i1025" DrawAspect="Content" ObjectID="_1663859306" r:id="rId9"/>
        </w:object>
      </w:r>
      <w:r w:rsidR="00246321" w:rsidRPr="00BB7CC1">
        <w:rPr>
          <w:position w:val="-4"/>
          <w:sz w:val="24"/>
          <w:szCs w:val="24"/>
          <w:highlight w:val="yellow"/>
        </w:rPr>
        <w:object w:dxaOrig="260" w:dyaOrig="320" w14:anchorId="0B5D7FE5">
          <v:shape id="_x0000_i1026" type="#_x0000_t75" style="width:12.75pt;height:15.75pt" o:ole="" fillcolor="window">
            <v:imagedata r:id="rId10" o:title=""/>
          </v:shape>
          <o:OLEObject Type="Embed" ProgID="Equation.DSMT4" ShapeID="_x0000_i1026" DrawAspect="Content" ObjectID="_1663859307" r:id="rId11"/>
        </w:object>
      </w:r>
      <w:r w:rsidRPr="00BB7CC1">
        <w:rPr>
          <w:sz w:val="24"/>
          <w:szCs w:val="24"/>
          <w:highlight w:val="yellow"/>
        </w:rPr>
        <w:t>, котор</w:t>
      </w:r>
      <w:r w:rsidR="00A40176" w:rsidRPr="00BB7CC1">
        <w:rPr>
          <w:sz w:val="24"/>
          <w:szCs w:val="24"/>
          <w:highlight w:val="yellow"/>
        </w:rPr>
        <w:t xml:space="preserve">ая </w:t>
      </w:r>
      <w:r w:rsidRPr="00BB7CC1">
        <w:rPr>
          <w:sz w:val="24"/>
          <w:szCs w:val="24"/>
          <w:highlight w:val="yellow"/>
        </w:rPr>
        <w:t>направлен</w:t>
      </w:r>
      <w:r w:rsidR="00A40176" w:rsidRPr="00BB7CC1">
        <w:rPr>
          <w:sz w:val="24"/>
          <w:szCs w:val="24"/>
          <w:highlight w:val="yellow"/>
        </w:rPr>
        <w:t>а</w:t>
      </w:r>
      <w:r w:rsidRPr="00BB7CC1">
        <w:rPr>
          <w:sz w:val="24"/>
          <w:szCs w:val="24"/>
          <w:highlight w:val="yellow"/>
        </w:rPr>
        <w:t xml:space="preserve"> перпендикулярно </w:t>
      </w:r>
      <w:r w:rsidR="00152EBC" w:rsidRPr="00BB7CC1">
        <w:rPr>
          <w:sz w:val="24"/>
          <w:szCs w:val="24"/>
          <w:highlight w:val="yellow"/>
        </w:rPr>
        <w:t xml:space="preserve">плоскости </w:t>
      </w:r>
      <w:r w:rsidR="005C5598" w:rsidRPr="00BB7CC1">
        <w:rPr>
          <w:sz w:val="24"/>
          <w:szCs w:val="24"/>
          <w:highlight w:val="yellow"/>
        </w:rPr>
        <w:t>пластин</w:t>
      </w:r>
      <w:r w:rsidR="00152EBC" w:rsidRPr="00BB7CC1">
        <w:rPr>
          <w:sz w:val="24"/>
          <w:szCs w:val="24"/>
          <w:highlight w:val="yellow"/>
        </w:rPr>
        <w:t>ы</w:t>
      </w:r>
      <w:r w:rsidR="005C5598" w:rsidRPr="00BB7CC1">
        <w:rPr>
          <w:sz w:val="24"/>
          <w:szCs w:val="24"/>
          <w:highlight w:val="yellow"/>
        </w:rPr>
        <w:t xml:space="preserve"> </w:t>
      </w:r>
      <w:r w:rsidR="00A40176" w:rsidRPr="00BB7CC1">
        <w:rPr>
          <w:sz w:val="24"/>
          <w:szCs w:val="24"/>
          <w:highlight w:val="yellow"/>
        </w:rPr>
        <w:t>и в</w:t>
      </w:r>
      <w:r w:rsidRPr="00BB7CC1">
        <w:rPr>
          <w:sz w:val="24"/>
          <w:szCs w:val="24"/>
          <w:highlight w:val="yellow"/>
        </w:rPr>
        <w:t xml:space="preserve">еличина </w:t>
      </w:r>
      <w:r w:rsidR="00130D9C" w:rsidRPr="00BB7CC1">
        <w:rPr>
          <w:sz w:val="24"/>
          <w:szCs w:val="24"/>
          <w:highlight w:val="yellow"/>
        </w:rPr>
        <w:t xml:space="preserve">   </w:t>
      </w:r>
      <w:r w:rsidR="00246321" w:rsidRPr="00BB7CC1">
        <w:rPr>
          <w:b/>
          <w:position w:val="-24"/>
          <w:sz w:val="24"/>
          <w:szCs w:val="24"/>
          <w:highlight w:val="yellow"/>
        </w:rPr>
        <w:object w:dxaOrig="700" w:dyaOrig="680" w14:anchorId="1D002C64">
          <v:shape id="_x0000_i1027" type="#_x0000_t75" style="width:35.25pt;height:33.75pt" o:ole="" fillcolor="window">
            <v:imagedata r:id="rId12" o:title=""/>
          </v:shape>
          <o:OLEObject Type="Embed" ProgID="Equation.DSMT4" ShapeID="_x0000_i1027" DrawAspect="Content" ObjectID="_1663859308" r:id="rId13"/>
        </w:object>
      </w:r>
      <w:r w:rsidRPr="00BB7CC1">
        <w:rPr>
          <w:sz w:val="24"/>
          <w:szCs w:val="24"/>
          <w:highlight w:val="yellow"/>
        </w:rPr>
        <w:t xml:space="preserve"> </w:t>
      </w:r>
      <w:r w:rsidR="00464657" w:rsidRPr="00BB7CC1">
        <w:rPr>
          <w:sz w:val="24"/>
          <w:szCs w:val="24"/>
          <w:highlight w:val="yellow"/>
        </w:rPr>
        <w:t xml:space="preserve">  </w:t>
      </w:r>
      <w:r w:rsidRPr="00BB7CC1">
        <w:rPr>
          <w:sz w:val="24"/>
          <w:szCs w:val="24"/>
          <w:highlight w:val="yellow"/>
        </w:rPr>
        <w:t xml:space="preserve">называется </w:t>
      </w:r>
      <w:r w:rsidRPr="00BB7CC1">
        <w:rPr>
          <w:b/>
          <w:i/>
          <w:sz w:val="24"/>
          <w:szCs w:val="24"/>
          <w:highlight w:val="yellow"/>
        </w:rPr>
        <w:t>давлением жидкости</w:t>
      </w:r>
      <w:r w:rsidR="00A40176" w:rsidRPr="00BB7CC1">
        <w:rPr>
          <w:b/>
          <w:i/>
          <w:sz w:val="24"/>
          <w:szCs w:val="24"/>
          <w:highlight w:val="yellow"/>
        </w:rPr>
        <w:t>,</w:t>
      </w:r>
      <w:r w:rsidRPr="00BB7CC1">
        <w:rPr>
          <w:sz w:val="24"/>
          <w:szCs w:val="24"/>
          <w:highlight w:val="yellow"/>
        </w:rPr>
        <w:t xml:space="preserve">  измеряется в паскалях [Па]</w:t>
      </w:r>
      <w:r w:rsidR="00A40176" w:rsidRPr="00BB7CC1">
        <w:rPr>
          <w:sz w:val="24"/>
          <w:szCs w:val="24"/>
          <w:highlight w:val="yellow"/>
        </w:rPr>
        <w:t>, 1</w:t>
      </w:r>
      <w:r w:rsidRPr="00BB7CC1">
        <w:rPr>
          <w:sz w:val="24"/>
          <w:szCs w:val="24"/>
          <w:highlight w:val="yellow"/>
        </w:rPr>
        <w:t xml:space="preserve"> Па = 1 Н/м</w:t>
      </w:r>
      <w:r w:rsidRPr="00BB7CC1">
        <w:rPr>
          <w:sz w:val="24"/>
          <w:szCs w:val="24"/>
          <w:highlight w:val="yellow"/>
          <w:vertAlign w:val="superscript"/>
        </w:rPr>
        <w:t>2</w:t>
      </w:r>
      <w:r w:rsidRPr="00BB7CC1">
        <w:rPr>
          <w:sz w:val="24"/>
          <w:szCs w:val="24"/>
          <w:highlight w:val="yellow"/>
        </w:rPr>
        <w:t>.</w:t>
      </w:r>
    </w:p>
    <w:p w14:paraId="0A56CDAD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BB7CC1">
        <w:rPr>
          <w:b/>
          <w:i/>
          <w:sz w:val="24"/>
          <w:szCs w:val="24"/>
          <w:highlight w:val="yellow"/>
        </w:rPr>
        <w:t>Закон Паскаля</w:t>
      </w:r>
      <w:r w:rsidRPr="00BB7CC1">
        <w:rPr>
          <w:sz w:val="24"/>
          <w:szCs w:val="24"/>
          <w:highlight w:val="yellow"/>
        </w:rPr>
        <w:t>: давление в любом месте покоящейся жидкости одинаково по всем направлениям и передается по всему объему, занятому покоящейся жидкостью.</w:t>
      </w:r>
    </w:p>
    <w:p w14:paraId="3F1D1CD8" w14:textId="77777777" w:rsidR="00D05F30" w:rsidRPr="00246321" w:rsidRDefault="005C5598" w:rsidP="00152EBC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>Гидростатическое давление</w:t>
      </w:r>
      <w:r w:rsidRPr="00246321">
        <w:rPr>
          <w:b/>
          <w:sz w:val="24"/>
          <w:szCs w:val="24"/>
        </w:rPr>
        <w:t xml:space="preserve"> </w:t>
      </w:r>
      <w:r w:rsidRPr="00246321">
        <w:rPr>
          <w:sz w:val="24"/>
          <w:szCs w:val="24"/>
        </w:rPr>
        <w:t>– это давление</w:t>
      </w:r>
      <w:r w:rsidRPr="00246321">
        <w:rPr>
          <w:b/>
          <w:sz w:val="24"/>
          <w:szCs w:val="24"/>
        </w:rPr>
        <w:t xml:space="preserve"> </w:t>
      </w:r>
      <w:r w:rsidR="00D05F30" w:rsidRPr="00246321">
        <w:rPr>
          <w:sz w:val="24"/>
          <w:szCs w:val="24"/>
        </w:rPr>
        <w:t xml:space="preserve">столба жидкости высотой </w:t>
      </w:r>
      <w:r w:rsidR="00D05F30" w:rsidRPr="00246321">
        <w:rPr>
          <w:i/>
          <w:sz w:val="24"/>
          <w:szCs w:val="24"/>
        </w:rPr>
        <w:t>h</w:t>
      </w:r>
      <w:r w:rsidR="00D05F30" w:rsidRPr="00246321">
        <w:rPr>
          <w:sz w:val="24"/>
          <w:szCs w:val="24"/>
        </w:rPr>
        <w:t xml:space="preserve"> и поперечным сечением </w:t>
      </w:r>
      <w:r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</w:rPr>
        <w:t xml:space="preserve"> на нижнее основание </w:t>
      </w:r>
      <w:proofErr w:type="gramStart"/>
      <w:r w:rsidRPr="00246321">
        <w:rPr>
          <w:sz w:val="24"/>
          <w:szCs w:val="24"/>
        </w:rPr>
        <w:t>столба</w:t>
      </w:r>
      <w:r w:rsidR="00A40176" w:rsidRPr="00246321">
        <w:rPr>
          <w:sz w:val="24"/>
          <w:szCs w:val="24"/>
        </w:rPr>
        <w:t>:</w:t>
      </w:r>
      <w:r w:rsidR="00246321" w:rsidRPr="00246321">
        <w:rPr>
          <w:sz w:val="24"/>
          <w:szCs w:val="24"/>
        </w:rPr>
        <w:t xml:space="preserve">   </w:t>
      </w:r>
      <w:proofErr w:type="gramEnd"/>
      <w:r w:rsidR="00592FC9" w:rsidRPr="00592FC9">
        <w:rPr>
          <w:sz w:val="24"/>
          <w:szCs w:val="24"/>
        </w:rPr>
        <w:t xml:space="preserve"> </w:t>
      </w:r>
      <w:r w:rsidR="00152EBC" w:rsidRPr="00246321">
        <w:rPr>
          <w:sz w:val="24"/>
          <w:szCs w:val="24"/>
        </w:rPr>
        <w:t xml:space="preserve"> </w:t>
      </w:r>
      <w:r w:rsidR="00152EBC" w:rsidRPr="00246321">
        <w:rPr>
          <w:i/>
          <w:sz w:val="24"/>
          <w:szCs w:val="24"/>
          <w:lang w:val="en-US"/>
        </w:rPr>
        <w:t>P</w:t>
      </w:r>
      <w:r w:rsidR="00152EBC" w:rsidRPr="00246321">
        <w:rPr>
          <w:i/>
          <w:sz w:val="24"/>
          <w:szCs w:val="24"/>
        </w:rPr>
        <w:t xml:space="preserve"> =</w:t>
      </w:r>
      <w:proofErr w:type="spellStart"/>
      <w:r w:rsidR="00152EBC" w:rsidRPr="00246321">
        <w:rPr>
          <w:i/>
          <w:sz w:val="24"/>
          <w:szCs w:val="24"/>
          <w:lang w:val="en-US"/>
        </w:rPr>
        <w:t>ρgh</w:t>
      </w:r>
      <w:proofErr w:type="spellEnd"/>
      <w:r w:rsidR="00152EBC" w:rsidRPr="00246321">
        <w:rPr>
          <w:sz w:val="24"/>
          <w:szCs w:val="24"/>
        </w:rPr>
        <w:t>,</w:t>
      </w:r>
      <w:r w:rsidR="00246321" w:rsidRPr="00246321">
        <w:rPr>
          <w:sz w:val="24"/>
          <w:szCs w:val="24"/>
        </w:rPr>
        <w:t xml:space="preserve">   </w:t>
      </w:r>
      <w:r w:rsidR="00A40176" w:rsidRPr="00246321">
        <w:rPr>
          <w:sz w:val="24"/>
          <w:szCs w:val="24"/>
        </w:rPr>
        <w:t xml:space="preserve"> </w:t>
      </w:r>
      <w:r w:rsidR="00152EBC" w:rsidRPr="00246321">
        <w:rPr>
          <w:sz w:val="24"/>
          <w:szCs w:val="24"/>
        </w:rPr>
        <w:t>з</w:t>
      </w:r>
      <w:r w:rsidRPr="00246321">
        <w:rPr>
          <w:sz w:val="24"/>
          <w:szCs w:val="24"/>
        </w:rPr>
        <w:t xml:space="preserve">десь </w:t>
      </w:r>
      <w:r w:rsidR="00D05F30" w:rsidRPr="00246321">
        <w:rPr>
          <w:rFonts w:ascii="Symbol" w:hAnsi="Symbol"/>
          <w:i/>
          <w:sz w:val="24"/>
          <w:szCs w:val="24"/>
        </w:rPr>
        <w:t></w:t>
      </w:r>
      <w:r w:rsidR="00D05F30" w:rsidRPr="00246321">
        <w:rPr>
          <w:sz w:val="24"/>
          <w:szCs w:val="24"/>
        </w:rPr>
        <w:t xml:space="preserve"> - плотность жидкости. </w:t>
      </w:r>
    </w:p>
    <w:p w14:paraId="5AE870BF" w14:textId="77777777" w:rsidR="00D05F30" w:rsidRPr="00246321" w:rsidRDefault="005C5598" w:rsidP="00152EBC">
      <w:pPr>
        <w:jc w:val="both"/>
        <w:rPr>
          <w:sz w:val="24"/>
          <w:szCs w:val="24"/>
        </w:rPr>
      </w:pPr>
      <w:r w:rsidRPr="00BB6CB5">
        <w:rPr>
          <w:b/>
          <w:i/>
          <w:sz w:val="24"/>
          <w:szCs w:val="24"/>
          <w:highlight w:val="yellow"/>
        </w:rPr>
        <w:t>Закон Архимеда.</w:t>
      </w:r>
      <w:r w:rsidRPr="00BB6CB5">
        <w:rPr>
          <w:sz w:val="24"/>
          <w:szCs w:val="24"/>
          <w:highlight w:val="yellow"/>
        </w:rPr>
        <w:t xml:space="preserve"> </w:t>
      </w:r>
      <w:r w:rsidR="00A40176" w:rsidRPr="00BB6CB5">
        <w:rPr>
          <w:sz w:val="24"/>
          <w:szCs w:val="24"/>
          <w:highlight w:val="yellow"/>
        </w:rPr>
        <w:t>Поскольку с</w:t>
      </w:r>
      <w:r w:rsidR="00D05F30" w:rsidRPr="00BB6CB5">
        <w:rPr>
          <w:sz w:val="24"/>
          <w:szCs w:val="24"/>
          <w:highlight w:val="yellow"/>
        </w:rPr>
        <w:t xml:space="preserve">ила давления на нижние слои жидкости больше, чем на верхние, </w:t>
      </w:r>
      <w:r w:rsidR="00A40176" w:rsidRPr="00BB6CB5">
        <w:rPr>
          <w:sz w:val="24"/>
          <w:szCs w:val="24"/>
          <w:highlight w:val="yellow"/>
        </w:rPr>
        <w:t xml:space="preserve">то </w:t>
      </w:r>
      <w:r w:rsidR="00D05F30" w:rsidRPr="00BB6CB5">
        <w:rPr>
          <w:sz w:val="24"/>
          <w:szCs w:val="24"/>
          <w:highlight w:val="yellow"/>
        </w:rPr>
        <w:t xml:space="preserve">поэтому на тело, погруженное в жидкость, действует сила, направленная вверх, выталкивающая тело, равная весу вытесненной телом жидкости: </w:t>
      </w:r>
      <w:r w:rsidR="00130D9C" w:rsidRPr="00BB6CB5">
        <w:rPr>
          <w:sz w:val="24"/>
          <w:szCs w:val="24"/>
          <w:highlight w:val="yellow"/>
        </w:rPr>
        <w:t xml:space="preserve">       </w:t>
      </w:r>
      <w:r w:rsidR="00130D9C" w:rsidRPr="00BB6CB5">
        <w:rPr>
          <w:sz w:val="24"/>
          <w:szCs w:val="24"/>
          <w:highlight w:val="yellow"/>
          <w:lang w:val="en-US"/>
        </w:rPr>
        <w:t>F</w:t>
      </w:r>
      <w:r w:rsidR="00130D9C" w:rsidRPr="00BB6CB5">
        <w:rPr>
          <w:sz w:val="24"/>
          <w:szCs w:val="24"/>
          <w:highlight w:val="yellow"/>
          <w:vertAlign w:val="subscript"/>
          <w:lang w:val="en-US"/>
        </w:rPr>
        <w:t>A</w:t>
      </w:r>
      <w:r w:rsidR="00130D9C" w:rsidRPr="00BB6CB5">
        <w:rPr>
          <w:sz w:val="24"/>
          <w:szCs w:val="24"/>
          <w:highlight w:val="yellow"/>
        </w:rPr>
        <w:t xml:space="preserve"> = ρ</w:t>
      </w:r>
      <w:r w:rsidR="00130D9C" w:rsidRPr="00BB6CB5">
        <w:rPr>
          <w:sz w:val="24"/>
          <w:szCs w:val="24"/>
          <w:highlight w:val="yellow"/>
          <w:lang w:val="en-US"/>
        </w:rPr>
        <w:t>g</w:t>
      </w:r>
      <w:r w:rsidR="00130D9C" w:rsidRPr="00BB6CB5">
        <w:rPr>
          <w:i/>
          <w:sz w:val="24"/>
          <w:szCs w:val="24"/>
          <w:highlight w:val="yellow"/>
        </w:rPr>
        <w:t>υ</w:t>
      </w:r>
      <w:r w:rsidR="00130D9C" w:rsidRPr="00BB6CB5">
        <w:rPr>
          <w:sz w:val="24"/>
          <w:szCs w:val="24"/>
          <w:highlight w:val="yellow"/>
        </w:rPr>
        <w:t xml:space="preserve"> </w:t>
      </w:r>
      <w:r w:rsidR="00D05F30" w:rsidRPr="00BB6CB5">
        <w:rPr>
          <w:sz w:val="24"/>
          <w:szCs w:val="24"/>
          <w:highlight w:val="yellow"/>
        </w:rPr>
        <w:t>,</w:t>
      </w:r>
      <w:r w:rsidR="00DC20B8" w:rsidRPr="00BB6CB5">
        <w:rPr>
          <w:sz w:val="24"/>
          <w:szCs w:val="24"/>
          <w:highlight w:val="yellow"/>
        </w:rPr>
        <w:t xml:space="preserve">  </w:t>
      </w:r>
      <w:r w:rsidR="00D05F30" w:rsidRPr="00BB6CB5">
        <w:rPr>
          <w:sz w:val="24"/>
          <w:szCs w:val="24"/>
          <w:highlight w:val="yellow"/>
        </w:rPr>
        <w:t xml:space="preserve">где </w:t>
      </w:r>
      <w:r w:rsidR="00130D9C" w:rsidRPr="00BB6CB5">
        <w:rPr>
          <w:i/>
          <w:sz w:val="24"/>
          <w:szCs w:val="24"/>
          <w:highlight w:val="yellow"/>
        </w:rPr>
        <w:t>υ</w:t>
      </w:r>
      <w:r w:rsidR="00D05F30" w:rsidRPr="00BB6CB5">
        <w:rPr>
          <w:sz w:val="24"/>
          <w:szCs w:val="24"/>
          <w:highlight w:val="yellow"/>
        </w:rPr>
        <w:t xml:space="preserve"> - объем погруженного в жидкость тела.</w:t>
      </w:r>
      <w:r w:rsidR="00D05F30" w:rsidRPr="00246321">
        <w:rPr>
          <w:sz w:val="24"/>
          <w:szCs w:val="24"/>
        </w:rPr>
        <w:t xml:space="preserve"> </w:t>
      </w:r>
    </w:p>
    <w:p w14:paraId="223A26E8" w14:textId="77777777" w:rsidR="00D05F30" w:rsidRPr="00592FC9" w:rsidRDefault="00FB333C" w:rsidP="00152EBC">
      <w:pPr>
        <w:jc w:val="both"/>
        <w:rPr>
          <w:b/>
          <w:sz w:val="24"/>
          <w:szCs w:val="24"/>
        </w:rPr>
      </w:pPr>
      <w:r w:rsidRPr="00592FC9">
        <w:rPr>
          <w:b/>
          <w:sz w:val="24"/>
          <w:szCs w:val="24"/>
        </w:rPr>
        <w:t>5</w:t>
      </w:r>
      <w:r w:rsidR="00D05F30" w:rsidRPr="00246321">
        <w:rPr>
          <w:b/>
          <w:sz w:val="24"/>
          <w:szCs w:val="24"/>
        </w:rPr>
        <w:t>.2. Уравнение неразрывности</w:t>
      </w:r>
    </w:p>
    <w:p w14:paraId="2BF34BC1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Движение жидкостей называется </w:t>
      </w:r>
      <w:r w:rsidRPr="00246321">
        <w:rPr>
          <w:b/>
          <w:i/>
          <w:sz w:val="24"/>
          <w:szCs w:val="24"/>
        </w:rPr>
        <w:t>течением</w:t>
      </w:r>
      <w:r w:rsidRPr="00246321">
        <w:rPr>
          <w:sz w:val="24"/>
          <w:szCs w:val="24"/>
        </w:rPr>
        <w:t xml:space="preserve">. </w:t>
      </w:r>
    </w:p>
    <w:p w14:paraId="2FADEACE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Совокупность частиц движущейся жидкости называется </w:t>
      </w:r>
      <w:r w:rsidRPr="00246321">
        <w:rPr>
          <w:b/>
          <w:sz w:val="24"/>
          <w:szCs w:val="24"/>
        </w:rPr>
        <w:t>потоком</w:t>
      </w:r>
      <w:r w:rsidRPr="00246321">
        <w:rPr>
          <w:sz w:val="24"/>
          <w:szCs w:val="24"/>
        </w:rPr>
        <w:t xml:space="preserve">. </w:t>
      </w:r>
    </w:p>
    <w:p w14:paraId="3E15A373" w14:textId="77777777" w:rsidR="00EF0F0B" w:rsidRPr="008E3705" w:rsidRDefault="00EF0F0B" w:rsidP="00EF0F0B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>Линия тока</w:t>
      </w:r>
      <w:r w:rsidRPr="00246321">
        <w:rPr>
          <w:sz w:val="24"/>
          <w:szCs w:val="24"/>
        </w:rPr>
        <w:t xml:space="preserve"> </w:t>
      </w:r>
      <w:r w:rsidR="00592FC9">
        <w:rPr>
          <w:sz w:val="24"/>
          <w:szCs w:val="24"/>
        </w:rPr>
        <w:t>–</w:t>
      </w:r>
      <w:r w:rsidRPr="00246321">
        <w:rPr>
          <w:sz w:val="24"/>
          <w:szCs w:val="24"/>
        </w:rPr>
        <w:t xml:space="preserve"> это линия, проведенная так, что касательная к ней совпадает по направлению с вектором скорости жидкости в соответствующих точках пространства (см.рис</w:t>
      </w:r>
      <w:r w:rsidR="008E3705">
        <w:rPr>
          <w:sz w:val="24"/>
          <w:szCs w:val="24"/>
        </w:rPr>
        <w:t>.1</w:t>
      </w:r>
      <w:r w:rsidRPr="00246321">
        <w:rPr>
          <w:sz w:val="24"/>
          <w:szCs w:val="24"/>
        </w:rPr>
        <w:t xml:space="preserve">). </w:t>
      </w:r>
    </w:p>
    <w:p w14:paraId="5F2C389C" w14:textId="77777777" w:rsidR="00EF0F0B" w:rsidRPr="00246321" w:rsidRDefault="00EF0F0B" w:rsidP="00EF0F0B">
      <w:pPr>
        <w:ind w:firstLine="567"/>
        <w:jc w:val="both"/>
        <w:rPr>
          <w:sz w:val="24"/>
          <w:szCs w:val="24"/>
        </w:rPr>
      </w:pPr>
    </w:p>
    <w:p w14:paraId="3E849D9A" w14:textId="12EA3469" w:rsidR="00EF0F0B" w:rsidRPr="008E3705" w:rsidRDefault="00403191" w:rsidP="005108B3">
      <w:pPr>
        <w:jc w:val="center"/>
        <w:rPr>
          <w:sz w:val="24"/>
          <w:szCs w:val="24"/>
        </w:rPr>
      </w:pPr>
      <w:r w:rsidRPr="00246321">
        <w:rPr>
          <w:noProof/>
          <w:sz w:val="24"/>
          <w:szCs w:val="24"/>
        </w:rPr>
        <w:drawing>
          <wp:inline distT="0" distB="0" distL="0" distR="0" wp14:anchorId="2AB3B4A6" wp14:editId="1E2BD72A">
            <wp:extent cx="1485900" cy="73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FA1" w:rsidRPr="008E3705">
        <w:rPr>
          <w:sz w:val="24"/>
          <w:szCs w:val="24"/>
        </w:rPr>
        <w:t xml:space="preserve">  </w:t>
      </w:r>
      <w:r w:rsidRPr="00246321">
        <w:rPr>
          <w:noProof/>
          <w:sz w:val="24"/>
          <w:szCs w:val="24"/>
          <w:lang w:val="en-US"/>
        </w:rPr>
        <w:drawing>
          <wp:inline distT="0" distB="0" distL="0" distR="0" wp14:anchorId="4B26003F" wp14:editId="50B6AC5A">
            <wp:extent cx="1724025" cy="75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FA1" w:rsidRPr="008E3705">
        <w:rPr>
          <w:sz w:val="24"/>
          <w:szCs w:val="24"/>
        </w:rPr>
        <w:t xml:space="preserve"> </w:t>
      </w:r>
      <w:r w:rsidRPr="00246321">
        <w:rPr>
          <w:noProof/>
          <w:sz w:val="24"/>
          <w:szCs w:val="24"/>
        </w:rPr>
        <w:drawing>
          <wp:inline distT="0" distB="0" distL="0" distR="0" wp14:anchorId="0BE456B8" wp14:editId="2D390F53">
            <wp:extent cx="1571625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05">
        <w:rPr>
          <w:sz w:val="24"/>
          <w:szCs w:val="24"/>
        </w:rPr>
        <w:t xml:space="preserve">     </w:t>
      </w:r>
      <w:r w:rsidRPr="00246321">
        <w:rPr>
          <w:noProof/>
          <w:sz w:val="24"/>
          <w:szCs w:val="24"/>
        </w:rPr>
        <w:drawing>
          <wp:inline distT="0" distB="0" distL="0" distR="0" wp14:anchorId="51DF7E8D" wp14:editId="0CFA9CBF">
            <wp:extent cx="1495425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EA20" w14:textId="77777777" w:rsidR="00BC0FA1" w:rsidRPr="008E3705" w:rsidRDefault="00BC0FA1" w:rsidP="00246321">
      <w:pPr>
        <w:jc w:val="both"/>
        <w:rPr>
          <w:sz w:val="24"/>
          <w:szCs w:val="24"/>
        </w:rPr>
      </w:pPr>
    </w:p>
    <w:p w14:paraId="6B88848C" w14:textId="77777777" w:rsidR="00BC0FA1" w:rsidRPr="00BC0FA1" w:rsidRDefault="00BC0FA1" w:rsidP="00246321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 </w:t>
      </w:r>
      <w:r w:rsidR="008E3705">
        <w:rPr>
          <w:b/>
          <w:i/>
          <w:sz w:val="24"/>
          <w:szCs w:val="24"/>
        </w:rPr>
        <w:t xml:space="preserve">          Рис. 1.                                 Рис. 2.                               Рис. 3.                                    Рис. 4.</w:t>
      </w:r>
    </w:p>
    <w:p w14:paraId="6F51CE2B" w14:textId="77777777" w:rsidR="00BC0FA1" w:rsidRDefault="00BC0FA1" w:rsidP="00246321">
      <w:pPr>
        <w:jc w:val="both"/>
        <w:rPr>
          <w:sz w:val="24"/>
          <w:szCs w:val="24"/>
        </w:rPr>
      </w:pPr>
    </w:p>
    <w:p w14:paraId="305F2ECC" w14:textId="77777777" w:rsidR="00EF0F0B" w:rsidRPr="00246321" w:rsidRDefault="00EF0F0B" w:rsidP="0024632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Часть жидкости, ограниченная линиями тока, называется </w:t>
      </w:r>
      <w:r w:rsidRPr="00246321">
        <w:rPr>
          <w:b/>
          <w:i/>
          <w:sz w:val="24"/>
          <w:szCs w:val="24"/>
        </w:rPr>
        <w:t>трубкой тока</w:t>
      </w:r>
      <w:r w:rsidR="00BC0FA1">
        <w:rPr>
          <w:b/>
          <w:i/>
          <w:sz w:val="24"/>
          <w:szCs w:val="24"/>
        </w:rPr>
        <w:t xml:space="preserve"> (см. рисунок)</w:t>
      </w:r>
      <w:r w:rsidRPr="00246321">
        <w:rPr>
          <w:i/>
          <w:sz w:val="24"/>
          <w:szCs w:val="24"/>
        </w:rPr>
        <w:t>.</w:t>
      </w:r>
      <w:r w:rsidRPr="00246321">
        <w:rPr>
          <w:sz w:val="24"/>
          <w:szCs w:val="24"/>
        </w:rPr>
        <w:t xml:space="preserve"> </w:t>
      </w:r>
    </w:p>
    <w:p w14:paraId="4E932698" w14:textId="77777777" w:rsidR="00EF0F0B" w:rsidRPr="00246321" w:rsidRDefault="00EF0F0B" w:rsidP="0024632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Течение жидкости называют </w:t>
      </w:r>
      <w:r w:rsidRPr="00246321">
        <w:rPr>
          <w:b/>
          <w:sz w:val="24"/>
          <w:szCs w:val="24"/>
        </w:rPr>
        <w:t>стационарным (установившимся)</w:t>
      </w:r>
      <w:r w:rsidRPr="00246321">
        <w:rPr>
          <w:sz w:val="24"/>
          <w:szCs w:val="24"/>
        </w:rPr>
        <w:t xml:space="preserve">, если форма и расположение линий тока, а также скорости в каждой точке жидкости, со временем не изменяются. </w:t>
      </w:r>
    </w:p>
    <w:p w14:paraId="7E3C70ED" w14:textId="77777777" w:rsidR="00D05F30" w:rsidRPr="00246321" w:rsidRDefault="00D05F30" w:rsidP="0024632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Течение жидкости называют </w:t>
      </w:r>
      <w:r w:rsidRPr="00246321">
        <w:rPr>
          <w:b/>
          <w:i/>
          <w:sz w:val="24"/>
          <w:szCs w:val="24"/>
        </w:rPr>
        <w:t>стационарным</w:t>
      </w:r>
      <w:r w:rsidRPr="00246321">
        <w:rPr>
          <w:sz w:val="24"/>
          <w:szCs w:val="24"/>
        </w:rPr>
        <w:t>, если скорост</w:t>
      </w:r>
      <w:r w:rsidR="001633FB" w:rsidRPr="00246321">
        <w:rPr>
          <w:sz w:val="24"/>
          <w:szCs w:val="24"/>
        </w:rPr>
        <w:t>ь движения жидкости</w:t>
      </w:r>
      <w:r w:rsidRPr="00246321">
        <w:rPr>
          <w:sz w:val="24"/>
          <w:szCs w:val="24"/>
        </w:rPr>
        <w:t>, со временем не изменя</w:t>
      </w:r>
      <w:r w:rsidR="001633FB"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 xml:space="preserve">тся. </w:t>
      </w:r>
    </w:p>
    <w:p w14:paraId="6FC540E3" w14:textId="77777777" w:rsidR="00D05F30" w:rsidRPr="00BB6CB5" w:rsidRDefault="00D05F30" w:rsidP="00246321">
      <w:pPr>
        <w:jc w:val="both"/>
        <w:rPr>
          <w:i/>
          <w:sz w:val="24"/>
          <w:szCs w:val="24"/>
          <w:highlight w:val="yellow"/>
        </w:rPr>
      </w:pPr>
      <w:r w:rsidRPr="00BB6CB5">
        <w:rPr>
          <w:sz w:val="24"/>
          <w:szCs w:val="24"/>
          <w:highlight w:val="yellow"/>
        </w:rPr>
        <w:t xml:space="preserve">Для стационарного течения жидкости справедливо </w:t>
      </w:r>
      <w:r w:rsidRPr="00BB6CB5">
        <w:rPr>
          <w:b/>
          <w:i/>
          <w:sz w:val="24"/>
          <w:szCs w:val="24"/>
          <w:highlight w:val="yellow"/>
        </w:rPr>
        <w:t>уравнение неразрывности</w:t>
      </w:r>
      <w:r w:rsidR="00EF0F0B" w:rsidRPr="00BB6CB5">
        <w:rPr>
          <w:b/>
          <w:i/>
          <w:sz w:val="24"/>
          <w:szCs w:val="24"/>
          <w:highlight w:val="yellow"/>
        </w:rPr>
        <w:t xml:space="preserve"> (</w:t>
      </w:r>
      <w:r w:rsidR="00852040" w:rsidRPr="00BB6CB5">
        <w:rPr>
          <w:b/>
          <w:i/>
          <w:sz w:val="24"/>
          <w:szCs w:val="24"/>
          <w:highlight w:val="yellow"/>
        </w:rPr>
        <w:t xml:space="preserve">см. </w:t>
      </w:r>
      <w:r w:rsidR="00EF0F0B" w:rsidRPr="00BB6CB5">
        <w:rPr>
          <w:b/>
          <w:i/>
          <w:sz w:val="24"/>
          <w:szCs w:val="24"/>
          <w:highlight w:val="yellow"/>
        </w:rPr>
        <w:t>рис</w:t>
      </w:r>
      <w:r w:rsidR="008E3705" w:rsidRPr="00BB6CB5">
        <w:rPr>
          <w:b/>
          <w:i/>
          <w:sz w:val="24"/>
          <w:szCs w:val="24"/>
          <w:highlight w:val="yellow"/>
        </w:rPr>
        <w:t>. 2</w:t>
      </w:r>
      <w:r w:rsidR="00EF0F0B" w:rsidRPr="00BB6CB5">
        <w:rPr>
          <w:b/>
          <w:i/>
          <w:sz w:val="24"/>
          <w:szCs w:val="24"/>
          <w:highlight w:val="yellow"/>
        </w:rPr>
        <w:t>)</w:t>
      </w:r>
      <w:r w:rsidRPr="00BB6CB5">
        <w:rPr>
          <w:i/>
          <w:sz w:val="24"/>
          <w:szCs w:val="24"/>
          <w:highlight w:val="yellow"/>
        </w:rPr>
        <w:t xml:space="preserve">: </w:t>
      </w:r>
    </w:p>
    <w:p w14:paraId="7D5729FD" w14:textId="77777777" w:rsidR="001633FB" w:rsidRPr="00246321" w:rsidRDefault="00130D9C" w:rsidP="00152EBC">
      <w:pPr>
        <w:ind w:firstLine="567"/>
        <w:jc w:val="right"/>
        <w:rPr>
          <w:sz w:val="24"/>
          <w:szCs w:val="24"/>
        </w:rPr>
      </w:pPr>
      <w:r w:rsidRPr="00BB6CB5">
        <w:rPr>
          <w:i/>
          <w:sz w:val="24"/>
          <w:szCs w:val="24"/>
          <w:highlight w:val="yellow"/>
          <w:lang w:val="en-US"/>
        </w:rPr>
        <w:t>S</w:t>
      </w:r>
      <w:r w:rsidR="00D05F30" w:rsidRPr="00BB6CB5">
        <w:rPr>
          <w:sz w:val="24"/>
          <w:szCs w:val="24"/>
          <w:highlight w:val="yellow"/>
          <w:vertAlign w:val="subscript"/>
        </w:rPr>
        <w:t>1</w:t>
      </w:r>
      <w:r w:rsidRPr="00BB6CB5">
        <w:rPr>
          <w:i/>
          <w:sz w:val="24"/>
          <w:szCs w:val="24"/>
          <w:highlight w:val="yellow"/>
          <w:lang w:val="en-US"/>
        </w:rPr>
        <w:t>V</w:t>
      </w:r>
      <w:r w:rsidR="00D05F30" w:rsidRPr="00BB6CB5">
        <w:rPr>
          <w:sz w:val="24"/>
          <w:szCs w:val="24"/>
          <w:highlight w:val="yellow"/>
          <w:vertAlign w:val="subscript"/>
        </w:rPr>
        <w:t>1</w:t>
      </w:r>
      <w:r w:rsidR="00D05F30" w:rsidRPr="00BB6CB5">
        <w:rPr>
          <w:sz w:val="24"/>
          <w:szCs w:val="24"/>
          <w:highlight w:val="yellow"/>
        </w:rPr>
        <w:t xml:space="preserve"> = </w:t>
      </w:r>
      <w:r w:rsidRPr="00BB6CB5">
        <w:rPr>
          <w:i/>
          <w:sz w:val="24"/>
          <w:szCs w:val="24"/>
          <w:highlight w:val="yellow"/>
          <w:lang w:val="en-US"/>
        </w:rPr>
        <w:t>S</w:t>
      </w:r>
      <w:r w:rsidR="00D05F30" w:rsidRPr="00BB6CB5">
        <w:rPr>
          <w:sz w:val="24"/>
          <w:szCs w:val="24"/>
          <w:highlight w:val="yellow"/>
          <w:vertAlign w:val="subscript"/>
        </w:rPr>
        <w:t>2</w:t>
      </w:r>
      <w:r w:rsidRPr="00BB6CB5">
        <w:rPr>
          <w:i/>
          <w:sz w:val="24"/>
          <w:szCs w:val="24"/>
          <w:highlight w:val="yellow"/>
          <w:lang w:val="en-US"/>
        </w:rPr>
        <w:t>V</w:t>
      </w:r>
      <w:r w:rsidR="00D05F30" w:rsidRPr="00BB6CB5">
        <w:rPr>
          <w:sz w:val="24"/>
          <w:szCs w:val="24"/>
          <w:highlight w:val="yellow"/>
          <w:vertAlign w:val="subscript"/>
        </w:rPr>
        <w:t>2</w:t>
      </w:r>
      <w:r w:rsidR="00D05F30" w:rsidRPr="00BB6CB5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="00D05F30" w:rsidRPr="00BB6CB5">
        <w:rPr>
          <w:i/>
          <w:sz w:val="24"/>
          <w:szCs w:val="24"/>
          <w:highlight w:val="yellow"/>
        </w:rPr>
        <w:t>const</w:t>
      </w:r>
      <w:proofErr w:type="spellEnd"/>
      <w:r w:rsidR="00D05F30" w:rsidRPr="00BB6CB5">
        <w:rPr>
          <w:sz w:val="24"/>
          <w:szCs w:val="24"/>
          <w:highlight w:val="yellow"/>
        </w:rPr>
        <w:t>,</w:t>
      </w:r>
      <w:r w:rsidR="00692AF9" w:rsidRPr="00246321">
        <w:rPr>
          <w:sz w:val="24"/>
          <w:szCs w:val="24"/>
        </w:rPr>
        <w:t xml:space="preserve">  </w:t>
      </w:r>
      <w:r w:rsidR="00DC20B8" w:rsidRPr="00246321">
        <w:rPr>
          <w:sz w:val="24"/>
          <w:szCs w:val="24"/>
        </w:rPr>
        <w:t xml:space="preserve"> </w:t>
      </w:r>
      <w:proofErr w:type="gramEnd"/>
      <w:r w:rsidR="00DC20B8" w:rsidRPr="00246321">
        <w:rPr>
          <w:sz w:val="24"/>
          <w:szCs w:val="24"/>
        </w:rPr>
        <w:t xml:space="preserve">                                   (</w:t>
      </w:r>
      <w:r w:rsidR="00CE4CAB" w:rsidRPr="00246321">
        <w:rPr>
          <w:sz w:val="24"/>
          <w:szCs w:val="24"/>
        </w:rPr>
        <w:t>*</w:t>
      </w:r>
      <w:r w:rsidR="00692AF9" w:rsidRPr="00246321">
        <w:rPr>
          <w:sz w:val="24"/>
          <w:szCs w:val="24"/>
        </w:rPr>
        <w:t>)</w:t>
      </w:r>
      <w:r w:rsidR="00D05F30" w:rsidRPr="00246321">
        <w:rPr>
          <w:sz w:val="24"/>
          <w:szCs w:val="24"/>
        </w:rPr>
        <w:t xml:space="preserve"> </w:t>
      </w:r>
      <w:r w:rsidR="00464657" w:rsidRPr="00246321">
        <w:rPr>
          <w:sz w:val="24"/>
          <w:szCs w:val="24"/>
        </w:rPr>
        <w:t xml:space="preserve">                                                  </w:t>
      </w:r>
    </w:p>
    <w:p w14:paraId="13F2D3E9" w14:textId="77777777" w:rsidR="00384095" w:rsidRPr="00246321" w:rsidRDefault="00D05F30" w:rsidP="00152EBC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где </w:t>
      </w:r>
      <w:r w:rsidR="00130D9C"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1</w:t>
      </w:r>
      <w:r w:rsidRPr="00246321">
        <w:rPr>
          <w:sz w:val="24"/>
          <w:szCs w:val="24"/>
        </w:rPr>
        <w:t>,</w:t>
      </w:r>
      <w:r w:rsidR="00130D9C" w:rsidRPr="00246321">
        <w:rPr>
          <w:sz w:val="24"/>
          <w:szCs w:val="24"/>
        </w:rPr>
        <w:t xml:space="preserve"> </w:t>
      </w:r>
      <w:r w:rsidR="00130D9C"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 - сечения трубки</w:t>
      </w:r>
      <w:r w:rsidR="001633FB" w:rsidRPr="00246321">
        <w:rPr>
          <w:sz w:val="24"/>
          <w:szCs w:val="24"/>
        </w:rPr>
        <w:t>, по которой течет жидкость</w:t>
      </w:r>
      <w:r w:rsidRPr="00246321">
        <w:rPr>
          <w:sz w:val="24"/>
          <w:szCs w:val="24"/>
        </w:rPr>
        <w:t xml:space="preserve">, </w:t>
      </w:r>
    </w:p>
    <w:p w14:paraId="65B85501" w14:textId="77777777" w:rsidR="00384095" w:rsidRPr="00246321" w:rsidRDefault="00130D9C" w:rsidP="00152EBC">
      <w:pPr>
        <w:jc w:val="both"/>
        <w:rPr>
          <w:sz w:val="24"/>
          <w:szCs w:val="24"/>
        </w:rPr>
      </w:pPr>
      <w:r w:rsidRPr="00246321">
        <w:rPr>
          <w:i/>
          <w:sz w:val="24"/>
          <w:szCs w:val="24"/>
          <w:lang w:val="en-US"/>
        </w:rPr>
        <w:t>V</w:t>
      </w:r>
      <w:proofErr w:type="gramStart"/>
      <w:r w:rsidR="00D05F30" w:rsidRPr="00246321">
        <w:rPr>
          <w:sz w:val="24"/>
          <w:szCs w:val="24"/>
          <w:vertAlign w:val="subscript"/>
        </w:rPr>
        <w:t>1</w:t>
      </w:r>
      <w:r w:rsidR="00D05F30" w:rsidRPr="00246321">
        <w:rPr>
          <w:sz w:val="24"/>
          <w:szCs w:val="24"/>
        </w:rPr>
        <w:t>,</w:t>
      </w:r>
      <w:r w:rsidRPr="00246321">
        <w:rPr>
          <w:i/>
          <w:sz w:val="24"/>
          <w:szCs w:val="24"/>
          <w:lang w:val="en-US"/>
        </w:rPr>
        <w:t>V</w:t>
      </w:r>
      <w:proofErr w:type="gramEnd"/>
      <w:r w:rsidR="00D05F30" w:rsidRPr="00246321">
        <w:rPr>
          <w:sz w:val="24"/>
          <w:szCs w:val="24"/>
          <w:vertAlign w:val="subscript"/>
        </w:rPr>
        <w:t>2</w:t>
      </w:r>
      <w:r w:rsidR="00D05F30" w:rsidRPr="00246321">
        <w:rPr>
          <w:sz w:val="24"/>
          <w:szCs w:val="24"/>
        </w:rPr>
        <w:t xml:space="preserve"> - скорости течения жидкости в месте сечений </w:t>
      </w:r>
      <w:r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 xml:space="preserve">1 </w:t>
      </w:r>
      <w:r w:rsidRPr="00246321">
        <w:rPr>
          <w:sz w:val="24"/>
          <w:szCs w:val="24"/>
        </w:rPr>
        <w:t xml:space="preserve">и </w:t>
      </w:r>
      <w:r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="00D05F30" w:rsidRPr="00246321">
        <w:rPr>
          <w:sz w:val="24"/>
          <w:szCs w:val="24"/>
        </w:rPr>
        <w:t xml:space="preserve">, </w:t>
      </w:r>
    </w:p>
    <w:p w14:paraId="6BA1EC84" w14:textId="77777777" w:rsidR="00D05F30" w:rsidRPr="00246321" w:rsidRDefault="00D05F30" w:rsidP="00152EBC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физический смысл произведения </w:t>
      </w:r>
      <w:r w:rsidR="00130D9C" w:rsidRPr="00246321">
        <w:rPr>
          <w:i/>
          <w:sz w:val="24"/>
          <w:szCs w:val="24"/>
        </w:rPr>
        <w:t>SV</w:t>
      </w:r>
      <w:r w:rsidRPr="00246321">
        <w:rPr>
          <w:sz w:val="24"/>
          <w:szCs w:val="24"/>
        </w:rPr>
        <w:t xml:space="preserve"> -</w:t>
      </w:r>
      <w:r w:rsidR="001633FB" w:rsidRPr="00246321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 xml:space="preserve">объем жидкости, проходящей через сечение </w:t>
      </w:r>
      <w:r w:rsidR="00130D9C"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</w:rPr>
        <w:t xml:space="preserve"> за 1 с.</w:t>
      </w:r>
    </w:p>
    <w:p w14:paraId="3DFB6609" w14:textId="77777777" w:rsidR="00D05F30" w:rsidRPr="00246321" w:rsidRDefault="00FB333C" w:rsidP="00152EBC">
      <w:pPr>
        <w:jc w:val="both"/>
        <w:rPr>
          <w:b/>
          <w:sz w:val="24"/>
          <w:szCs w:val="24"/>
        </w:rPr>
      </w:pPr>
      <w:r w:rsidRPr="00592FC9">
        <w:rPr>
          <w:b/>
          <w:sz w:val="24"/>
          <w:szCs w:val="24"/>
        </w:rPr>
        <w:t>5</w:t>
      </w:r>
      <w:r w:rsidR="00D05F30" w:rsidRPr="00246321">
        <w:rPr>
          <w:b/>
          <w:sz w:val="24"/>
          <w:szCs w:val="24"/>
        </w:rPr>
        <w:t>.3. Уравнение Бернулли</w:t>
      </w:r>
    </w:p>
    <w:p w14:paraId="70863844" w14:textId="77777777" w:rsidR="00D05F30" w:rsidRPr="00BB6CB5" w:rsidRDefault="00D05F30" w:rsidP="00BC0FA1">
      <w:pPr>
        <w:jc w:val="both"/>
        <w:rPr>
          <w:sz w:val="24"/>
          <w:szCs w:val="24"/>
          <w:highlight w:val="yellow"/>
        </w:rPr>
      </w:pPr>
      <w:r w:rsidRPr="00BB6CB5">
        <w:rPr>
          <w:sz w:val="24"/>
          <w:szCs w:val="24"/>
          <w:highlight w:val="yellow"/>
        </w:rPr>
        <w:t xml:space="preserve">При стационарном течении жидкости для любого сечения трубки тока справедливо </w:t>
      </w:r>
      <w:r w:rsidRPr="00BB6CB5">
        <w:rPr>
          <w:b/>
          <w:sz w:val="24"/>
          <w:szCs w:val="24"/>
          <w:highlight w:val="yellow"/>
        </w:rPr>
        <w:t>уравнение Бернулли</w:t>
      </w:r>
      <w:r w:rsidR="00BC0FA1" w:rsidRPr="00BB6CB5">
        <w:rPr>
          <w:b/>
          <w:sz w:val="24"/>
          <w:szCs w:val="24"/>
          <w:highlight w:val="yellow"/>
        </w:rPr>
        <w:t xml:space="preserve"> (см. рис</w:t>
      </w:r>
      <w:r w:rsidR="008E3705" w:rsidRPr="00BB6CB5">
        <w:rPr>
          <w:b/>
          <w:sz w:val="24"/>
          <w:szCs w:val="24"/>
          <w:highlight w:val="yellow"/>
        </w:rPr>
        <w:t>. 3</w:t>
      </w:r>
      <w:r w:rsidR="00BC0FA1" w:rsidRPr="00BB6CB5">
        <w:rPr>
          <w:b/>
          <w:sz w:val="24"/>
          <w:szCs w:val="24"/>
          <w:highlight w:val="yellow"/>
        </w:rPr>
        <w:t>)</w:t>
      </w:r>
      <w:r w:rsidRPr="00BB6CB5">
        <w:rPr>
          <w:sz w:val="24"/>
          <w:szCs w:val="24"/>
          <w:highlight w:val="yellow"/>
        </w:rPr>
        <w:t>: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="003F47E6" w:rsidRPr="00BB6CB5">
        <w:rPr>
          <w:sz w:val="24"/>
          <w:szCs w:val="24"/>
          <w:highlight w:val="yellow"/>
        </w:rPr>
        <w:t xml:space="preserve">        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3600" w:dyaOrig="660" w14:anchorId="0606B96C">
          <v:shape id="_x0000_i1028" type="#_x0000_t75" style="width:180pt;height:33pt" o:ole="" fillcolor="window">
            <v:imagedata r:id="rId18" o:title=""/>
          </v:shape>
          <o:OLEObject Type="Embed" ProgID="Equation.DSMT4" ShapeID="_x0000_i1028" DrawAspect="Content" ObjectID="_1663859309" r:id="rId19"/>
        </w:object>
      </w:r>
      <w:r w:rsidR="00CE4CAB" w:rsidRPr="00BB6CB5">
        <w:rPr>
          <w:sz w:val="24"/>
          <w:szCs w:val="24"/>
          <w:highlight w:val="yellow"/>
        </w:rPr>
        <w:t xml:space="preserve">           </w:t>
      </w:r>
    </w:p>
    <w:p w14:paraId="6829701A" w14:textId="77777777" w:rsidR="00246321" w:rsidRPr="00BB6CB5" w:rsidRDefault="00246321" w:rsidP="003F47E6">
      <w:pPr>
        <w:jc w:val="both"/>
        <w:rPr>
          <w:sz w:val="24"/>
          <w:szCs w:val="24"/>
          <w:highlight w:val="yellow"/>
        </w:rPr>
      </w:pPr>
    </w:p>
    <w:p w14:paraId="18BE88C3" w14:textId="77777777" w:rsidR="00246321" w:rsidRPr="00BB6CB5" w:rsidRDefault="00246321" w:rsidP="003F47E6">
      <w:pPr>
        <w:jc w:val="both"/>
        <w:rPr>
          <w:sz w:val="24"/>
          <w:szCs w:val="24"/>
          <w:highlight w:val="yellow"/>
        </w:rPr>
      </w:pPr>
    </w:p>
    <w:p w14:paraId="60916938" w14:textId="77777777" w:rsidR="00D05F30" w:rsidRPr="00BB6CB5" w:rsidRDefault="00D05F30" w:rsidP="003F47E6">
      <w:pPr>
        <w:jc w:val="both"/>
        <w:rPr>
          <w:sz w:val="24"/>
          <w:szCs w:val="24"/>
          <w:highlight w:val="yellow"/>
        </w:rPr>
      </w:pPr>
      <w:r w:rsidRPr="00BB6CB5">
        <w:rPr>
          <w:sz w:val="24"/>
          <w:szCs w:val="24"/>
          <w:highlight w:val="yellow"/>
        </w:rPr>
        <w:t xml:space="preserve">или     </w:t>
      </w:r>
      <w:r w:rsidR="00246321" w:rsidRPr="00BB6CB5">
        <w:rPr>
          <w:sz w:val="24"/>
          <w:szCs w:val="24"/>
          <w:highlight w:val="yellow"/>
        </w:rPr>
        <w:t xml:space="preserve">                     </w:t>
      </w:r>
      <w:r w:rsidR="000371FE" w:rsidRPr="00BB6CB5">
        <w:rPr>
          <w:sz w:val="24"/>
          <w:szCs w:val="24"/>
          <w:highlight w:val="yellow"/>
        </w:rPr>
        <w:t xml:space="preserve">    </w:t>
      </w:r>
      <w:r w:rsidR="00246321" w:rsidRPr="00BB6CB5">
        <w:rPr>
          <w:sz w:val="24"/>
          <w:szCs w:val="24"/>
          <w:highlight w:val="yellow"/>
        </w:rPr>
        <w:t xml:space="preserve">    </w:t>
      </w:r>
      <w:r w:rsidR="003F47E6" w:rsidRPr="00BB6CB5">
        <w:rPr>
          <w:sz w:val="24"/>
          <w:szCs w:val="24"/>
          <w:highlight w:val="yellow"/>
        </w:rPr>
        <w:t xml:space="preserve">            </w:t>
      </w:r>
      <w:r w:rsidR="00246321" w:rsidRPr="00BB6CB5">
        <w:rPr>
          <w:sz w:val="24"/>
          <w:szCs w:val="24"/>
          <w:highlight w:val="yellow"/>
        </w:rPr>
        <w:t xml:space="preserve">                  </w: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2380" w:dyaOrig="660" w14:anchorId="4B0421AD">
          <v:shape id="_x0000_i1029" type="#_x0000_t75" style="width:119.25pt;height:33pt" o:ole="" fillcolor="window">
            <v:imagedata r:id="rId20" o:title=""/>
          </v:shape>
          <o:OLEObject Type="Embed" ProgID="Equation.DSMT4" ShapeID="_x0000_i1029" DrawAspect="Content" ObjectID="_1663859310" r:id="rId21"/>
        </w:object>
      </w:r>
      <w:r w:rsidR="00CE4CAB" w:rsidRPr="00BB6CB5">
        <w:rPr>
          <w:sz w:val="24"/>
          <w:szCs w:val="24"/>
          <w:highlight w:val="yellow"/>
        </w:rPr>
        <w:t>,</w:t>
      </w:r>
    </w:p>
    <w:p w14:paraId="457E7504" w14:textId="77777777" w:rsidR="00CE4CAB" w:rsidRPr="00246321" w:rsidRDefault="00CE4CAB" w:rsidP="00CE4CAB">
      <w:pPr>
        <w:jc w:val="both"/>
        <w:rPr>
          <w:sz w:val="24"/>
          <w:szCs w:val="24"/>
        </w:rPr>
      </w:pPr>
      <w:r w:rsidRPr="00BB6CB5">
        <w:rPr>
          <w:sz w:val="24"/>
          <w:szCs w:val="24"/>
          <w:highlight w:val="yellow"/>
        </w:rPr>
        <w:t>для горизонтальной трубки</w:t>
      </w:r>
      <w:r w:rsidRPr="00BB6CB5">
        <w:rPr>
          <w:b/>
          <w:sz w:val="24"/>
          <w:szCs w:val="24"/>
          <w:highlight w:val="yellow"/>
        </w:rPr>
        <w:t xml:space="preserve"> </w:t>
      </w:r>
      <w:r w:rsidR="0017462D" w:rsidRPr="00BB6CB5">
        <w:rPr>
          <w:b/>
          <w:sz w:val="24"/>
          <w:szCs w:val="24"/>
          <w:highlight w:val="yellow"/>
        </w:rPr>
        <w:t xml:space="preserve">  </w:t>
      </w:r>
      <w:r w:rsidRPr="00BB6CB5">
        <w:rPr>
          <w:sz w:val="24"/>
          <w:szCs w:val="24"/>
          <w:highlight w:val="yellow"/>
        </w:rPr>
        <w:t xml:space="preserve"> </w:t>
      </w:r>
      <w:r w:rsidR="00246321" w:rsidRPr="00BB6CB5">
        <w:rPr>
          <w:sz w:val="24"/>
          <w:szCs w:val="24"/>
          <w:highlight w:val="yellow"/>
        </w:rPr>
        <w:t xml:space="preserve">                   </w:t>
      </w:r>
      <w:r w:rsidRPr="00BB6CB5">
        <w:rPr>
          <w:sz w:val="24"/>
          <w:szCs w:val="24"/>
          <w:highlight w:val="yellow"/>
        </w:rPr>
        <w:t xml:space="preserve">  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position w:val="-4"/>
          <w:sz w:val="24"/>
          <w:szCs w:val="24"/>
          <w:highlight w:val="yellow"/>
        </w:rPr>
        <w:object w:dxaOrig="220" w:dyaOrig="360" w14:anchorId="788CC196">
          <v:shape id="_x0000_i1030" type="#_x0000_t75" style="width:11.25pt;height:18pt" o:ole="" fillcolor="window">
            <v:imagedata r:id="rId8" o:title=""/>
          </v:shape>
          <o:OLEObject Type="Embed" ProgID="Equation.DSMT4" ShapeID="_x0000_i1030" DrawAspect="Content" ObjectID="_1663859311" r:id="rId22"/>
        </w:objec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1719" w:dyaOrig="660" w14:anchorId="4AEB8C3B">
          <v:shape id="_x0000_i1031" type="#_x0000_t75" style="width:86.25pt;height:33pt" o:ole="" fillcolor="window">
            <v:imagedata r:id="rId23" o:title=""/>
          </v:shape>
          <o:OLEObject Type="Embed" ProgID="Equation.DSMT4" ShapeID="_x0000_i1031" DrawAspect="Content" ObjectID="_1663859312" r:id="rId24"/>
        </w:object>
      </w:r>
      <w:r w:rsidRPr="00BB6CB5">
        <w:rPr>
          <w:sz w:val="24"/>
          <w:szCs w:val="24"/>
          <w:highlight w:val="yellow"/>
        </w:rPr>
        <w:t xml:space="preserve">,         </w:t>
      </w:r>
      <w:proofErr w:type="gramStart"/>
      <w:r w:rsidRPr="00BB6CB5">
        <w:rPr>
          <w:sz w:val="24"/>
          <w:szCs w:val="24"/>
          <w:highlight w:val="yellow"/>
        </w:rPr>
        <w:t xml:space="preserve">   (</w:t>
      </w:r>
      <w:proofErr w:type="gramEnd"/>
      <w:r w:rsidRPr="00BB6CB5">
        <w:rPr>
          <w:sz w:val="24"/>
          <w:szCs w:val="24"/>
          <w:highlight w:val="yellow"/>
        </w:rPr>
        <w:t>**)</w:t>
      </w:r>
      <w:r w:rsidRPr="00246321">
        <w:rPr>
          <w:sz w:val="24"/>
          <w:szCs w:val="24"/>
        </w:rPr>
        <w:t xml:space="preserve">                                </w:t>
      </w:r>
    </w:p>
    <w:p w14:paraId="1F5BF4F8" w14:textId="77777777" w:rsidR="00852040" w:rsidRPr="00246321" w:rsidRDefault="00D05F30" w:rsidP="00CE4CA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где </w:t>
      </w:r>
      <w:r w:rsidRPr="00246321">
        <w:rPr>
          <w:rFonts w:ascii="Symbol" w:hAnsi="Symbol"/>
          <w:i/>
          <w:sz w:val="24"/>
          <w:szCs w:val="24"/>
        </w:rPr>
        <w:t></w:t>
      </w:r>
      <w:r w:rsidRPr="00246321">
        <w:rPr>
          <w:sz w:val="24"/>
          <w:szCs w:val="24"/>
        </w:rPr>
        <w:t xml:space="preserve"> - плотность жидкости, </w:t>
      </w:r>
      <w:r w:rsidR="003F47E6" w:rsidRPr="00246321">
        <w:rPr>
          <w:i/>
          <w:sz w:val="24"/>
          <w:szCs w:val="24"/>
          <w:lang w:val="en-US"/>
        </w:rPr>
        <w:t>V</w:t>
      </w:r>
      <w:r w:rsidRPr="00246321">
        <w:rPr>
          <w:sz w:val="24"/>
          <w:szCs w:val="24"/>
        </w:rPr>
        <w:t xml:space="preserve"> - скорость течения в месте выбранного сечения, </w:t>
      </w:r>
      <w:r w:rsidRPr="00246321">
        <w:rPr>
          <w:i/>
          <w:sz w:val="24"/>
          <w:szCs w:val="24"/>
        </w:rPr>
        <w:t>g</w:t>
      </w:r>
      <w:r w:rsidRPr="00246321">
        <w:rPr>
          <w:sz w:val="24"/>
          <w:szCs w:val="24"/>
        </w:rPr>
        <w:t xml:space="preserve"> - ускорение свободного падения, </w:t>
      </w:r>
      <w:r w:rsidRPr="00246321">
        <w:rPr>
          <w:i/>
          <w:sz w:val="24"/>
          <w:szCs w:val="24"/>
        </w:rPr>
        <w:t>h</w:t>
      </w:r>
      <w:r w:rsidRPr="00246321">
        <w:rPr>
          <w:sz w:val="24"/>
          <w:szCs w:val="24"/>
        </w:rPr>
        <w:t xml:space="preserve"> - высота, на которой располагается выбранное сечение, </w:t>
      </w:r>
      <w:r w:rsidR="003F47E6" w:rsidRPr="00246321">
        <w:rPr>
          <w:i/>
          <w:sz w:val="24"/>
          <w:szCs w:val="24"/>
          <w:lang w:val="en-US"/>
        </w:rPr>
        <w:t>P</w:t>
      </w:r>
      <w:r w:rsidRPr="00246321">
        <w:rPr>
          <w:sz w:val="24"/>
          <w:szCs w:val="24"/>
        </w:rPr>
        <w:t xml:space="preserve"> - давление в месте выбранного сечения (давление жидкости на поверхность обтекаемого ею тела</w:t>
      </w:r>
      <w:r w:rsidR="00EF0F0B" w:rsidRPr="00246321">
        <w:rPr>
          <w:sz w:val="24"/>
          <w:szCs w:val="24"/>
        </w:rPr>
        <w:t xml:space="preserve">, </w:t>
      </w:r>
      <w:r w:rsidR="00852040" w:rsidRPr="00BC0FA1">
        <w:rPr>
          <w:i/>
          <w:sz w:val="24"/>
          <w:szCs w:val="24"/>
        </w:rPr>
        <w:t xml:space="preserve">см. </w:t>
      </w:r>
      <w:r w:rsidR="00EF0F0B" w:rsidRPr="00BC0FA1">
        <w:rPr>
          <w:i/>
          <w:sz w:val="24"/>
          <w:szCs w:val="24"/>
        </w:rPr>
        <w:t>рис</w:t>
      </w:r>
      <w:r w:rsidR="008E3705">
        <w:rPr>
          <w:i/>
          <w:sz w:val="24"/>
          <w:szCs w:val="24"/>
        </w:rPr>
        <w:t>. 3</w:t>
      </w:r>
      <w:r w:rsidR="00852040" w:rsidRPr="00246321">
        <w:rPr>
          <w:sz w:val="24"/>
          <w:szCs w:val="24"/>
        </w:rPr>
        <w:t>).</w:t>
      </w:r>
    </w:p>
    <w:p w14:paraId="25D191C2" w14:textId="77777777" w:rsidR="00CE4CAB" w:rsidRPr="00246321" w:rsidRDefault="00CE4CAB" w:rsidP="00CE4CA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Принятая терминология: </w:t>
      </w:r>
      <w:r w:rsidR="00384095" w:rsidRPr="00BB6CB5">
        <w:rPr>
          <w:i/>
          <w:sz w:val="24"/>
          <w:szCs w:val="24"/>
          <w:highlight w:val="yellow"/>
        </w:rPr>
        <w:t>Р</w:t>
      </w:r>
      <w:r w:rsidR="00384095" w:rsidRPr="00BB6CB5">
        <w:rPr>
          <w:sz w:val="24"/>
          <w:szCs w:val="24"/>
          <w:highlight w:val="yellow"/>
        </w:rPr>
        <w:t xml:space="preserve"> </w:t>
      </w:r>
      <w:r w:rsidRPr="00BB6CB5">
        <w:rPr>
          <w:sz w:val="24"/>
          <w:szCs w:val="24"/>
          <w:highlight w:val="yellow"/>
        </w:rPr>
        <w:t>–</w:t>
      </w:r>
      <w:r w:rsidR="00384095" w:rsidRPr="00BB6CB5">
        <w:rPr>
          <w:sz w:val="24"/>
          <w:szCs w:val="24"/>
          <w:highlight w:val="yellow"/>
        </w:rPr>
        <w:t xml:space="preserve"> </w:t>
      </w:r>
      <w:r w:rsidR="00D05F30" w:rsidRPr="00BB6CB5">
        <w:rPr>
          <w:b/>
          <w:i/>
          <w:sz w:val="24"/>
          <w:szCs w:val="24"/>
          <w:highlight w:val="yellow"/>
        </w:rPr>
        <w:t>статистическ</w:t>
      </w:r>
      <w:r w:rsidR="00384095" w:rsidRPr="00BB6CB5">
        <w:rPr>
          <w:b/>
          <w:i/>
          <w:sz w:val="24"/>
          <w:szCs w:val="24"/>
          <w:highlight w:val="yellow"/>
        </w:rPr>
        <w:t>ое</w:t>
      </w:r>
      <w:r w:rsidR="00D05F30" w:rsidRPr="00BB6CB5">
        <w:rPr>
          <w:b/>
          <w:i/>
          <w:sz w:val="24"/>
          <w:szCs w:val="24"/>
          <w:highlight w:val="yellow"/>
        </w:rPr>
        <w:t xml:space="preserve"> давление</w:t>
      </w:r>
      <w:r w:rsidR="00D05F30" w:rsidRPr="00BB6CB5">
        <w:rPr>
          <w:i/>
          <w:sz w:val="24"/>
          <w:szCs w:val="24"/>
          <w:highlight w:val="yellow"/>
        </w:rPr>
        <w:t>,</w:t>
      </w:r>
      <w:r w:rsidR="00D05F30" w:rsidRPr="00BB6CB5">
        <w:rPr>
          <w:sz w:val="24"/>
          <w:szCs w:val="24"/>
          <w:highlight w:val="yellow"/>
        </w:rPr>
        <w:t xml:space="preserve"> </w:t>
      </w:r>
      <w:r w:rsidR="00246321" w:rsidRPr="00BB6CB5">
        <w:rPr>
          <w:position w:val="-24"/>
          <w:sz w:val="24"/>
          <w:szCs w:val="24"/>
          <w:highlight w:val="yellow"/>
        </w:rPr>
        <w:object w:dxaOrig="540" w:dyaOrig="660" w14:anchorId="496F8D46">
          <v:shape id="_x0000_i1032" type="#_x0000_t75" style="width:27pt;height:33pt" o:ole="" fillcolor="window">
            <v:imagedata r:id="rId25" o:title=""/>
          </v:shape>
          <o:OLEObject Type="Embed" ProgID="Equation.DSMT4" ShapeID="_x0000_i1032" DrawAspect="Content" ObjectID="_1663859313" r:id="rId26"/>
        </w:object>
      </w:r>
      <w:r w:rsidR="00D05F30" w:rsidRPr="00BB6CB5">
        <w:rPr>
          <w:sz w:val="24"/>
          <w:szCs w:val="24"/>
          <w:highlight w:val="yellow"/>
        </w:rPr>
        <w:t xml:space="preserve"> </w:t>
      </w:r>
      <w:r w:rsidR="00384095" w:rsidRPr="00BB6CB5">
        <w:rPr>
          <w:sz w:val="24"/>
          <w:szCs w:val="24"/>
          <w:highlight w:val="yellow"/>
        </w:rPr>
        <w:t xml:space="preserve">- </w:t>
      </w:r>
      <w:r w:rsidR="00D05F30" w:rsidRPr="00BB6CB5">
        <w:rPr>
          <w:b/>
          <w:i/>
          <w:sz w:val="24"/>
          <w:szCs w:val="24"/>
          <w:highlight w:val="yellow"/>
        </w:rPr>
        <w:t>динамическ</w:t>
      </w:r>
      <w:r w:rsidR="00384095" w:rsidRPr="00BB6CB5">
        <w:rPr>
          <w:b/>
          <w:i/>
          <w:sz w:val="24"/>
          <w:szCs w:val="24"/>
          <w:highlight w:val="yellow"/>
        </w:rPr>
        <w:t>ое</w:t>
      </w:r>
      <w:r w:rsidR="00D05F30" w:rsidRPr="00BB6CB5">
        <w:rPr>
          <w:b/>
          <w:i/>
          <w:sz w:val="24"/>
          <w:szCs w:val="24"/>
          <w:highlight w:val="yellow"/>
        </w:rPr>
        <w:t xml:space="preserve"> давление</w:t>
      </w:r>
      <w:r w:rsidR="00D05F30" w:rsidRPr="00BB6CB5">
        <w:rPr>
          <w:sz w:val="24"/>
          <w:szCs w:val="24"/>
          <w:highlight w:val="yellow"/>
        </w:rPr>
        <w:t xml:space="preserve">, </w:t>
      </w:r>
      <w:r w:rsidR="00D05F30" w:rsidRPr="00BB6CB5">
        <w:rPr>
          <w:rFonts w:ascii="Symbol" w:hAnsi="Symbol"/>
          <w:i/>
          <w:sz w:val="24"/>
          <w:szCs w:val="24"/>
          <w:highlight w:val="yellow"/>
        </w:rPr>
        <w:t></w:t>
      </w:r>
      <w:proofErr w:type="spellStart"/>
      <w:r w:rsidR="00D05F30" w:rsidRPr="00BB6CB5">
        <w:rPr>
          <w:i/>
          <w:sz w:val="24"/>
          <w:szCs w:val="24"/>
          <w:highlight w:val="yellow"/>
        </w:rPr>
        <w:t>gh</w:t>
      </w:r>
      <w:proofErr w:type="spellEnd"/>
      <w:r w:rsidR="00384095" w:rsidRPr="00BB6CB5">
        <w:rPr>
          <w:sz w:val="24"/>
          <w:szCs w:val="24"/>
          <w:highlight w:val="yellow"/>
        </w:rPr>
        <w:t xml:space="preserve"> – </w:t>
      </w:r>
      <w:r w:rsidR="00D05F30" w:rsidRPr="00BB6CB5">
        <w:rPr>
          <w:b/>
          <w:i/>
          <w:sz w:val="24"/>
          <w:szCs w:val="24"/>
          <w:highlight w:val="yellow"/>
        </w:rPr>
        <w:t>гидростатическ</w:t>
      </w:r>
      <w:r w:rsidR="00384095" w:rsidRPr="00BB6CB5">
        <w:rPr>
          <w:b/>
          <w:i/>
          <w:sz w:val="24"/>
          <w:szCs w:val="24"/>
          <w:highlight w:val="yellow"/>
        </w:rPr>
        <w:t xml:space="preserve">ое </w:t>
      </w:r>
      <w:r w:rsidR="00D05F30" w:rsidRPr="00BB6CB5">
        <w:rPr>
          <w:b/>
          <w:i/>
          <w:sz w:val="24"/>
          <w:szCs w:val="24"/>
          <w:highlight w:val="yellow"/>
        </w:rPr>
        <w:t>давление</w:t>
      </w:r>
      <w:r w:rsidRPr="00BB6CB5">
        <w:rPr>
          <w:sz w:val="24"/>
          <w:szCs w:val="24"/>
          <w:highlight w:val="yellow"/>
        </w:rPr>
        <w:t xml:space="preserve">, </w: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940" w:dyaOrig="660" w14:anchorId="578B881A">
          <v:shape id="_x0000_i1033" type="#_x0000_t75" style="width:47.25pt;height:33pt" o:ole="" fillcolor="window">
            <v:imagedata r:id="rId27" o:title=""/>
          </v:shape>
          <o:OLEObject Type="Embed" ProgID="Equation.DSMT4" ShapeID="_x0000_i1033" DrawAspect="Content" ObjectID="_1663859314" r:id="rId28"/>
        </w:object>
      </w:r>
      <w:r w:rsidRPr="00BB6CB5">
        <w:rPr>
          <w:sz w:val="24"/>
          <w:szCs w:val="24"/>
          <w:highlight w:val="yellow"/>
        </w:rPr>
        <w:t xml:space="preserve">  – </w:t>
      </w:r>
      <w:r w:rsidRPr="00BB6CB5">
        <w:rPr>
          <w:b/>
          <w:i/>
          <w:sz w:val="24"/>
          <w:szCs w:val="24"/>
          <w:highlight w:val="yellow"/>
        </w:rPr>
        <w:t>полное давление</w:t>
      </w:r>
      <w:r w:rsidRPr="00BB6CB5">
        <w:rPr>
          <w:sz w:val="24"/>
          <w:szCs w:val="24"/>
          <w:highlight w:val="yellow"/>
        </w:rPr>
        <w:t>.</w:t>
      </w:r>
      <w:r w:rsidRPr="00246321">
        <w:rPr>
          <w:sz w:val="24"/>
          <w:szCs w:val="24"/>
        </w:rPr>
        <w:t xml:space="preserve"> </w:t>
      </w:r>
    </w:p>
    <w:p w14:paraId="73D173C6" w14:textId="77777777" w:rsidR="00852040" w:rsidRPr="00246321" w:rsidRDefault="00852040" w:rsidP="00852040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Уравнение Бернулли есть выражение закона сохранения энергии применительно к установившемуся течению идеальной жидкости: при выводе уравнения Бернулли рассматривается перемещение жидкости от сечения 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1</w:t>
      </w:r>
      <w:r w:rsidRPr="00246321">
        <w:rPr>
          <w:sz w:val="24"/>
          <w:szCs w:val="24"/>
        </w:rPr>
        <w:t xml:space="preserve"> (</w:t>
      </w:r>
      <w:r w:rsidR="00067970" w:rsidRPr="00067970">
        <w:rPr>
          <w:position w:val="-12"/>
          <w:sz w:val="24"/>
          <w:szCs w:val="24"/>
        </w:rPr>
        <w:object w:dxaOrig="240" w:dyaOrig="380" w14:anchorId="1EF126D6">
          <v:shape id="_x0000_i1034" type="#_x0000_t75" style="width:12pt;height:18.75pt" o:ole="">
            <v:imagedata r:id="rId29" o:title=""/>
          </v:shape>
          <o:OLEObject Type="Embed" ProgID="Equation.DSMT4" ShapeID="_x0000_i1034" DrawAspect="Content" ObjectID="_1663859315" r:id="rId30"/>
        </w:object>
      </w:r>
      <w:r w:rsidRPr="00246321">
        <w:rPr>
          <w:sz w:val="24"/>
          <w:szCs w:val="24"/>
        </w:rPr>
        <w:t xml:space="preserve">) до сечения 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 (</w:t>
      </w:r>
      <w:r w:rsidR="00067970" w:rsidRPr="00067970">
        <w:rPr>
          <w:position w:val="-12"/>
          <w:sz w:val="24"/>
          <w:szCs w:val="24"/>
        </w:rPr>
        <w:object w:dxaOrig="279" w:dyaOrig="380" w14:anchorId="246BADF8">
          <v:shape id="_x0000_i1035" type="#_x0000_t75" style="width:14.25pt;height:18.75pt" o:ole="">
            <v:imagedata r:id="rId31" o:title=""/>
          </v:shape>
          <o:OLEObject Type="Embed" ProgID="Equation.DSMT4" ShapeID="_x0000_i1035" DrawAspect="Content" ObjectID="_1663859316" r:id="rId32"/>
        </w:object>
      </w:r>
      <w:r w:rsidRPr="00246321">
        <w:rPr>
          <w:sz w:val="24"/>
          <w:szCs w:val="24"/>
        </w:rPr>
        <w:t>), причем считается, что расстояния  ℓ</w:t>
      </w:r>
      <w:r w:rsidRPr="00246321">
        <w:rPr>
          <w:sz w:val="24"/>
          <w:szCs w:val="24"/>
          <w:vertAlign w:val="subscript"/>
        </w:rPr>
        <w:t>1</w:t>
      </w:r>
      <w:r w:rsidRPr="00246321">
        <w:rPr>
          <w:sz w:val="24"/>
          <w:szCs w:val="24"/>
        </w:rPr>
        <w:t xml:space="preserve"> и ℓ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  настолько малы, что все точки жидкости в объемах между сечениями 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 xml:space="preserve">1 </w:t>
      </w:r>
      <w:r w:rsidRPr="00246321">
        <w:rPr>
          <w:sz w:val="24"/>
          <w:szCs w:val="24"/>
        </w:rPr>
        <w:t>(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) и </w:t>
      </w:r>
      <w:r w:rsidR="00067970" w:rsidRPr="00067970">
        <w:rPr>
          <w:position w:val="-12"/>
          <w:sz w:val="24"/>
          <w:szCs w:val="24"/>
        </w:rPr>
        <w:object w:dxaOrig="240" w:dyaOrig="380" w14:anchorId="51FDCED8">
          <v:shape id="_x0000_i1036" type="#_x0000_t75" style="width:12pt;height:18.75pt" o:ole="">
            <v:imagedata r:id="rId29" o:title=""/>
          </v:shape>
          <o:OLEObject Type="Embed" ProgID="Equation.DSMT4" ShapeID="_x0000_i1036" DrawAspect="Content" ObjectID="_1663859317" r:id="rId33"/>
        </w:object>
      </w:r>
      <w:r w:rsidRPr="00246321">
        <w:rPr>
          <w:sz w:val="24"/>
          <w:szCs w:val="24"/>
        </w:rPr>
        <w:t xml:space="preserve"> (</w:t>
      </w:r>
      <w:r w:rsidR="00067970" w:rsidRPr="00067970">
        <w:rPr>
          <w:position w:val="-12"/>
          <w:sz w:val="24"/>
          <w:szCs w:val="24"/>
        </w:rPr>
        <w:object w:dxaOrig="279" w:dyaOrig="380" w14:anchorId="10F526D0">
          <v:shape id="_x0000_i1037" type="#_x0000_t75" style="width:14.25pt;height:18.75pt" o:ole="">
            <v:imagedata r:id="rId31" o:title=""/>
          </v:shape>
          <o:OLEObject Type="Embed" ProgID="Equation.DSMT4" ShapeID="_x0000_i1037" DrawAspect="Content" ObjectID="_1663859318" r:id="rId34"/>
        </w:object>
      </w:r>
      <w:r w:rsidRPr="00246321">
        <w:rPr>
          <w:sz w:val="24"/>
          <w:szCs w:val="24"/>
        </w:rPr>
        <w:t>) имеют постоянные значения скорости, давления и высоты.</w:t>
      </w:r>
    </w:p>
    <w:p w14:paraId="45536AE4" w14:textId="77777777" w:rsidR="00852040" w:rsidRPr="00246321" w:rsidRDefault="00852040" w:rsidP="00BC0FA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Уравнение Бернулли хорошо применимо и для реальных жидкостей, внутреннее трение которых не очень велико.</w:t>
      </w:r>
    </w:p>
    <w:p w14:paraId="2C387F53" w14:textId="77777777" w:rsidR="00D05F30" w:rsidRPr="00246321" w:rsidRDefault="00D05F30" w:rsidP="00BC0FA1">
      <w:pPr>
        <w:pStyle w:val="BodyTextIndent"/>
        <w:spacing w:line="240" w:lineRule="auto"/>
        <w:ind w:firstLine="0"/>
        <w:rPr>
          <w:sz w:val="24"/>
          <w:szCs w:val="24"/>
        </w:rPr>
      </w:pPr>
      <w:r w:rsidRPr="00246321">
        <w:rPr>
          <w:sz w:val="24"/>
          <w:szCs w:val="24"/>
        </w:rPr>
        <w:t>Из уравнени</w:t>
      </w:r>
      <w:r w:rsidR="00CE4CAB" w:rsidRPr="00246321">
        <w:rPr>
          <w:sz w:val="24"/>
          <w:szCs w:val="24"/>
        </w:rPr>
        <w:t>й</w:t>
      </w:r>
      <w:r w:rsidR="00D560A6" w:rsidRPr="00246321">
        <w:rPr>
          <w:sz w:val="24"/>
          <w:szCs w:val="24"/>
        </w:rPr>
        <w:t xml:space="preserve"> (</w:t>
      </w:r>
      <w:r w:rsidR="00CE4CAB" w:rsidRPr="00246321">
        <w:rPr>
          <w:sz w:val="24"/>
          <w:szCs w:val="24"/>
        </w:rPr>
        <w:t>*</w:t>
      </w:r>
      <w:r w:rsidR="00464657" w:rsidRPr="00246321">
        <w:rPr>
          <w:sz w:val="24"/>
          <w:szCs w:val="24"/>
        </w:rPr>
        <w:t>)</w:t>
      </w:r>
      <w:r w:rsidRPr="00246321">
        <w:rPr>
          <w:sz w:val="24"/>
          <w:szCs w:val="24"/>
        </w:rPr>
        <w:t xml:space="preserve"> и</w:t>
      </w:r>
      <w:r w:rsidR="00CE4CAB" w:rsidRPr="00246321">
        <w:rPr>
          <w:sz w:val="24"/>
          <w:szCs w:val="24"/>
        </w:rPr>
        <w:t xml:space="preserve"> (**)</w:t>
      </w:r>
      <w:r w:rsidRPr="00246321">
        <w:rPr>
          <w:sz w:val="24"/>
          <w:szCs w:val="24"/>
        </w:rPr>
        <w:t xml:space="preserve"> следует, что при течение жидкости по горизонтальной трубке, имеющей различные сечения, скорость жидкости больше в местах сужения, а статическое давление больше в более широких местах: в манометрической трубке В, прикрепленной к узкой части трубы, уровень жидкости ниже, чем в манометрических трубках А и С, прикрепленных к широкой части трубы. </w:t>
      </w:r>
    </w:p>
    <w:p w14:paraId="0E796C78" w14:textId="77777777" w:rsidR="00852040" w:rsidRPr="00246321" w:rsidRDefault="00852040" w:rsidP="00BC0FA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Уравнение Бернулли используется для измерения скорости потока жидкости (экспериментально измеряется динамическое давление).</w:t>
      </w:r>
    </w:p>
    <w:p w14:paraId="6342FED9" w14:textId="77777777" w:rsidR="00D05F30" w:rsidRPr="00246321" w:rsidRDefault="00FB333C" w:rsidP="00152EBC">
      <w:pPr>
        <w:jc w:val="both"/>
        <w:rPr>
          <w:b/>
          <w:sz w:val="24"/>
          <w:szCs w:val="24"/>
        </w:rPr>
      </w:pPr>
      <w:r w:rsidRPr="00982388">
        <w:rPr>
          <w:b/>
          <w:sz w:val="24"/>
          <w:szCs w:val="24"/>
        </w:rPr>
        <w:t>5</w:t>
      </w:r>
      <w:r w:rsidR="00D05F30" w:rsidRPr="00246321">
        <w:rPr>
          <w:b/>
          <w:sz w:val="24"/>
          <w:szCs w:val="24"/>
        </w:rPr>
        <w:t>.4. Вязкость жидкости. Ламинарный и турбулентный режимы течения.</w:t>
      </w:r>
    </w:p>
    <w:p w14:paraId="1C37C112" w14:textId="77777777" w:rsidR="00D05F30" w:rsidRPr="00246321" w:rsidRDefault="00D05F30" w:rsidP="00152EBC">
      <w:pPr>
        <w:ind w:firstLine="567"/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 xml:space="preserve">Вязкость </w:t>
      </w:r>
      <w:r w:rsidRPr="00246321">
        <w:rPr>
          <w:b/>
          <w:sz w:val="24"/>
          <w:szCs w:val="24"/>
        </w:rPr>
        <w:t>(</w:t>
      </w:r>
      <w:r w:rsidRPr="00246321">
        <w:rPr>
          <w:b/>
          <w:i/>
          <w:sz w:val="24"/>
          <w:szCs w:val="24"/>
        </w:rPr>
        <w:t>внутреннее трение</w:t>
      </w:r>
      <w:r w:rsidRPr="00246321">
        <w:rPr>
          <w:rFonts w:ascii="Symbol" w:hAnsi="Symbol"/>
          <w:b/>
          <w:sz w:val="24"/>
          <w:szCs w:val="24"/>
        </w:rPr>
        <w:t></w:t>
      </w:r>
      <w:r w:rsidRPr="00246321">
        <w:rPr>
          <w:sz w:val="24"/>
          <w:szCs w:val="24"/>
        </w:rPr>
        <w:t xml:space="preserve"> </w:t>
      </w:r>
      <w:r w:rsidR="00592FC9" w:rsidRPr="00246321">
        <w:rPr>
          <w:sz w:val="24"/>
          <w:szCs w:val="24"/>
        </w:rPr>
        <w:t>— это</w:t>
      </w:r>
      <w:r w:rsidR="00592FC9" w:rsidRPr="00592FC9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 xml:space="preserve">свойство реальных жидкостей оказывать сопротивление перемещению одной части жидкости относительно другой. </w:t>
      </w:r>
    </w:p>
    <w:p w14:paraId="21F69B25" w14:textId="77777777" w:rsidR="00D05F30" w:rsidRPr="00246321" w:rsidRDefault="00D05F30" w:rsidP="00BC0FA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При перемещении одних слоев реальной жидкости относительно других возникают силы внутреннего трения, направленные по касательной к поверхности слоев</w:t>
      </w:r>
      <w:r w:rsidR="008E3705">
        <w:rPr>
          <w:sz w:val="24"/>
          <w:szCs w:val="24"/>
        </w:rPr>
        <w:t xml:space="preserve"> (рис. 4)</w:t>
      </w:r>
      <w:r w:rsidRPr="00246321">
        <w:rPr>
          <w:sz w:val="24"/>
          <w:szCs w:val="24"/>
        </w:rPr>
        <w:t xml:space="preserve">. </w:t>
      </w:r>
    </w:p>
    <w:p w14:paraId="0CAA987C" w14:textId="77777777" w:rsidR="00E7791D" w:rsidRPr="00246321" w:rsidRDefault="00D05F30" w:rsidP="00BC0FA1">
      <w:pPr>
        <w:jc w:val="both"/>
        <w:rPr>
          <w:sz w:val="24"/>
          <w:szCs w:val="24"/>
        </w:rPr>
      </w:pPr>
      <w:r w:rsidRPr="00DA2EE4">
        <w:rPr>
          <w:sz w:val="24"/>
          <w:szCs w:val="24"/>
          <w:highlight w:val="yellow"/>
        </w:rPr>
        <w:t>Модуль силы внутреннего трения</w:t>
      </w:r>
      <w:r w:rsidR="00C54262" w:rsidRPr="00DA2EE4">
        <w:rPr>
          <w:sz w:val="24"/>
          <w:szCs w:val="24"/>
          <w:highlight w:val="yellow"/>
        </w:rPr>
        <w:t>:</w:t>
      </w:r>
      <w:r w:rsidRPr="00DA2EE4">
        <w:rPr>
          <w:sz w:val="24"/>
          <w:szCs w:val="24"/>
          <w:highlight w:val="yellow"/>
        </w:rPr>
        <w:t xml:space="preserve">    </w:t>
      </w:r>
      <w:r w:rsidR="00067970" w:rsidRPr="00DA2EE4">
        <w:rPr>
          <w:position w:val="-24"/>
          <w:sz w:val="24"/>
          <w:szCs w:val="24"/>
          <w:highlight w:val="yellow"/>
        </w:rPr>
        <w:object w:dxaOrig="1400" w:dyaOrig="620" w14:anchorId="27DEB415">
          <v:shape id="_x0000_i1038" type="#_x0000_t75" style="width:69.75pt;height:30.75pt" o:ole="" fillcolor="window">
            <v:imagedata r:id="rId35" o:title=""/>
          </v:shape>
          <o:OLEObject Type="Embed" ProgID="Equation.DSMT4" ShapeID="_x0000_i1038" DrawAspect="Content" ObjectID="_1663859319" r:id="rId36"/>
        </w:object>
      </w:r>
      <w:r w:rsidRPr="00DA2EE4">
        <w:rPr>
          <w:sz w:val="24"/>
          <w:szCs w:val="24"/>
          <w:highlight w:val="yellow"/>
        </w:rPr>
        <w:t>,</w:t>
      </w:r>
      <w:r w:rsidR="00067970" w:rsidRPr="00DA2EE4">
        <w:rPr>
          <w:sz w:val="24"/>
          <w:szCs w:val="24"/>
          <w:highlight w:val="yellow"/>
        </w:rPr>
        <w:t xml:space="preserve"> где  </w:t>
      </w:r>
      <w:r w:rsidR="00C54262" w:rsidRPr="00DA2EE4">
        <w:rPr>
          <w:sz w:val="24"/>
          <w:szCs w:val="24"/>
          <w:highlight w:val="yellow"/>
        </w:rPr>
        <w:t xml:space="preserve"> </w:t>
      </w:r>
      <w:r w:rsidR="00E7791D" w:rsidRPr="00DA2EE4">
        <w:rPr>
          <w:rFonts w:ascii="Symbol" w:hAnsi="Symbol"/>
          <w:sz w:val="24"/>
          <w:szCs w:val="24"/>
          <w:highlight w:val="yellow"/>
        </w:rPr>
        <w:t></w:t>
      </w:r>
      <w:r w:rsidR="00E7791D" w:rsidRPr="00DA2EE4">
        <w:rPr>
          <w:i/>
          <w:sz w:val="24"/>
          <w:szCs w:val="24"/>
          <w:highlight w:val="yellow"/>
        </w:rPr>
        <w:t>x</w:t>
      </w:r>
      <w:r w:rsidR="00E7791D" w:rsidRPr="00DA2EE4">
        <w:rPr>
          <w:sz w:val="24"/>
          <w:szCs w:val="24"/>
          <w:highlight w:val="yellow"/>
        </w:rPr>
        <w:t xml:space="preserve"> - расстояние между двумя соседними слоями, </w:t>
      </w:r>
      <w:r w:rsidR="00E7791D" w:rsidRPr="00DA2EE4">
        <w:rPr>
          <w:rFonts w:ascii="Symbol" w:hAnsi="Symbol"/>
          <w:sz w:val="24"/>
          <w:szCs w:val="24"/>
          <w:highlight w:val="yellow"/>
        </w:rPr>
        <w:t></w:t>
      </w:r>
      <w:r w:rsidR="00E7791D" w:rsidRPr="00DA2EE4">
        <w:rPr>
          <w:i/>
          <w:sz w:val="24"/>
          <w:szCs w:val="24"/>
          <w:highlight w:val="yellow"/>
          <w:lang w:val="en-US"/>
        </w:rPr>
        <w:t>V</w:t>
      </w:r>
      <w:r w:rsidR="00E7791D" w:rsidRPr="00DA2EE4">
        <w:rPr>
          <w:sz w:val="24"/>
          <w:szCs w:val="24"/>
          <w:highlight w:val="yellow"/>
        </w:rPr>
        <w:t xml:space="preserve"> - разность скоростей жидкости в двух соседних слоях, </w:t>
      </w:r>
      <w:r w:rsidR="000371FE" w:rsidRPr="00DA2EE4">
        <w:rPr>
          <w:position w:val="-24"/>
          <w:sz w:val="24"/>
          <w:szCs w:val="24"/>
          <w:highlight w:val="yellow"/>
        </w:rPr>
        <w:object w:dxaOrig="440" w:dyaOrig="620" w14:anchorId="25AF5E26">
          <v:shape id="_x0000_i1039" type="#_x0000_t75" style="width:21.75pt;height:30.75pt" o:ole="" fillcolor="window">
            <v:imagedata r:id="rId37" o:title=""/>
          </v:shape>
          <o:OLEObject Type="Embed" ProgID="Equation.DSMT4" ShapeID="_x0000_i1039" DrawAspect="Content" ObjectID="_1663859320" r:id="rId38"/>
        </w:object>
      </w:r>
      <w:r w:rsidR="00E7791D" w:rsidRPr="00DA2EE4">
        <w:rPr>
          <w:sz w:val="24"/>
          <w:szCs w:val="24"/>
          <w:highlight w:val="yellow"/>
        </w:rPr>
        <w:t xml:space="preserve"> - градиент скорости, </w:t>
      </w:r>
      <w:r w:rsidR="00E7791D" w:rsidRPr="00DA2EE4">
        <w:rPr>
          <w:sz w:val="24"/>
          <w:szCs w:val="24"/>
          <w:highlight w:val="yellow"/>
          <w:lang w:val="en-US"/>
        </w:rPr>
        <w:t>S</w:t>
      </w:r>
      <w:r w:rsidR="00E7791D" w:rsidRPr="00DA2EE4">
        <w:rPr>
          <w:sz w:val="24"/>
          <w:szCs w:val="24"/>
          <w:highlight w:val="yellow"/>
        </w:rPr>
        <w:t xml:space="preserve"> - площадь соприкосновения двух соседних слоев, </w:t>
      </w:r>
      <w:r w:rsidR="00E7791D" w:rsidRPr="00DA2EE4">
        <w:rPr>
          <w:rFonts w:ascii="Symbol" w:hAnsi="Symbol"/>
          <w:sz w:val="24"/>
          <w:szCs w:val="24"/>
          <w:highlight w:val="yellow"/>
        </w:rPr>
        <w:t></w:t>
      </w:r>
      <w:r w:rsidR="00E7791D" w:rsidRPr="00DA2EE4">
        <w:rPr>
          <w:sz w:val="24"/>
          <w:szCs w:val="24"/>
          <w:highlight w:val="yellow"/>
        </w:rPr>
        <w:t xml:space="preserve"> -</w:t>
      </w:r>
      <w:r w:rsidR="00E7791D" w:rsidRPr="00DA2EE4">
        <w:rPr>
          <w:b/>
          <w:sz w:val="24"/>
          <w:szCs w:val="24"/>
          <w:highlight w:val="yellow"/>
        </w:rPr>
        <w:t xml:space="preserve"> </w:t>
      </w:r>
      <w:r w:rsidR="00E7791D" w:rsidRPr="00DA2EE4">
        <w:rPr>
          <w:b/>
          <w:i/>
          <w:sz w:val="24"/>
          <w:szCs w:val="24"/>
          <w:highlight w:val="yellow"/>
        </w:rPr>
        <w:t>коэффициент вязкости</w:t>
      </w:r>
      <w:r w:rsidR="00E7791D" w:rsidRPr="00DA2EE4">
        <w:rPr>
          <w:sz w:val="24"/>
          <w:szCs w:val="24"/>
          <w:highlight w:val="yellow"/>
        </w:rPr>
        <w:t>, зависящий от природы жидкости и температуры.</w:t>
      </w:r>
      <w:r w:rsidR="00E7791D" w:rsidRPr="00246321">
        <w:rPr>
          <w:sz w:val="24"/>
          <w:szCs w:val="24"/>
        </w:rPr>
        <w:t xml:space="preserve"> </w:t>
      </w:r>
    </w:p>
    <w:p w14:paraId="07A88FD0" w14:textId="77777777" w:rsidR="00D05F30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Единица вязкости - паскаль-секунда [</w:t>
      </w:r>
      <w:proofErr w:type="spellStart"/>
      <w:r w:rsidRPr="00246321">
        <w:rPr>
          <w:sz w:val="24"/>
          <w:szCs w:val="24"/>
        </w:rPr>
        <w:t>Па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</w:t>
      </w:r>
      <w:proofErr w:type="spellEnd"/>
      <w:r w:rsidRPr="00246321">
        <w:rPr>
          <w:sz w:val="24"/>
          <w:szCs w:val="24"/>
        </w:rPr>
        <w:t xml:space="preserve">]: 1 </w:t>
      </w:r>
      <w:proofErr w:type="spellStart"/>
      <w:r w:rsidRPr="00246321">
        <w:rPr>
          <w:sz w:val="24"/>
          <w:szCs w:val="24"/>
        </w:rPr>
        <w:t>Па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</w:t>
      </w:r>
      <w:proofErr w:type="spellEnd"/>
      <w:r w:rsidRPr="00246321">
        <w:rPr>
          <w:sz w:val="24"/>
          <w:szCs w:val="24"/>
        </w:rPr>
        <w:t xml:space="preserve"> равен вязкости среды, в которой при градиенте скорости с модулем 1м/с, возникает сила внутреннего трения 1 Н на </w:t>
      </w:r>
      <w:smartTag w:uri="urn:schemas-microsoft-com:office:smarttags" w:element="metricconverter">
        <w:smartTagPr>
          <w:attr w:name="ProductID" w:val="1 м2"/>
        </w:smartTagPr>
        <w:r w:rsidRPr="00246321">
          <w:rPr>
            <w:sz w:val="24"/>
            <w:szCs w:val="24"/>
          </w:rPr>
          <w:t>1 м</w:t>
        </w:r>
        <w:r w:rsidRPr="00246321">
          <w:rPr>
            <w:sz w:val="24"/>
            <w:szCs w:val="24"/>
            <w:vertAlign w:val="superscript"/>
          </w:rPr>
          <w:t>2</w:t>
        </w:r>
      </w:smartTag>
      <w:r w:rsidRPr="00246321">
        <w:rPr>
          <w:sz w:val="24"/>
          <w:szCs w:val="24"/>
        </w:rPr>
        <w:t xml:space="preserve"> поверхности касания слоев (1 </w:t>
      </w:r>
      <w:proofErr w:type="spellStart"/>
      <w:r w:rsidRPr="00246321">
        <w:rPr>
          <w:sz w:val="24"/>
          <w:szCs w:val="24"/>
        </w:rPr>
        <w:t>Па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</w:t>
      </w:r>
      <w:proofErr w:type="spellEnd"/>
      <w:r w:rsidRPr="00246321">
        <w:rPr>
          <w:sz w:val="24"/>
          <w:szCs w:val="24"/>
        </w:rPr>
        <w:t xml:space="preserve"> = 1 </w:t>
      </w:r>
      <w:proofErr w:type="spellStart"/>
      <w:r w:rsidRPr="00246321">
        <w:rPr>
          <w:sz w:val="24"/>
          <w:szCs w:val="24"/>
        </w:rPr>
        <w:t>Н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</w:t>
      </w:r>
      <w:proofErr w:type="spellEnd"/>
      <w:r w:rsidRPr="00246321">
        <w:rPr>
          <w:sz w:val="24"/>
          <w:szCs w:val="24"/>
        </w:rPr>
        <w:t>/м</w:t>
      </w:r>
      <w:r w:rsidRPr="00246321">
        <w:rPr>
          <w:sz w:val="24"/>
          <w:szCs w:val="24"/>
          <w:vertAlign w:val="superscript"/>
        </w:rPr>
        <w:t>2</w:t>
      </w:r>
      <w:r w:rsidRPr="00246321">
        <w:rPr>
          <w:sz w:val="24"/>
          <w:szCs w:val="24"/>
        </w:rPr>
        <w:t>).</w:t>
      </w:r>
    </w:p>
    <w:p w14:paraId="68A1CBF8" w14:textId="77777777" w:rsidR="00D05F30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 xml:space="preserve">Ламинарное </w:t>
      </w:r>
      <w:r w:rsidRPr="00246321">
        <w:rPr>
          <w:b/>
          <w:sz w:val="24"/>
          <w:szCs w:val="24"/>
        </w:rPr>
        <w:t>(</w:t>
      </w:r>
      <w:r w:rsidRPr="00246321">
        <w:rPr>
          <w:b/>
          <w:i/>
          <w:sz w:val="24"/>
          <w:szCs w:val="24"/>
        </w:rPr>
        <w:t>слоистое</w:t>
      </w:r>
      <w:r w:rsidRPr="00246321">
        <w:rPr>
          <w:b/>
          <w:sz w:val="24"/>
          <w:szCs w:val="24"/>
        </w:rPr>
        <w:t xml:space="preserve">) </w:t>
      </w:r>
      <w:r w:rsidRPr="00246321">
        <w:rPr>
          <w:b/>
          <w:i/>
          <w:sz w:val="24"/>
          <w:szCs w:val="24"/>
        </w:rPr>
        <w:t>течение</w:t>
      </w:r>
      <w:r w:rsidRPr="00246321">
        <w:rPr>
          <w:i/>
          <w:sz w:val="24"/>
          <w:szCs w:val="24"/>
        </w:rPr>
        <w:t xml:space="preserve"> </w:t>
      </w:r>
      <w:r w:rsidRPr="00246321">
        <w:rPr>
          <w:b/>
          <w:i/>
          <w:sz w:val="24"/>
          <w:szCs w:val="24"/>
        </w:rPr>
        <w:t>жидкости</w:t>
      </w:r>
      <w:r w:rsidRPr="00246321">
        <w:rPr>
          <w:sz w:val="24"/>
          <w:szCs w:val="24"/>
        </w:rPr>
        <w:t xml:space="preserve"> - когда вдоль потока каждый выделенный слой скользит относительно соседних, не перемешиваясь с ними. Этот режим наблюдается при небольших скоростях движения жидкости.</w:t>
      </w:r>
    </w:p>
    <w:p w14:paraId="221AC5C8" w14:textId="77777777" w:rsidR="00D05F30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>Турбулентное</w:t>
      </w:r>
      <w:r w:rsidRPr="00246321">
        <w:rPr>
          <w:b/>
          <w:sz w:val="24"/>
          <w:szCs w:val="24"/>
        </w:rPr>
        <w:t xml:space="preserve"> (</w:t>
      </w:r>
      <w:r w:rsidRPr="00246321">
        <w:rPr>
          <w:b/>
          <w:i/>
          <w:sz w:val="24"/>
          <w:szCs w:val="24"/>
        </w:rPr>
        <w:t>вихревое</w:t>
      </w:r>
      <w:r w:rsidRPr="00246321">
        <w:rPr>
          <w:b/>
          <w:sz w:val="24"/>
          <w:szCs w:val="24"/>
        </w:rPr>
        <w:t xml:space="preserve">) </w:t>
      </w:r>
      <w:r w:rsidRPr="00246321">
        <w:rPr>
          <w:b/>
          <w:i/>
          <w:sz w:val="24"/>
          <w:szCs w:val="24"/>
        </w:rPr>
        <w:t>течение</w:t>
      </w:r>
      <w:r w:rsidRPr="00246321">
        <w:rPr>
          <w:i/>
          <w:sz w:val="24"/>
          <w:szCs w:val="24"/>
        </w:rPr>
        <w:t xml:space="preserve"> </w:t>
      </w:r>
      <w:r w:rsidRPr="00246321">
        <w:rPr>
          <w:b/>
          <w:i/>
          <w:sz w:val="24"/>
          <w:szCs w:val="24"/>
        </w:rPr>
        <w:t>жидкости</w:t>
      </w:r>
      <w:r w:rsidRPr="00246321">
        <w:rPr>
          <w:sz w:val="24"/>
          <w:szCs w:val="24"/>
        </w:rPr>
        <w:t xml:space="preserve"> - когда вдоль потока происходит интенсивное вихреобразование и перемешивание жидкости. При этом режиме течения частицы жидкости приобретают составляющие скоростей, перпендикулярные течению и поэтому они могут переходить из одного слоя в другой. </w:t>
      </w:r>
    </w:p>
    <w:p w14:paraId="78225794" w14:textId="5016AC49" w:rsidR="00A22204" w:rsidRDefault="00D05F30" w:rsidP="008E3705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Характер течения зависит от безразмерной величины - </w:t>
      </w:r>
      <w:r w:rsidRPr="00246321">
        <w:rPr>
          <w:b/>
          <w:i/>
          <w:sz w:val="24"/>
          <w:szCs w:val="24"/>
        </w:rPr>
        <w:t xml:space="preserve">числа </w:t>
      </w:r>
      <w:proofErr w:type="spellStart"/>
      <w:r w:rsidRPr="00246321">
        <w:rPr>
          <w:b/>
          <w:i/>
          <w:sz w:val="24"/>
          <w:szCs w:val="24"/>
        </w:rPr>
        <w:t>Рейнольдеса</w:t>
      </w:r>
      <w:proofErr w:type="spellEnd"/>
      <w:r w:rsidRPr="00246321">
        <w:rPr>
          <w:b/>
          <w:i/>
          <w:sz w:val="24"/>
          <w:szCs w:val="24"/>
        </w:rPr>
        <w:t xml:space="preserve"> </w:t>
      </w:r>
      <w:r w:rsidRPr="00246321">
        <w:rPr>
          <w:sz w:val="24"/>
          <w:szCs w:val="24"/>
        </w:rPr>
        <w:t xml:space="preserve">  </w:t>
      </w:r>
      <w:r w:rsidR="000371FE" w:rsidRPr="000371FE">
        <w:rPr>
          <w:position w:val="-28"/>
          <w:sz w:val="24"/>
          <w:szCs w:val="24"/>
        </w:rPr>
        <w:object w:dxaOrig="1280" w:dyaOrig="660" w14:anchorId="53BBAD72">
          <v:shape id="_x0000_i1040" type="#_x0000_t75" style="width:63.75pt;height:33pt" o:ole="" fillcolor="window">
            <v:imagedata r:id="rId39" o:title=""/>
          </v:shape>
          <o:OLEObject Type="Embed" ProgID="Equation.DSMT4" ShapeID="_x0000_i1040" DrawAspect="Content" ObjectID="_1663859321" r:id="rId40"/>
        </w:object>
      </w:r>
      <w:r w:rsidRPr="00246321">
        <w:rPr>
          <w:sz w:val="24"/>
          <w:szCs w:val="24"/>
        </w:rPr>
        <w:t xml:space="preserve">, </w:t>
      </w:r>
      <w:r w:rsidR="00C54262" w:rsidRPr="00246321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 xml:space="preserve">где </w:t>
      </w:r>
      <w:r w:rsidRPr="00246321">
        <w:rPr>
          <w:rFonts w:ascii="Symbol" w:hAnsi="Symbol"/>
          <w:i/>
          <w:sz w:val="24"/>
          <w:szCs w:val="24"/>
        </w:rPr>
        <w:t></w:t>
      </w:r>
      <w:r w:rsidRPr="00246321">
        <w:rPr>
          <w:sz w:val="24"/>
          <w:szCs w:val="24"/>
        </w:rPr>
        <w:t xml:space="preserve"> - плотность жидкости, </w:t>
      </w:r>
      <w:r w:rsidR="00A22204" w:rsidRPr="00246321">
        <w:rPr>
          <w:i/>
          <w:sz w:val="24"/>
          <w:szCs w:val="24"/>
          <w:lang w:val="en-US"/>
        </w:rPr>
        <w:t>V</w:t>
      </w:r>
      <w:r w:rsidRPr="00246321">
        <w:rPr>
          <w:sz w:val="24"/>
          <w:szCs w:val="24"/>
        </w:rPr>
        <w:t xml:space="preserve"> - скорость жидкости, </w:t>
      </w:r>
      <w:r w:rsidRPr="00246321">
        <w:rPr>
          <w:i/>
          <w:sz w:val="24"/>
          <w:szCs w:val="24"/>
        </w:rPr>
        <w:t>d</w:t>
      </w:r>
      <w:r w:rsidRPr="00246321">
        <w:rPr>
          <w:sz w:val="24"/>
          <w:szCs w:val="24"/>
        </w:rPr>
        <w:t xml:space="preserve"> - характерный размер (на</w:t>
      </w:r>
      <w:r w:rsidR="00A22204" w:rsidRPr="00246321">
        <w:rPr>
          <w:sz w:val="24"/>
          <w:szCs w:val="24"/>
        </w:rPr>
        <w:t xml:space="preserve">пример, диаметр трубы), </w:t>
      </w:r>
      <w:r w:rsidR="00A22204" w:rsidRPr="00246321">
        <w:rPr>
          <w:i/>
          <w:sz w:val="24"/>
          <w:szCs w:val="24"/>
        </w:rPr>
        <w:t>η</w:t>
      </w:r>
      <w:r w:rsidR="00A22204" w:rsidRPr="00246321">
        <w:rPr>
          <w:sz w:val="24"/>
          <w:szCs w:val="24"/>
        </w:rPr>
        <w:t xml:space="preserve"> - </w:t>
      </w:r>
      <w:r w:rsidR="00A22204" w:rsidRPr="00246321">
        <w:rPr>
          <w:sz w:val="24"/>
          <w:szCs w:val="24"/>
        </w:rPr>
        <w:lastRenderedPageBreak/>
        <w:t xml:space="preserve">вязкость.  </w:t>
      </w:r>
      <w:r w:rsidRPr="00246321">
        <w:rPr>
          <w:sz w:val="24"/>
          <w:szCs w:val="24"/>
        </w:rPr>
        <w:t xml:space="preserve"> При </w:t>
      </w:r>
      <w:proofErr w:type="spellStart"/>
      <w:r w:rsidRPr="00246321">
        <w:rPr>
          <w:sz w:val="24"/>
          <w:szCs w:val="24"/>
        </w:rPr>
        <w:t>Re</w:t>
      </w:r>
      <w:proofErr w:type="spellEnd"/>
      <w:r w:rsidRPr="00246321">
        <w:rPr>
          <w:sz w:val="24"/>
          <w:szCs w:val="24"/>
        </w:rPr>
        <w:t xml:space="preserve"> </w:t>
      </w:r>
      <w:proofErr w:type="gramStart"/>
      <w:r w:rsidRPr="00246321">
        <w:rPr>
          <w:sz w:val="24"/>
          <w:szCs w:val="24"/>
        </w:rPr>
        <w:t>&lt; 1000</w:t>
      </w:r>
      <w:proofErr w:type="gramEnd"/>
      <w:r w:rsidRPr="00246321">
        <w:rPr>
          <w:sz w:val="24"/>
          <w:szCs w:val="24"/>
        </w:rPr>
        <w:t xml:space="preserve"> наблюдается ламинарное течение, а при </w:t>
      </w:r>
      <w:proofErr w:type="spellStart"/>
      <w:r w:rsidRPr="00246321">
        <w:rPr>
          <w:sz w:val="24"/>
          <w:szCs w:val="24"/>
        </w:rPr>
        <w:t>Re</w:t>
      </w:r>
      <w:proofErr w:type="spellEnd"/>
      <w:r w:rsidRPr="00246321">
        <w:rPr>
          <w:sz w:val="24"/>
          <w:szCs w:val="24"/>
        </w:rPr>
        <w:t xml:space="preserve"> &gt;</w:t>
      </w:r>
      <w:r w:rsidR="00A22204" w:rsidRPr="00246321">
        <w:rPr>
          <w:sz w:val="24"/>
          <w:szCs w:val="24"/>
        </w:rPr>
        <w:t xml:space="preserve"> 1000</w:t>
      </w:r>
      <w:r w:rsidRPr="00246321">
        <w:rPr>
          <w:sz w:val="24"/>
          <w:szCs w:val="24"/>
        </w:rPr>
        <w:t xml:space="preserve"> наблюдается турбулентное течение.</w:t>
      </w:r>
    </w:p>
    <w:p w14:paraId="10DC5AAB" w14:textId="77777777" w:rsidR="00982388" w:rsidRPr="00246321" w:rsidRDefault="00982388" w:rsidP="008E3705">
      <w:pPr>
        <w:jc w:val="both"/>
        <w:rPr>
          <w:sz w:val="24"/>
          <w:szCs w:val="24"/>
        </w:rPr>
      </w:pPr>
    </w:p>
    <w:sectPr w:rsidR="00982388" w:rsidRPr="00246321" w:rsidSect="0061728E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537E7" w14:textId="77777777" w:rsidR="00BD7343" w:rsidRDefault="00BD7343">
      <w:r>
        <w:separator/>
      </w:r>
    </w:p>
  </w:endnote>
  <w:endnote w:type="continuationSeparator" w:id="0">
    <w:p w14:paraId="4F150188" w14:textId="77777777" w:rsidR="00BD7343" w:rsidRDefault="00BD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2AC0" w14:textId="77777777" w:rsidR="008E3705" w:rsidRDefault="008E3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07D4A" w14:textId="77777777" w:rsidR="008E3705" w:rsidRDefault="008E3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C8B9B" w14:textId="77777777" w:rsidR="008E3705" w:rsidRDefault="008E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0651E" w14:textId="77777777" w:rsidR="00BD7343" w:rsidRDefault="00BD7343">
      <w:r>
        <w:separator/>
      </w:r>
    </w:p>
  </w:footnote>
  <w:footnote w:type="continuationSeparator" w:id="0">
    <w:p w14:paraId="7017A44D" w14:textId="77777777" w:rsidR="00BD7343" w:rsidRDefault="00BD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26AA" w14:textId="77777777" w:rsidR="008E3705" w:rsidRDefault="008E3705" w:rsidP="007251B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1A3EE5" w14:textId="77777777" w:rsidR="008E3705" w:rsidRDefault="008E3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F5DFE" w14:textId="77777777" w:rsidR="008E3705" w:rsidRPr="000371FE" w:rsidRDefault="008E3705" w:rsidP="007251BF">
    <w:pPr>
      <w:pStyle w:val="Header"/>
      <w:framePr w:wrap="around" w:vAnchor="text" w:hAnchor="margin" w:xAlign="center" w:y="1"/>
      <w:rPr>
        <w:rStyle w:val="PageNumber"/>
        <w:sz w:val="24"/>
        <w:szCs w:val="24"/>
      </w:rPr>
    </w:pPr>
    <w:r w:rsidRPr="000371FE">
      <w:rPr>
        <w:rStyle w:val="PageNumber"/>
        <w:sz w:val="24"/>
        <w:szCs w:val="24"/>
      </w:rPr>
      <w:fldChar w:fldCharType="begin"/>
    </w:r>
    <w:r w:rsidRPr="000371FE">
      <w:rPr>
        <w:rStyle w:val="PageNumber"/>
        <w:sz w:val="24"/>
        <w:szCs w:val="24"/>
      </w:rPr>
      <w:instrText xml:space="preserve">PAGE  </w:instrText>
    </w:r>
    <w:r w:rsidRPr="000371FE">
      <w:rPr>
        <w:rStyle w:val="PageNumber"/>
        <w:sz w:val="24"/>
        <w:szCs w:val="24"/>
      </w:rPr>
      <w:fldChar w:fldCharType="separate"/>
    </w:r>
    <w:r w:rsidR="00FB333C">
      <w:rPr>
        <w:rStyle w:val="PageNumber"/>
        <w:noProof/>
        <w:sz w:val="24"/>
        <w:szCs w:val="24"/>
      </w:rPr>
      <w:t>2</w:t>
    </w:r>
    <w:r w:rsidRPr="000371FE">
      <w:rPr>
        <w:rStyle w:val="PageNumber"/>
        <w:sz w:val="24"/>
        <w:szCs w:val="24"/>
      </w:rPr>
      <w:fldChar w:fldCharType="end"/>
    </w:r>
  </w:p>
  <w:p w14:paraId="7E25BEA6" w14:textId="77777777" w:rsidR="008E3705" w:rsidRDefault="008E3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CC824" w14:textId="77777777" w:rsidR="008E3705" w:rsidRDefault="008E3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F027E08"/>
    <w:multiLevelType w:val="singleLevel"/>
    <w:tmpl w:val="9ACACF6C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6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1"/>
    <w:rsid w:val="00022E95"/>
    <w:rsid w:val="000371FE"/>
    <w:rsid w:val="00050008"/>
    <w:rsid w:val="00067970"/>
    <w:rsid w:val="000C0681"/>
    <w:rsid w:val="000F76C7"/>
    <w:rsid w:val="00130D9C"/>
    <w:rsid w:val="00152EBC"/>
    <w:rsid w:val="001633FB"/>
    <w:rsid w:val="0017462D"/>
    <w:rsid w:val="00187900"/>
    <w:rsid w:val="00207D49"/>
    <w:rsid w:val="00246321"/>
    <w:rsid w:val="00295B7B"/>
    <w:rsid w:val="002B1E3B"/>
    <w:rsid w:val="00311ED7"/>
    <w:rsid w:val="00384095"/>
    <w:rsid w:val="003B6AE5"/>
    <w:rsid w:val="003E2088"/>
    <w:rsid w:val="003F47E6"/>
    <w:rsid w:val="00403191"/>
    <w:rsid w:val="00426921"/>
    <w:rsid w:val="00464657"/>
    <w:rsid w:val="004D1050"/>
    <w:rsid w:val="005108B3"/>
    <w:rsid w:val="00592FC9"/>
    <w:rsid w:val="005C5598"/>
    <w:rsid w:val="005F66BF"/>
    <w:rsid w:val="0061728E"/>
    <w:rsid w:val="00692AF9"/>
    <w:rsid w:val="006A3D6B"/>
    <w:rsid w:val="006B079B"/>
    <w:rsid w:val="007251BF"/>
    <w:rsid w:val="00782934"/>
    <w:rsid w:val="0082149F"/>
    <w:rsid w:val="00852040"/>
    <w:rsid w:val="008A5B4F"/>
    <w:rsid w:val="008E3705"/>
    <w:rsid w:val="00915D37"/>
    <w:rsid w:val="00920ED4"/>
    <w:rsid w:val="00960726"/>
    <w:rsid w:val="00982388"/>
    <w:rsid w:val="009D09F4"/>
    <w:rsid w:val="00A22204"/>
    <w:rsid w:val="00A25071"/>
    <w:rsid w:val="00A40176"/>
    <w:rsid w:val="00B11435"/>
    <w:rsid w:val="00B42506"/>
    <w:rsid w:val="00B43EF0"/>
    <w:rsid w:val="00BB5ADF"/>
    <w:rsid w:val="00BB6CB5"/>
    <w:rsid w:val="00BB7CC1"/>
    <w:rsid w:val="00BC0FA1"/>
    <w:rsid w:val="00BD7343"/>
    <w:rsid w:val="00BF643C"/>
    <w:rsid w:val="00C54262"/>
    <w:rsid w:val="00C56DA2"/>
    <w:rsid w:val="00CE4CAB"/>
    <w:rsid w:val="00D05F30"/>
    <w:rsid w:val="00D30AE3"/>
    <w:rsid w:val="00D560A6"/>
    <w:rsid w:val="00DA2EE4"/>
    <w:rsid w:val="00DC20B8"/>
    <w:rsid w:val="00E7791D"/>
    <w:rsid w:val="00EF0F0B"/>
    <w:rsid w:val="00F8111F"/>
    <w:rsid w:val="00F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9C712A4"/>
  <w15:chartTrackingRefBased/>
  <w15:docId w15:val="{58B99727-CEFC-4F54-ABC2-86572651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firstLine="567"/>
      <w:jc w:val="both"/>
    </w:pPr>
  </w:style>
  <w:style w:type="paragraph" w:styleId="Header">
    <w:name w:val="header"/>
    <w:basedOn w:val="Normal"/>
    <w:rsid w:val="007251B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251BF"/>
  </w:style>
  <w:style w:type="paragraph" w:styleId="Footer">
    <w:name w:val="footer"/>
    <w:basedOn w:val="Normal"/>
    <w:rsid w:val="00022E95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6A3D6B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6A3D6B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6A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footer" Target="footer3.xml"/><Relationship Id="rId20" Type="http://schemas.openxmlformats.org/officeDocument/2006/relationships/image" Target="media/image9.wmf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F4E1E-2AB1-45D4-8FA7-A2AAB9BC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 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Серегин</dc:creator>
  <cp:keywords/>
  <cp:lastModifiedBy>Pavel Moiseenko</cp:lastModifiedBy>
  <cp:revision>4</cp:revision>
  <dcterms:created xsi:type="dcterms:W3CDTF">2020-10-07T19:48:00Z</dcterms:created>
  <dcterms:modified xsi:type="dcterms:W3CDTF">2020-10-10T15:21:00Z</dcterms:modified>
</cp:coreProperties>
</file>