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95A4" w14:textId="77C48577" w:rsidR="00D62A4F" w:rsidRPr="005352AC" w:rsidRDefault="00D62A4F" w:rsidP="00D62A4F">
      <w:pPr>
        <w:pStyle w:val="Heading1"/>
        <w:jc w:val="center"/>
      </w:pPr>
      <w:r>
        <w:t xml:space="preserve">Лабораторная работа № </w:t>
      </w:r>
      <w:r w:rsidR="001E66EB">
        <w:t>8</w:t>
      </w:r>
    </w:p>
    <w:p w14:paraId="5B758127" w14:textId="77777777" w:rsidR="00D62A4F" w:rsidRDefault="00D62A4F" w:rsidP="00D62A4F">
      <w:pPr>
        <w:pStyle w:val="Heading2"/>
        <w:jc w:val="center"/>
      </w:pPr>
      <w:r>
        <w:t>Скриншоты выполнения работы</w:t>
      </w:r>
    </w:p>
    <w:p w14:paraId="45E8A76F" w14:textId="6FC46521" w:rsidR="00D62A4F" w:rsidRDefault="002D44F6" w:rsidP="00D62A4F">
      <w:r w:rsidRPr="002D44F6">
        <w:rPr>
          <w:noProof/>
        </w:rPr>
        <w:drawing>
          <wp:inline distT="0" distB="0" distL="0" distR="0" wp14:anchorId="0052EB0A" wp14:editId="1814C488">
            <wp:extent cx="9251950" cy="5011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704" w14:textId="72E01339" w:rsidR="002D44F6" w:rsidRDefault="002D44F6" w:rsidP="00D62A4F">
      <w:pPr>
        <w:rPr>
          <w:lang w:val="en-US"/>
        </w:rPr>
      </w:pPr>
      <w:r w:rsidRPr="002D44F6">
        <w:rPr>
          <w:noProof/>
          <w:lang w:val="en-US"/>
        </w:rPr>
        <w:lastRenderedPageBreak/>
        <w:drawing>
          <wp:inline distT="0" distB="0" distL="0" distR="0" wp14:anchorId="3A943092" wp14:editId="59A39034">
            <wp:extent cx="9251950" cy="5011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6F9" w14:textId="5290153B" w:rsidR="002D44F6" w:rsidRDefault="00AC70B6" w:rsidP="00D62A4F">
      <w:pPr>
        <w:rPr>
          <w:lang w:val="en-US"/>
        </w:rPr>
      </w:pPr>
      <w:r w:rsidRPr="00AC70B6">
        <w:rPr>
          <w:noProof/>
          <w:lang w:val="en-US"/>
        </w:rPr>
        <w:lastRenderedPageBreak/>
        <w:drawing>
          <wp:inline distT="0" distB="0" distL="0" distR="0" wp14:anchorId="1F9EE4A9" wp14:editId="7CBBFAC3">
            <wp:extent cx="9251950" cy="5011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527" w14:textId="5FDABB33" w:rsidR="00AC70B6" w:rsidRDefault="00023ACD" w:rsidP="00D62A4F">
      <w:pPr>
        <w:rPr>
          <w:lang w:val="en-US"/>
        </w:rPr>
      </w:pPr>
      <w:r w:rsidRPr="00023ACD">
        <w:rPr>
          <w:noProof/>
          <w:lang w:val="en-US"/>
        </w:rPr>
        <w:lastRenderedPageBreak/>
        <w:drawing>
          <wp:inline distT="0" distB="0" distL="0" distR="0" wp14:anchorId="70F70967" wp14:editId="16308E96">
            <wp:extent cx="9251950" cy="5011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81E5" w14:textId="11C888EF" w:rsidR="00023ACD" w:rsidRDefault="00C41F31" w:rsidP="00D62A4F">
      <w:pPr>
        <w:rPr>
          <w:lang w:val="en-US"/>
        </w:rPr>
      </w:pPr>
      <w:r w:rsidRPr="00C41F31">
        <w:rPr>
          <w:noProof/>
          <w:lang w:val="en-US"/>
        </w:rPr>
        <w:lastRenderedPageBreak/>
        <w:drawing>
          <wp:inline distT="0" distB="0" distL="0" distR="0" wp14:anchorId="5FCDAA7E" wp14:editId="701286C1">
            <wp:extent cx="398145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52D" w14:textId="1CA8D2E7" w:rsidR="00C41F31" w:rsidRDefault="0084240F" w:rsidP="00D62A4F">
      <w:pPr>
        <w:rPr>
          <w:lang w:val="en-US"/>
        </w:rPr>
      </w:pPr>
      <w:r w:rsidRPr="0084240F">
        <w:rPr>
          <w:noProof/>
          <w:lang w:val="en-US"/>
        </w:rPr>
        <w:lastRenderedPageBreak/>
        <w:drawing>
          <wp:inline distT="0" distB="0" distL="0" distR="0" wp14:anchorId="0203F065" wp14:editId="14B91D61">
            <wp:extent cx="9251950" cy="5011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865" w14:textId="473B3205" w:rsidR="0084240F" w:rsidRDefault="00490E12" w:rsidP="00D62A4F">
      <w:pPr>
        <w:rPr>
          <w:lang w:val="en-US"/>
        </w:rPr>
      </w:pPr>
      <w:r w:rsidRPr="00490E12">
        <w:rPr>
          <w:noProof/>
          <w:lang w:val="en-US"/>
        </w:rPr>
        <w:lastRenderedPageBreak/>
        <w:drawing>
          <wp:inline distT="0" distB="0" distL="0" distR="0" wp14:anchorId="1B3E6B11" wp14:editId="210490FE">
            <wp:extent cx="9251950" cy="50114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CA2D" w14:textId="3D4A30A8" w:rsidR="00490E12" w:rsidRDefault="00541F6F" w:rsidP="00D62A4F">
      <w:pPr>
        <w:rPr>
          <w:lang w:val="en-US"/>
        </w:rPr>
      </w:pPr>
      <w:r w:rsidRPr="00541F6F">
        <w:rPr>
          <w:noProof/>
          <w:lang w:val="en-US"/>
        </w:rPr>
        <w:lastRenderedPageBreak/>
        <w:drawing>
          <wp:inline distT="0" distB="0" distL="0" distR="0" wp14:anchorId="62396184" wp14:editId="42624F98">
            <wp:extent cx="9251950" cy="50114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73E" w14:textId="77777777" w:rsidR="00D62A4F" w:rsidRDefault="00D62A4F" w:rsidP="00D62A4F">
      <w:pPr>
        <w:pStyle w:val="Heading2"/>
        <w:jc w:val="center"/>
      </w:pPr>
      <w:r>
        <w:t>Ответы на вопросы</w:t>
      </w:r>
    </w:p>
    <w:p w14:paraId="4249329B" w14:textId="0EC978E1" w:rsidR="00D62A4F" w:rsidRDefault="00D62A4F" w:rsidP="00D62A4F">
      <w:pPr>
        <w:pStyle w:val="ListParagraph"/>
        <w:numPr>
          <w:ilvl w:val="0"/>
          <w:numId w:val="1"/>
        </w:numPr>
      </w:pPr>
      <w:r>
        <w:t>Для чего используется стоимостной анализ?</w:t>
      </w:r>
      <w:r w:rsidR="00EA6DB4">
        <w:t xml:space="preserve"> </w:t>
      </w:r>
      <w:r w:rsidR="00EA6DB4" w:rsidRPr="00EA6DB4">
        <w:rPr>
          <w:i/>
          <w:iCs/>
        </w:rPr>
        <w:t>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ABC позволяет оценить стоимостные и временные характеристики системы.</w:t>
      </w:r>
    </w:p>
    <w:p w14:paraId="0D2748DE" w14:textId="264C55FA" w:rsidR="00D62A4F" w:rsidRDefault="00D62A4F" w:rsidP="00D62A4F">
      <w:pPr>
        <w:pStyle w:val="ListParagraph"/>
        <w:numPr>
          <w:ilvl w:val="0"/>
          <w:numId w:val="1"/>
        </w:numPr>
      </w:pPr>
      <w:r>
        <w:lastRenderedPageBreak/>
        <w:t xml:space="preserve">Каким требованиям должна соответствовать модель работ для адекватного проведения стоимостного анализа? </w:t>
      </w:r>
      <w:r w:rsidRPr="00D62A4F">
        <w:rPr>
          <w:i/>
          <w:iCs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14:paraId="372316FC" w14:textId="5D910D14" w:rsidR="00D62A4F" w:rsidRDefault="00D62A4F" w:rsidP="00D62A4F">
      <w:pPr>
        <w:pStyle w:val="ListParagraph"/>
        <w:numPr>
          <w:ilvl w:val="0"/>
          <w:numId w:val="1"/>
        </w:numPr>
      </w:pPr>
      <w:r>
        <w:t xml:space="preserve">Целесообразно ли проводить стоимостной анализ, если модель работ параллельная? </w:t>
      </w:r>
      <w:r w:rsidRPr="00D62A4F">
        <w:rPr>
          <w:i/>
          <w:iCs/>
        </w:rPr>
        <w:t>Нецелесообразно.</w:t>
      </w:r>
    </w:p>
    <w:p w14:paraId="58358D13" w14:textId="56CBF1E3" w:rsidR="00D62A4F" w:rsidRDefault="00D62A4F" w:rsidP="00D62A4F">
      <w:pPr>
        <w:pStyle w:val="ListParagraph"/>
        <w:numPr>
          <w:ilvl w:val="0"/>
          <w:numId w:val="1"/>
        </w:numPr>
      </w:pPr>
      <w:r>
        <w:t>Целесообразно ли проводить стоимостной анализ, если модель работ не корректная?</w:t>
      </w:r>
      <w:r w:rsidRPr="00D62A4F">
        <w:t xml:space="preserve"> </w:t>
      </w:r>
      <w:r w:rsidRPr="00D62A4F">
        <w:rPr>
          <w:i/>
          <w:iCs/>
        </w:rPr>
        <w:t>Нецелесообразно.</w:t>
      </w:r>
    </w:p>
    <w:p w14:paraId="1971EF57" w14:textId="791A1EBC" w:rsidR="00D62A4F" w:rsidRDefault="00D62A4F" w:rsidP="00D62A4F">
      <w:pPr>
        <w:pStyle w:val="ListParagraph"/>
        <w:numPr>
          <w:ilvl w:val="0"/>
          <w:numId w:val="1"/>
        </w:numPr>
      </w:pPr>
      <w:r>
        <w:t>Целесообразно ли проводить стоимостной анализ, если модель работ не полная?</w:t>
      </w:r>
      <w:r w:rsidRPr="00D62A4F">
        <w:t xml:space="preserve"> </w:t>
      </w:r>
      <w:r w:rsidRPr="00D62A4F">
        <w:rPr>
          <w:i/>
          <w:iCs/>
        </w:rPr>
        <w:t>Нецелесообразно.</w:t>
      </w:r>
    </w:p>
    <w:p w14:paraId="42F7A37D" w14:textId="58912D36" w:rsidR="00D62A4F" w:rsidRPr="00170B2A" w:rsidRDefault="00D62A4F" w:rsidP="00170B2A">
      <w:pPr>
        <w:pStyle w:val="ListParagraph"/>
        <w:numPr>
          <w:ilvl w:val="0"/>
          <w:numId w:val="1"/>
        </w:numPr>
        <w:rPr>
          <w:i/>
          <w:iCs/>
        </w:rPr>
      </w:pPr>
      <w:r>
        <w:t>Какие основные понятия включает стоимостной анализ ABC?</w:t>
      </w:r>
      <w:r w:rsidR="00170B2A">
        <w:t xml:space="preserve"> </w:t>
      </w:r>
      <w:r w:rsidR="00170B2A" w:rsidRPr="00170B2A">
        <w:rPr>
          <w:i/>
          <w:iCs/>
        </w:rPr>
        <w:t>ABC включает следующие основные понятия: объект затрат; движитель затрат; центры затрат.</w:t>
      </w:r>
    </w:p>
    <w:p w14:paraId="3147C5CE" w14:textId="35ADF7A3" w:rsidR="00D62A4F" w:rsidRDefault="00D62A4F" w:rsidP="00D62A4F">
      <w:pPr>
        <w:pStyle w:val="ListParagraph"/>
        <w:numPr>
          <w:ilvl w:val="0"/>
          <w:numId w:val="1"/>
        </w:numPr>
      </w:pPr>
      <w:r>
        <w:t>Как определяются объекты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затрат.</w:t>
      </w:r>
    </w:p>
    <w:p w14:paraId="297C500C" w14:textId="10B1DDC2" w:rsidR="00D62A4F" w:rsidRPr="00170B2A" w:rsidRDefault="00D62A4F" w:rsidP="00D62A4F">
      <w:pPr>
        <w:pStyle w:val="ListParagraph"/>
        <w:numPr>
          <w:ilvl w:val="0"/>
          <w:numId w:val="1"/>
        </w:numPr>
        <w:rPr>
          <w:i/>
          <w:iCs/>
        </w:rPr>
      </w:pPr>
      <w:r>
        <w:t>Как определяются движители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14:paraId="21179887" w14:textId="3FC68F69" w:rsidR="00D62A4F" w:rsidRPr="00170B2A" w:rsidRDefault="00D62A4F" w:rsidP="00170B2A">
      <w:pPr>
        <w:pStyle w:val="ListParagraph"/>
        <w:numPr>
          <w:ilvl w:val="0"/>
          <w:numId w:val="1"/>
        </w:numPr>
        <w:rPr>
          <w:i/>
          <w:iCs/>
        </w:rPr>
      </w:pPr>
      <w:r>
        <w:t>Как определяются центры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Центры затрат, которые можно трактовать как статьи расхода.</w:t>
      </w:r>
    </w:p>
    <w:p w14:paraId="0E318109" w14:textId="622F0FA6" w:rsidR="00DE6EEB" w:rsidRDefault="00D62A4F" w:rsidP="00D62A4F">
      <w:pPr>
        <w:pStyle w:val="ListParagraph"/>
        <w:numPr>
          <w:ilvl w:val="0"/>
          <w:numId w:val="1"/>
        </w:numPr>
      </w:pPr>
      <w:r>
        <w:t>Для чего применяются свойства, определяемые пользователем UDP?</w:t>
      </w:r>
      <w:r w:rsidR="00170B2A">
        <w:t xml:space="preserve"> </w:t>
      </w:r>
      <w:r w:rsidR="00170B2A" w:rsidRPr="00170B2A">
        <w:rPr>
          <w:i/>
          <w:iCs/>
        </w:rPr>
        <w:t>Если стоимостных показателей недостаточно, имеется возможность внесения собственных метрик − свойств, определенных пользователем (User Defined Properties, UDP). UDP позволяют провести дополнительный анализ, хотя и без суммирующих подсчетов.</w:t>
      </w:r>
    </w:p>
    <w:p w14:paraId="4278512F" w14:textId="77777777" w:rsidR="00EA6DB4" w:rsidRPr="00D62A4F" w:rsidRDefault="00EA6DB4" w:rsidP="00EA6DB4"/>
    <w:sectPr w:rsidR="00EA6DB4" w:rsidRPr="00D62A4F" w:rsidSect="002D44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C0207"/>
    <w:multiLevelType w:val="hybridMultilevel"/>
    <w:tmpl w:val="064AA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C"/>
    <w:rsid w:val="00023ACD"/>
    <w:rsid w:val="00170B2A"/>
    <w:rsid w:val="001E66EB"/>
    <w:rsid w:val="002D44F6"/>
    <w:rsid w:val="002F739C"/>
    <w:rsid w:val="00490E12"/>
    <w:rsid w:val="00541F6F"/>
    <w:rsid w:val="0084240F"/>
    <w:rsid w:val="00AC70B6"/>
    <w:rsid w:val="00C41F31"/>
    <w:rsid w:val="00CE6BD3"/>
    <w:rsid w:val="00D62A4F"/>
    <w:rsid w:val="00DE6EEB"/>
    <w:rsid w:val="00DF3864"/>
    <w:rsid w:val="00E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7537"/>
  <w15:chartTrackingRefBased/>
  <w15:docId w15:val="{9CA77AC9-5BE4-4EE9-8BD5-0A252C8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4F"/>
  </w:style>
  <w:style w:type="paragraph" w:styleId="Heading1">
    <w:name w:val="heading 1"/>
    <w:basedOn w:val="Normal"/>
    <w:next w:val="Normal"/>
    <w:link w:val="Heading1Char"/>
    <w:uiPriority w:val="9"/>
    <w:qFormat/>
    <w:rsid w:val="00D62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2019-12-01T20:40:00Z</dcterms:created>
  <dcterms:modified xsi:type="dcterms:W3CDTF">2020-10-10T15:56:00Z</dcterms:modified>
</cp:coreProperties>
</file>