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0B52E" w14:textId="6114D787" w:rsidR="00B57969" w:rsidRDefault="00B57969" w:rsidP="00B57969">
      <w:pPr>
        <w:pStyle w:val="1"/>
        <w:jc w:val="center"/>
      </w:pPr>
      <w:r>
        <w:t xml:space="preserve">Лабораторная работа № </w:t>
      </w:r>
      <w:r w:rsidRPr="00B57969">
        <w:t>3</w:t>
      </w:r>
      <w:r>
        <w:t xml:space="preserve"> «</w:t>
      </w:r>
      <w:r w:rsidRPr="00B57969">
        <w:t>Численные методы решения дифференциальных уравнений</w:t>
      </w:r>
      <w:r>
        <w:t>»</w:t>
      </w:r>
    </w:p>
    <w:p w14:paraId="6BE389F6" w14:textId="77777777" w:rsidR="00B57969" w:rsidRPr="009B3AC9" w:rsidRDefault="00B57969" w:rsidP="00B57969">
      <w:pPr>
        <w:pStyle w:val="2"/>
        <w:jc w:val="center"/>
      </w:pPr>
      <w:r w:rsidRPr="009B3AC9">
        <w:t>Инструменты</w:t>
      </w:r>
    </w:p>
    <w:p w14:paraId="1330A3EC" w14:textId="77777777" w:rsidR="00B57969" w:rsidRPr="00DD1DCC" w:rsidRDefault="00B57969" w:rsidP="00B57969">
      <w:r>
        <w:t xml:space="preserve">Использовал интерпретатор, встроенный в </w:t>
      </w:r>
      <w:r>
        <w:rPr>
          <w:lang w:val="en-US"/>
        </w:rPr>
        <w:t>Python</w:t>
      </w:r>
      <w:r w:rsidRPr="00DD1DCC">
        <w:t>.</w:t>
      </w:r>
    </w:p>
    <w:p w14:paraId="4C0D4A75" w14:textId="78A3E7FC" w:rsidR="00B57969" w:rsidRDefault="00B57969" w:rsidP="00B57969">
      <w:pPr>
        <w:pStyle w:val="2"/>
        <w:jc w:val="center"/>
      </w:pPr>
      <w:r w:rsidRPr="009B3AC9">
        <w:t>Задача</w:t>
      </w:r>
    </w:p>
    <w:p w14:paraId="4307AE00" w14:textId="0AD15566" w:rsidR="00E75DE4" w:rsidRDefault="00E75DE4" w:rsidP="00E75DE4">
      <w:r w:rsidRPr="00E75DE4">
        <w:rPr>
          <w:noProof/>
        </w:rPr>
        <w:drawing>
          <wp:inline distT="0" distB="0" distL="0" distR="0" wp14:anchorId="4BAEABBF" wp14:editId="6FC826B9">
            <wp:extent cx="5940425" cy="1588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EC38" w14:textId="77777777" w:rsidR="002E2222" w:rsidRPr="00F459B1" w:rsidRDefault="002E2222" w:rsidP="00E75DE4">
      <w:pPr>
        <w:rPr>
          <w:lang w:val="en-US"/>
        </w:rPr>
      </w:pPr>
    </w:p>
    <w:p w14:paraId="6213CC9F" w14:textId="1303E2BC" w:rsidR="00E75DE4" w:rsidRDefault="00E75DE4" w:rsidP="00E75DE4">
      <w:r w:rsidRPr="00E75DE4">
        <w:rPr>
          <w:noProof/>
        </w:rPr>
        <w:drawing>
          <wp:inline distT="0" distB="0" distL="0" distR="0" wp14:anchorId="730AA373" wp14:editId="7A2D6617">
            <wp:extent cx="5191125" cy="3305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F73A" w14:textId="77777777" w:rsidR="002E2222" w:rsidRDefault="002E2222" w:rsidP="00E75DE4"/>
    <w:p w14:paraId="6A5FDDB3" w14:textId="730EF9D8" w:rsidR="00E75DE4" w:rsidRPr="00E75DE4" w:rsidRDefault="00E75DE4" w:rsidP="00E75DE4">
      <w:r w:rsidRPr="00E75DE4">
        <w:rPr>
          <w:noProof/>
        </w:rPr>
        <w:lastRenderedPageBreak/>
        <w:drawing>
          <wp:inline distT="0" distB="0" distL="0" distR="0" wp14:anchorId="2093DAB7" wp14:editId="633A7313">
            <wp:extent cx="4533900" cy="4181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DF82" w14:textId="01892F38" w:rsidR="00F21CF2" w:rsidRDefault="00B57969" w:rsidP="00944DB2">
      <w:pPr>
        <w:pStyle w:val="2"/>
        <w:jc w:val="center"/>
        <w:rPr>
          <w:rFonts w:eastAsiaTheme="minorEastAsia"/>
        </w:rPr>
      </w:pPr>
      <w:r>
        <w:rPr>
          <w:rFonts w:eastAsiaTheme="minorEastAsia"/>
        </w:rPr>
        <w:t>Код</w:t>
      </w:r>
      <w:r w:rsidRPr="00E75DE4">
        <w:rPr>
          <w:rFonts w:eastAsiaTheme="minorEastAsia"/>
        </w:rPr>
        <w:t xml:space="preserve"> </w:t>
      </w:r>
      <w:r>
        <w:rPr>
          <w:rFonts w:eastAsiaTheme="minorEastAsia"/>
        </w:rPr>
        <w:t>программы</w:t>
      </w:r>
    </w:p>
    <w:p w14:paraId="06E53085" w14:textId="01161EAB" w:rsidR="00944DB2" w:rsidRDefault="00F459B1" w:rsidP="00F459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number_of_splits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150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F459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menu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(): 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Меню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F459B1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</w:t>
      </w:r>
      <w:proofErr w:type="spellStart"/>
      <w:r w:rsidRPr="00F459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Численные</w:t>
      </w:r>
      <w:proofErr w:type="spellEnd"/>
      <w:r w:rsidRPr="00F459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методы решения дифференциальных уравнений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1. Метод Эйлера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2. Метод Рунге-Кутта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"3. ДУ 2-го порядка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4. Система ДУ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5. Выйти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из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программы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459B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459B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input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euler_method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runge_kutta_method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second_order_de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system_of_de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pass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59B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Введите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число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от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1 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до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5."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menu()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459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euler_method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(): 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Решение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дифференциального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уравнения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методом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Эйлера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F459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y):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 * (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 x)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 =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 =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lastRenderedPageBreak/>
        <w:t xml:space="preserve">   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number_of_splits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h = (b - a) / n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xi = a 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Интервал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[0; 1]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Начальное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условие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y(0) = 1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459B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f"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Шаг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интегрирования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."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59B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f"x0 =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y0 =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."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_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F459B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(n):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h * f(xi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xi += h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459B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f"x</w:t>
      </w:r>
      <w:proofErr w:type="spellEnd"/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y =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."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menu()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459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runge_kutta_method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(): 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Решение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дифференциального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уравнения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методом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Рунге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-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Кутта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F459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y):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 * (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 x)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 =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 =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number_of_splits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h = (b - a) / n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xi = a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F459B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f"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Шаг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интегрирования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."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59B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f"x0 =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y0 =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."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_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F459B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(n):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k1 = h * f(xi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k2 = h * f(xi + h /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k1 /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k3 = h * f(xi + h /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k2 /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k4 = h * f(xi + h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k3)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((k1 +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k2 +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k3 + k4) /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xi += h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459B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f"x</w:t>
      </w:r>
      <w:proofErr w:type="spellEnd"/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y =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."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menu()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459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second_order_de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(): 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Решение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дифференциального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уравнения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второго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порядка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 =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0.1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F459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y1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z):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 + h * z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F459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z1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z):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 + h * (-(z / x + y))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xi =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0.77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-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0.44 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# y'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459B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f"x0 =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y0 =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z0 =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."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xi &lt;=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1.5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z1(xi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y1(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xi += h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59B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f"x</w:t>
      </w:r>
      <w:proofErr w:type="spellEnd"/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y =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z =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."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menu()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459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system_of_de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(): 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Решение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системы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дифференциальных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уравнений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459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dx_dy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z):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x +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5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z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459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dy_dt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z):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math.sin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 -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* x - y -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z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459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dz_dt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z):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-x +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z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h =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0.001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 =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0.3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xi =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459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459B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f"t0 =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x0 =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y0 =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z0 =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."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b: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h *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dy_dt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</w:t>
      </w:r>
      <w:proofErr w:type="spellEnd"/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temporary = xi 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Текущий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x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xi += h *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dx_dy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h *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dz_dt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(temporary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Текущий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x</w:t>
      </w:r>
      <w:r w:rsidRPr="00F459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459B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f"t</w:t>
      </w:r>
      <w:proofErr w:type="spellEnd"/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x =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y =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z = 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zi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.6f</w:t>
      </w:r>
      <w:r w:rsidRPr="00F459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F459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."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ti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h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menu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F459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F459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menu</w:t>
      </w:r>
      <w:proofErr w:type="spellEnd"/>
      <w:r w:rsidRPr="00F459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</w:p>
    <w:p w14:paraId="48A3351A" w14:textId="77777777" w:rsidR="00F459B1" w:rsidRPr="00F459B1" w:rsidRDefault="00F459B1" w:rsidP="00F459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</w:p>
    <w:p w14:paraId="32563D0F" w14:textId="061C9C3D" w:rsidR="00A371C8" w:rsidRPr="00A371C8" w:rsidRDefault="00B57969" w:rsidP="00A371C8">
      <w:pPr>
        <w:pStyle w:val="2"/>
        <w:jc w:val="center"/>
      </w:pPr>
      <w:r>
        <w:t>Результаты</w:t>
      </w:r>
    </w:p>
    <w:p w14:paraId="60C39766" w14:textId="77777777" w:rsidR="005511A5" w:rsidRDefault="00F459B1" w:rsidP="005511A5">
      <w:pPr>
        <w:keepNext/>
      </w:pPr>
      <w:r w:rsidRPr="00F459B1">
        <w:drawing>
          <wp:inline distT="0" distB="0" distL="0" distR="0" wp14:anchorId="5CB2C024" wp14:editId="508201C4">
            <wp:extent cx="2085975" cy="2352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83D3" w14:textId="00232617" w:rsidR="005511A5" w:rsidRDefault="005511A5" w:rsidP="005511A5">
      <w:pPr>
        <w:pStyle w:val="a5"/>
        <w:rPr>
          <w:noProof/>
        </w:rPr>
      </w:pPr>
      <w:r w:rsidRPr="00BB602F">
        <w:t>Метод Эйлера, 10 разбиений</w:t>
      </w:r>
    </w:p>
    <w:p w14:paraId="7EC5F192" w14:textId="233DC54B" w:rsidR="00F459B1" w:rsidRDefault="005511A5" w:rsidP="00F459B1">
      <w:pPr>
        <w:keepNext/>
      </w:pPr>
      <w:r w:rsidRPr="005511A5">
        <w:drawing>
          <wp:inline distT="0" distB="0" distL="0" distR="0" wp14:anchorId="48ED280D" wp14:editId="4D26662B">
            <wp:extent cx="2867025" cy="2409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D6A2" w14:textId="5C4A0D11" w:rsidR="006155C3" w:rsidRDefault="005511A5" w:rsidP="005511A5">
      <w:pPr>
        <w:pStyle w:val="a5"/>
      </w:pPr>
      <w:r w:rsidRPr="004A6FB0">
        <w:t>Метод Эйлера, 1</w:t>
      </w:r>
      <w:r>
        <w:t>5</w:t>
      </w:r>
      <w:r w:rsidRPr="004A6FB0">
        <w:t>0 разбиений</w:t>
      </w:r>
      <w:r>
        <w:t xml:space="preserve"> (начало)</w:t>
      </w:r>
    </w:p>
    <w:p w14:paraId="6E82FC19" w14:textId="77777777" w:rsidR="005511A5" w:rsidRDefault="005511A5" w:rsidP="005511A5">
      <w:pPr>
        <w:keepNext/>
      </w:pPr>
      <w:r w:rsidRPr="005511A5">
        <w:lastRenderedPageBreak/>
        <w:drawing>
          <wp:inline distT="0" distB="0" distL="0" distR="0" wp14:anchorId="22A79AFA" wp14:editId="12F12511">
            <wp:extent cx="2047875" cy="2247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28E8" w14:textId="615B4579" w:rsidR="005511A5" w:rsidRDefault="005511A5" w:rsidP="005511A5">
      <w:pPr>
        <w:pStyle w:val="a5"/>
      </w:pPr>
      <w:r w:rsidRPr="00817090">
        <w:t>Метод Эйлера, 150 разбиений (</w:t>
      </w:r>
      <w:r>
        <w:t>конец</w:t>
      </w:r>
      <w:r w:rsidRPr="00817090">
        <w:t>)</w:t>
      </w:r>
    </w:p>
    <w:p w14:paraId="58472CC9" w14:textId="77777777" w:rsidR="005511A5" w:rsidRDefault="005511A5" w:rsidP="005511A5">
      <w:pPr>
        <w:keepNext/>
      </w:pPr>
      <w:r w:rsidRPr="005511A5">
        <w:drawing>
          <wp:inline distT="0" distB="0" distL="0" distR="0" wp14:anchorId="430D76EA" wp14:editId="7697CE3D">
            <wp:extent cx="2047875" cy="2352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2B12" w14:textId="1E30F90A" w:rsidR="005511A5" w:rsidRDefault="005511A5" w:rsidP="005511A5">
      <w:pPr>
        <w:pStyle w:val="a5"/>
      </w:pPr>
      <w:r>
        <w:t>М</w:t>
      </w:r>
      <w:r w:rsidRPr="00641D77">
        <w:t>етод Рунге-Кутта</w:t>
      </w:r>
      <w:r>
        <w:t>, 10 разбиений</w:t>
      </w:r>
    </w:p>
    <w:p w14:paraId="5A910E5E" w14:textId="77777777" w:rsidR="005511A5" w:rsidRDefault="005511A5" w:rsidP="005511A5">
      <w:pPr>
        <w:keepNext/>
      </w:pPr>
      <w:r w:rsidRPr="005511A5">
        <w:drawing>
          <wp:inline distT="0" distB="0" distL="0" distR="0" wp14:anchorId="162A56AC" wp14:editId="714BBE7A">
            <wp:extent cx="3143250" cy="1162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ADCD" w14:textId="2E5767E4" w:rsidR="005511A5" w:rsidRDefault="005511A5" w:rsidP="005511A5">
      <w:pPr>
        <w:pStyle w:val="a5"/>
      </w:pPr>
      <w:r w:rsidRPr="00134ED8">
        <w:t>ДУ 2-го порядка</w:t>
      </w:r>
    </w:p>
    <w:p w14:paraId="36DEA3FC" w14:textId="77777777" w:rsidR="005511A5" w:rsidRDefault="005511A5" w:rsidP="005511A5">
      <w:pPr>
        <w:keepNext/>
      </w:pPr>
      <w:r w:rsidRPr="005511A5">
        <w:lastRenderedPageBreak/>
        <w:drawing>
          <wp:inline distT="0" distB="0" distL="0" distR="0" wp14:anchorId="67F98542" wp14:editId="6A7A1BA0">
            <wp:extent cx="3990975" cy="22288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5CC8" w14:textId="047E02CB" w:rsidR="005511A5" w:rsidRDefault="005511A5" w:rsidP="005511A5">
      <w:pPr>
        <w:pStyle w:val="a5"/>
      </w:pPr>
      <w:r w:rsidRPr="005E71FF">
        <w:t>Система ДУ</w:t>
      </w:r>
      <w:r>
        <w:t xml:space="preserve"> (начало)</w:t>
      </w:r>
    </w:p>
    <w:p w14:paraId="5D821A7D" w14:textId="77777777" w:rsidR="005511A5" w:rsidRDefault="005511A5" w:rsidP="005511A5">
      <w:pPr>
        <w:keepNext/>
      </w:pPr>
      <w:r w:rsidRPr="005511A5">
        <w:drawing>
          <wp:inline distT="0" distB="0" distL="0" distR="0" wp14:anchorId="07EEFDBA" wp14:editId="768875AD">
            <wp:extent cx="3819525" cy="22002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E702" w14:textId="4BD03C30" w:rsidR="005511A5" w:rsidRDefault="005511A5" w:rsidP="005511A5">
      <w:pPr>
        <w:pStyle w:val="a5"/>
      </w:pPr>
      <w:r w:rsidRPr="0050320B">
        <w:t>Система ДУ (</w:t>
      </w:r>
      <w:r>
        <w:t>конец</w:t>
      </w:r>
      <w:r w:rsidRPr="0050320B">
        <w:t>)</w:t>
      </w:r>
    </w:p>
    <w:p w14:paraId="79DD2DC9" w14:textId="77777777" w:rsidR="00583F3D" w:rsidRPr="00583F3D" w:rsidRDefault="00583F3D" w:rsidP="00583F3D">
      <w:pPr>
        <w:pStyle w:val="2"/>
        <w:jc w:val="center"/>
      </w:pPr>
      <w:r w:rsidRPr="00A955D3">
        <w:t>Анализ</w:t>
      </w:r>
      <w:r w:rsidRPr="00583F3D">
        <w:t xml:space="preserve"> </w:t>
      </w:r>
      <w:r w:rsidRPr="00A955D3">
        <w:t>результатов</w:t>
      </w:r>
    </w:p>
    <w:p w14:paraId="402AB5F3" w14:textId="5F090DA5" w:rsidR="00583F3D" w:rsidRPr="00366CE5" w:rsidRDefault="00583F3D" w:rsidP="005511A5">
      <w:r>
        <w:t>Т</w:t>
      </w:r>
      <w:r w:rsidRPr="00583F3D">
        <w:t xml:space="preserve">очность вычисления зависит от разных факторов, </w:t>
      </w:r>
      <w:r>
        <w:t>таких как</w:t>
      </w:r>
      <w:r w:rsidRPr="00583F3D">
        <w:t xml:space="preserve"> метод</w:t>
      </w:r>
      <w:r>
        <w:t xml:space="preserve"> и</w:t>
      </w:r>
      <w:r w:rsidRPr="00583F3D">
        <w:t xml:space="preserve"> шаг вычисления.</w:t>
      </w:r>
      <w:r w:rsidR="00366CE5" w:rsidRPr="00366CE5">
        <w:t xml:space="preserve"> </w:t>
      </w:r>
      <w:r w:rsidR="00366CE5" w:rsidRPr="00366CE5">
        <w:t>Используя метод Рунге-Кутта, мы получим более точный результат, так как вычисления связаны с усредненной производной.</w:t>
      </w:r>
    </w:p>
    <w:p w14:paraId="1EC9B4A8" w14:textId="77777777" w:rsidR="00366CE5" w:rsidRPr="00366CE5" w:rsidRDefault="00366CE5" w:rsidP="005511A5">
      <w:bookmarkStart w:id="0" w:name="_GoBack"/>
      <w:bookmarkEnd w:id="0"/>
    </w:p>
    <w:sectPr w:rsidR="00366CE5" w:rsidRPr="00366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A5"/>
    <w:rsid w:val="000675A5"/>
    <w:rsid w:val="002E2222"/>
    <w:rsid w:val="00366CE5"/>
    <w:rsid w:val="005511A5"/>
    <w:rsid w:val="00583F3D"/>
    <w:rsid w:val="006155C3"/>
    <w:rsid w:val="006D0559"/>
    <w:rsid w:val="00944DB2"/>
    <w:rsid w:val="00A371C8"/>
    <w:rsid w:val="00B57969"/>
    <w:rsid w:val="00CE57F9"/>
    <w:rsid w:val="00E75DE4"/>
    <w:rsid w:val="00F21CF2"/>
    <w:rsid w:val="00F4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A8D7E"/>
  <w15:chartTrackingRefBased/>
  <w15:docId w15:val="{42447919-E412-456F-9C93-974FFF68A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7969"/>
  </w:style>
  <w:style w:type="paragraph" w:styleId="1">
    <w:name w:val="heading 1"/>
    <w:basedOn w:val="a"/>
    <w:next w:val="a"/>
    <w:link w:val="10"/>
    <w:uiPriority w:val="9"/>
    <w:qFormat/>
    <w:rsid w:val="00B57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7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7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579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B5796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75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5DE4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TableNormal">
    <w:name w:val="Table Normal"/>
    <w:rsid w:val="00A371C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yledetableau1">
    <w:name w:val="Style de tableau 1"/>
    <w:rsid w:val="00A371C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20"/>
      <w:szCs w:val="2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detableau2">
    <w:name w:val="Style de tableau 2"/>
    <w:rsid w:val="00A371C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20"/>
      <w:szCs w:val="2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Pardfaut">
    <w:name w:val="Par défaut"/>
    <w:rsid w:val="00A371C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styleId="a4">
    <w:name w:val="Table Grid"/>
    <w:basedOn w:val="a1"/>
    <w:uiPriority w:val="39"/>
    <w:rsid w:val="00A37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F459B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8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2019-11-21T21:52:00Z</dcterms:created>
  <dcterms:modified xsi:type="dcterms:W3CDTF">2019-11-28T18:19:00Z</dcterms:modified>
</cp:coreProperties>
</file>