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39EE" w14:textId="5855DCE5" w:rsidR="00C636D1" w:rsidRDefault="00C54954" w:rsidP="00980981">
      <w:pPr>
        <w:pStyle w:val="Heading1"/>
        <w:jc w:val="center"/>
      </w:pPr>
      <w:bookmarkStart w:id="0" w:name="_Toc41443260"/>
      <w:r>
        <w:t xml:space="preserve">Лабораторная работа № </w:t>
      </w:r>
      <w:r>
        <w:t>7.1</w:t>
      </w:r>
      <w:r>
        <w:t xml:space="preserve">. </w:t>
      </w:r>
      <w:r w:rsidR="00980981">
        <w:t>Корреляционный анализ</w:t>
      </w:r>
      <w:r w:rsidR="00980981" w:rsidRPr="00980981">
        <w:t xml:space="preserve">. </w:t>
      </w:r>
      <w:r w:rsidR="00980981">
        <w:t>Часть 1</w:t>
      </w:r>
      <w:r w:rsidR="00980981" w:rsidRPr="00980981">
        <w:t xml:space="preserve">. </w:t>
      </w:r>
      <w:r w:rsidR="00980981">
        <w:t>Вычисление коэффициентов корреляции</w:t>
      </w:r>
      <w:bookmarkEnd w:id="0"/>
    </w:p>
    <w:p w14:paraId="4F8CCDF6" w14:textId="2877D21B" w:rsidR="00980981" w:rsidRDefault="00980981" w:rsidP="00980981">
      <w:pPr>
        <w:pStyle w:val="Heading2"/>
        <w:jc w:val="center"/>
      </w:pPr>
      <w:bookmarkStart w:id="1" w:name="_Toc41443261"/>
      <w:r>
        <w:t>Задание 3.1</w:t>
      </w:r>
      <w:bookmarkEnd w:id="1"/>
    </w:p>
    <w:p w14:paraId="17C40C22" w14:textId="2E486B86" w:rsidR="00980981" w:rsidRDefault="00980981" w:rsidP="00980981">
      <w:r w:rsidRPr="00980981">
        <w:t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p w14:paraId="2B51C92D" w14:textId="5B77DDC4" w:rsidR="00980981" w:rsidRDefault="00980981" w:rsidP="00980981">
      <w:r>
        <w:rPr>
          <w:noProof/>
        </w:rPr>
        <w:drawing>
          <wp:inline distT="0" distB="0" distL="0" distR="0" wp14:anchorId="0786269B" wp14:editId="6517C1EF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048" w14:textId="5FA8941A" w:rsidR="00980981" w:rsidRDefault="00980981" w:rsidP="00980981">
      <w:pPr>
        <w:pStyle w:val="Heading3"/>
        <w:jc w:val="center"/>
      </w:pPr>
      <w:bookmarkStart w:id="2" w:name="_Toc41443262"/>
      <w:r>
        <w:t>Математическая модель</w:t>
      </w:r>
      <w:bookmarkEnd w:id="2"/>
    </w:p>
    <w:p w14:paraId="61468502" w14:textId="6BDF0A43" w:rsidR="00980981" w:rsidRDefault="00980981" w:rsidP="00980981">
      <w:pPr>
        <w:rPr>
          <w:rFonts w:eastAsiaTheme="minorEastAsia"/>
        </w:rPr>
      </w:pPr>
      <w:r>
        <w:t>Коэффициент ранговой корреляции</w:t>
      </w:r>
      <w:r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348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—</w:t>
      </w:r>
      <w:r w:rsidRPr="00980981">
        <w:rPr>
          <w:rFonts w:eastAsiaTheme="minorEastAsia"/>
        </w:rPr>
        <w:t xml:space="preserve"> количество наблюдений;</w:t>
      </w:r>
      <w:r>
        <w:rPr>
          <w:rFonts w:eastAsiaTheme="minorEastAsia"/>
        </w:rPr>
        <w:t xml:space="preserve"> </w:t>
      </w:r>
    </w:p>
    <w:p w14:paraId="38C0900A" w14:textId="1A708929" w:rsidR="00980981" w:rsidRDefault="00980981" w:rsidP="00980981">
      <w:pPr>
        <w:pStyle w:val="Heading3"/>
        <w:jc w:val="center"/>
      </w:pPr>
      <w:bookmarkStart w:id="3" w:name="_Toc41443263"/>
      <w:r>
        <w:t>Результат</w:t>
      </w:r>
      <w:bookmarkEnd w:id="3"/>
    </w:p>
    <w:p w14:paraId="680346BF" w14:textId="013FC9D7" w:rsidR="00980981" w:rsidRDefault="00980981" w:rsidP="00980981">
      <w:r>
        <w:t>Результат вычисления ранговой корреляции: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=-7,642424242</m:t>
        </m:r>
      </m:oMath>
      <w:r>
        <w:t>.</w:t>
      </w:r>
    </w:p>
    <w:p w14:paraId="60BDFA08" w14:textId="2D81676D" w:rsidR="00980981" w:rsidRDefault="00980981" w:rsidP="00980981">
      <w:r>
        <w:t xml:space="preserve">Результат вычисления линейной корреляции: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=-0,82418</m:t>
        </m:r>
      </m:oMath>
      <w:r>
        <w:t>.</w:t>
      </w:r>
    </w:p>
    <w:p w14:paraId="6A4AACE1" w14:textId="13166AF6" w:rsidR="00980981" w:rsidRDefault="00980981" w:rsidP="00980981">
      <w:r>
        <w:t xml:space="preserve">Вывод: значение ранговой корреляции не попадает в диапазон от </w:t>
      </w:r>
      <m:oMath>
        <m:r>
          <w:rPr>
            <w:rFonts w:ascii="Cambria Math" w:hAnsi="Cambria Math"/>
          </w:rPr>
          <m:t>-1</m:t>
        </m:r>
      </m:oMath>
      <w:r>
        <w:t xml:space="preserve"> до </w:t>
      </w:r>
      <m:oMath>
        <m:r>
          <w:rPr>
            <w:rFonts w:ascii="Cambria Math" w:hAnsi="Cambria Math"/>
          </w:rPr>
          <m:t>1</m:t>
        </m:r>
      </m:oMath>
      <w:r>
        <w:t>, следовательно нельзя говорить о зависимости между стажем и временем решения.</w:t>
      </w:r>
    </w:p>
    <w:p w14:paraId="1EDD6FCF" w14:textId="7FBD36CA" w:rsidR="00980981" w:rsidRDefault="00980981" w:rsidP="00980981">
      <w:pPr>
        <w:pStyle w:val="Heading2"/>
        <w:jc w:val="center"/>
      </w:pPr>
      <w:bookmarkStart w:id="4" w:name="_Toc41443264"/>
      <w:r>
        <w:t>Задание 3.2</w:t>
      </w:r>
      <w:bookmarkEnd w:id="4"/>
    </w:p>
    <w:p w14:paraId="14D2DCF5" w14:textId="723964D0" w:rsidR="00980981" w:rsidRDefault="00980981" w:rsidP="00980981">
      <w:r>
        <w:t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p w14:paraId="78736889" w14:textId="148F252A" w:rsidR="00980981" w:rsidRDefault="00980981" w:rsidP="00980981">
      <w:r>
        <w:rPr>
          <w:noProof/>
        </w:rPr>
        <w:drawing>
          <wp:inline distT="0" distB="0" distL="0" distR="0" wp14:anchorId="52917B7F" wp14:editId="780A1D84">
            <wp:extent cx="4314825" cy="60790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888" cy="6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97A" w14:textId="513F70A6" w:rsidR="00980981" w:rsidRDefault="00980981" w:rsidP="00980981">
      <w:r>
        <w:t>Определить пару арбитров, оценки которых наиболее согласуются, используя коэффициент ранговой корреляции Спирмена.</w:t>
      </w:r>
    </w:p>
    <w:p w14:paraId="437A0CC0" w14:textId="77777777" w:rsidR="00980981" w:rsidRDefault="00980981" w:rsidP="00980981">
      <w:pPr>
        <w:pStyle w:val="Heading3"/>
        <w:jc w:val="center"/>
      </w:pPr>
      <w:bookmarkStart w:id="5" w:name="_Toc41443265"/>
      <w:r>
        <w:t>Математическая модель</w:t>
      </w:r>
      <w:bookmarkEnd w:id="5"/>
    </w:p>
    <w:p w14:paraId="0CB34F6A" w14:textId="77777777" w:rsidR="00980981" w:rsidRDefault="00980981" w:rsidP="00980981">
      <w:pPr>
        <w:rPr>
          <w:rFonts w:eastAsiaTheme="minorEastAsia"/>
        </w:rPr>
      </w:pPr>
      <w:r>
        <w:t>Коэффициент ранговой корреляции</w:t>
      </w:r>
      <w:r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348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—</w:t>
      </w:r>
      <w:r w:rsidRPr="00980981">
        <w:rPr>
          <w:rFonts w:eastAsiaTheme="minorEastAsia"/>
        </w:rPr>
        <w:t xml:space="preserve"> количество наблюдений;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Pr="00980981">
        <w:rPr>
          <w:rFonts w:eastAsiaTheme="minorEastAsia"/>
        </w:rPr>
        <w:t>-тое значение из таблицы.</w:t>
      </w:r>
    </w:p>
    <w:p w14:paraId="55FA44DD" w14:textId="77777777" w:rsidR="00980981" w:rsidRDefault="00980981" w:rsidP="00980981">
      <w:pPr>
        <w:pStyle w:val="Heading3"/>
        <w:jc w:val="center"/>
      </w:pPr>
      <w:bookmarkStart w:id="6" w:name="_Toc41443266"/>
      <w:r>
        <w:t>Результат</w:t>
      </w:r>
      <w:bookmarkEnd w:id="6"/>
    </w:p>
    <w:p w14:paraId="757E1317" w14:textId="77777777" w:rsidR="00980981" w:rsidRPr="00980981" w:rsidRDefault="00980981" w:rsidP="00980981">
      <w:r w:rsidRPr="00980981">
        <w:t>Результат вычисления ранговой корреляции Спирмена:</w:t>
      </w:r>
    </w:p>
    <w:p w14:paraId="00AF4F4C" w14:textId="056B0E6F" w:rsidR="00980981" w:rsidRPr="00980981" w:rsidRDefault="00C54954" w:rsidP="0098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=-0,296969697</m:t>
        </m:r>
      </m:oMath>
      <w:r w:rsidR="00980981" w:rsidRPr="00980981">
        <w:rPr>
          <w:rFonts w:eastAsiaTheme="minorEastAsia"/>
        </w:rPr>
        <w:t>,</w:t>
      </w:r>
      <w:r w:rsidR="00980981">
        <w:rPr>
          <w:rFonts w:eastAsiaTheme="minorEastAsia"/>
        </w:rPr>
        <w:t xml:space="preserve"> </w:t>
      </w:r>
      <w:r w:rsidR="00980981" w:rsidRPr="00980981">
        <w:rPr>
          <w:rFonts w:eastAsiaTheme="minorEastAsia"/>
        </w:rPr>
        <w:t>для y и z;</w:t>
      </w:r>
    </w:p>
    <w:p w14:paraId="6081C67D" w14:textId="771577B6" w:rsidR="00980981" w:rsidRPr="00980981" w:rsidRDefault="00C54954" w:rsidP="0098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=-0,212121212</m:t>
        </m:r>
      </m:oMath>
      <w:r w:rsidR="00980981" w:rsidRPr="00980981">
        <w:rPr>
          <w:rFonts w:eastAsiaTheme="minorEastAsia"/>
        </w:rPr>
        <w:t>,</w:t>
      </w:r>
      <w:r w:rsidR="00980981">
        <w:rPr>
          <w:rFonts w:eastAsiaTheme="minorEastAsia"/>
        </w:rPr>
        <w:t xml:space="preserve"> </w:t>
      </w:r>
      <w:r w:rsidR="00980981" w:rsidRPr="00980981">
        <w:rPr>
          <w:rFonts w:eastAsiaTheme="minorEastAsia"/>
        </w:rPr>
        <w:t>для x и y;</w:t>
      </w:r>
    </w:p>
    <w:p w14:paraId="6DA885DF" w14:textId="0D9E7496" w:rsidR="00980981" w:rsidRPr="00980981" w:rsidRDefault="00C54954" w:rsidP="0098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=0,636363636</m:t>
        </m:r>
      </m:oMath>
      <w:r w:rsidR="00980981" w:rsidRPr="00980981">
        <w:rPr>
          <w:rFonts w:eastAsiaTheme="minorEastAsia"/>
        </w:rPr>
        <w:t>,</w:t>
      </w:r>
      <w:r w:rsidR="00980981">
        <w:rPr>
          <w:rFonts w:eastAsiaTheme="minorEastAsia"/>
        </w:rPr>
        <w:t xml:space="preserve"> </w:t>
      </w:r>
      <w:r w:rsidR="00980981" w:rsidRPr="00980981">
        <w:rPr>
          <w:rFonts w:eastAsiaTheme="minorEastAsia"/>
        </w:rPr>
        <w:t>для x и z.</w:t>
      </w:r>
    </w:p>
    <w:p w14:paraId="7524A6DB" w14:textId="77777777" w:rsidR="00980981" w:rsidRPr="00980981" w:rsidRDefault="00980981" w:rsidP="00980981">
      <w:r w:rsidRPr="00980981">
        <w:t xml:space="preserve">Вывод: оценки арбитров </w:t>
      </w:r>
      <w:r w:rsidRPr="00980981">
        <w:rPr>
          <w:lang w:val="en-US"/>
        </w:rPr>
        <w:t>A</w:t>
      </w:r>
      <w:r w:rsidRPr="00980981">
        <w:t xml:space="preserve"> и </w:t>
      </w:r>
      <w:r w:rsidRPr="00980981">
        <w:rPr>
          <w:lang w:val="en-US"/>
        </w:rPr>
        <w:t>C</w:t>
      </w:r>
      <w:r w:rsidRPr="00980981">
        <w:t xml:space="preserve"> наиболее согласуются, так как коэффициент корреляции по абсолютному значению наибольший.</w:t>
      </w:r>
    </w:p>
    <w:p w14:paraId="09D174CA" w14:textId="734F679F" w:rsidR="00980981" w:rsidRDefault="00980981" w:rsidP="00980981">
      <w:pPr>
        <w:pStyle w:val="Heading2"/>
        <w:jc w:val="center"/>
      </w:pPr>
      <w:bookmarkStart w:id="7" w:name="_Toc41443267"/>
      <w:r>
        <w:lastRenderedPageBreak/>
        <w:t>Задание 4.1</w:t>
      </w:r>
      <w:bookmarkEnd w:id="7"/>
    </w:p>
    <w:p w14:paraId="48473779" w14:textId="3BB20665" w:rsidR="00980981" w:rsidRDefault="00980981" w:rsidP="00980981">
      <w:r>
        <w:t>Найти значения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p w14:paraId="37AC2C2E" w14:textId="65FF5C70" w:rsidR="00980981" w:rsidRDefault="00980981" w:rsidP="00980981">
      <w:r>
        <w:rPr>
          <w:noProof/>
        </w:rPr>
        <w:drawing>
          <wp:inline distT="0" distB="0" distL="0" distR="0" wp14:anchorId="0AA232EE" wp14:editId="1CD01889">
            <wp:extent cx="5940425" cy="38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1F3" w14:textId="77777777" w:rsidR="00980981" w:rsidRDefault="00980981" w:rsidP="00980981">
      <w:pPr>
        <w:pStyle w:val="Heading3"/>
        <w:jc w:val="center"/>
      </w:pPr>
      <w:bookmarkStart w:id="8" w:name="_Toc41443268"/>
      <w:r>
        <w:t>Математическая модель</w:t>
      </w:r>
      <w:bookmarkEnd w:id="8"/>
    </w:p>
    <w:p w14:paraId="7519D7AD" w14:textId="77777777" w:rsidR="00980981" w:rsidRDefault="00980981" w:rsidP="00980981">
      <w:pPr>
        <w:rPr>
          <w:rFonts w:eastAsiaTheme="minorEastAsia"/>
        </w:rPr>
      </w:pPr>
      <w:r>
        <w:t>К</w:t>
      </w:r>
      <w:r w:rsidRPr="00980981">
        <w:t xml:space="preserve">оэффициент линейной корреляции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980981"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</w:rPr>
        <w:t xml:space="preserve"> — </w:t>
      </w:r>
      <w:r w:rsidRPr="00980981">
        <w:rPr>
          <w:rFonts w:eastAsiaTheme="minorEastAsia"/>
        </w:rPr>
        <w:t>средние значения;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Pr="00980981">
        <w:rPr>
          <w:rFonts w:eastAsiaTheme="minorEastAsia"/>
        </w:rPr>
        <w:t>-тое значение из таблицы.</w:t>
      </w:r>
    </w:p>
    <w:p w14:paraId="650928FC" w14:textId="5217C628" w:rsidR="00980981" w:rsidRPr="00980981" w:rsidRDefault="00980981" w:rsidP="00980981">
      <w:pPr>
        <w:pStyle w:val="Heading3"/>
        <w:jc w:val="center"/>
        <w:rPr>
          <w:rFonts w:eastAsiaTheme="minorEastAsia"/>
        </w:rPr>
      </w:pPr>
      <w:bookmarkStart w:id="9" w:name="_Toc41443269"/>
      <w:r>
        <w:t>Результат</w:t>
      </w:r>
      <w:bookmarkEnd w:id="9"/>
    </w:p>
    <w:p w14:paraId="0DF96859" w14:textId="0391C3E0" w:rsidR="00980981" w:rsidRDefault="00980981" w:rsidP="00980981">
      <w:pPr>
        <w:rPr>
          <w:rFonts w:eastAsiaTheme="minorEastAsia"/>
        </w:rPr>
      </w:pPr>
      <w:r w:rsidRPr="00980981">
        <w:t xml:space="preserve">Результат вычисления линейной корреляции: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=-0,465685302</m:t>
        </m:r>
      </m:oMath>
      <w:r>
        <w:rPr>
          <w:rFonts w:eastAsiaTheme="minorEastAsia"/>
        </w:rPr>
        <w:t>.</w:t>
      </w:r>
    </w:p>
    <w:p w14:paraId="0C344464" w14:textId="7F7B8EA7" w:rsidR="00980981" w:rsidRPr="00980981" w:rsidRDefault="00980981" w:rsidP="00980981">
      <w:r w:rsidRPr="00980981">
        <w:t xml:space="preserve">Вывод: абсолютное значение корреляции лежит в диапазоне от </w:t>
      </w:r>
      <m:oMath>
        <m:r>
          <w:rPr>
            <w:rFonts w:ascii="Cambria Math" w:hAnsi="Cambria Math"/>
          </w:rPr>
          <m:t>0,3</m:t>
        </m:r>
      </m:oMath>
      <w:r w:rsidRPr="00980981">
        <w:t xml:space="preserve"> до </w:t>
      </w:r>
      <m:oMath>
        <m:r>
          <w:rPr>
            <w:rFonts w:ascii="Cambria Math" w:hAnsi="Cambria Math"/>
          </w:rPr>
          <m:t>0,699</m:t>
        </m:r>
      </m:oMath>
      <w:r w:rsidRPr="00980981">
        <w:t xml:space="preserve">, следовательно теснота связи средняя,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hAnsi="Cambria Math"/>
          </w:rPr>
          <m:t>=53&gt;-0,466</m:t>
        </m:r>
      </m:oMath>
      <w:r w:rsidRPr="00980981">
        <w:t>.</w:t>
      </w:r>
    </w:p>
    <w:p w14:paraId="3ECCD5BD" w14:textId="5DEED1DD" w:rsidR="00980981" w:rsidRDefault="00980981" w:rsidP="00980981">
      <w:pPr>
        <w:pStyle w:val="Heading2"/>
        <w:jc w:val="center"/>
      </w:pPr>
      <w:bookmarkStart w:id="10" w:name="_Toc41443270"/>
      <w:r>
        <w:t>Задание 4.2</w:t>
      </w:r>
      <w:bookmarkEnd w:id="10"/>
    </w:p>
    <w:p w14:paraId="376145AD" w14:textId="77777777" w:rsidR="00980981" w:rsidRDefault="00980981" w:rsidP="00980981">
      <w:r>
        <w:t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Исходные данные:</w:t>
      </w:r>
    </w:p>
    <w:p w14:paraId="7FE5CD20" w14:textId="05AB95E8" w:rsidR="00980981" w:rsidRDefault="00980981" w:rsidP="00980981">
      <w:r>
        <w:t>X — число посетителей в сутки;</w:t>
      </w:r>
      <w:r>
        <w:br/>
        <w:t>Y — усредненная позиция сайта в поисковой системе.</w:t>
      </w:r>
    </w:p>
    <w:p w14:paraId="108A20D0" w14:textId="2D9EC9CE" w:rsidR="00980981" w:rsidRDefault="00980981" w:rsidP="00980981">
      <w:r>
        <w:t>В таблице даны значения признаков.</w:t>
      </w:r>
    </w:p>
    <w:p w14:paraId="3FB0B56F" w14:textId="2F852DCC" w:rsidR="00980981" w:rsidRDefault="00980981" w:rsidP="00980981">
      <w:r>
        <w:rPr>
          <w:noProof/>
        </w:rPr>
        <w:drawing>
          <wp:inline distT="0" distB="0" distL="0" distR="0" wp14:anchorId="5673B2BB" wp14:editId="1E86AC1A">
            <wp:extent cx="3305175" cy="2314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77" cy="23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879" w14:textId="1BC2955C" w:rsidR="00980981" w:rsidRDefault="00980981" w:rsidP="00980981">
      <w:pPr>
        <w:pStyle w:val="Heading3"/>
        <w:jc w:val="center"/>
      </w:pPr>
      <w:bookmarkStart w:id="11" w:name="_Toc41443271"/>
      <w:r w:rsidRPr="00980981">
        <w:t>Математическая модель</w:t>
      </w:r>
      <w:bookmarkEnd w:id="11"/>
    </w:p>
    <w:p w14:paraId="7C66E162" w14:textId="77777777" w:rsidR="00040B5B" w:rsidRDefault="00040B5B" w:rsidP="00040B5B">
      <w:pPr>
        <w:rPr>
          <w:rFonts w:eastAsiaTheme="minorEastAsia"/>
        </w:rPr>
      </w:pPr>
      <w:r>
        <w:t>К</w:t>
      </w:r>
      <w:r w:rsidRPr="00980981">
        <w:t xml:space="preserve">оэффициент линейной корреляции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980981"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</w:rPr>
        <w:t xml:space="preserve"> — </w:t>
      </w:r>
      <w:r w:rsidRPr="00980981">
        <w:rPr>
          <w:rFonts w:eastAsiaTheme="minorEastAsia"/>
        </w:rPr>
        <w:t>средние значения;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Pr="00980981">
        <w:rPr>
          <w:rFonts w:eastAsiaTheme="minorEastAsia"/>
        </w:rPr>
        <w:t>-тое значение из таблицы.</w:t>
      </w:r>
    </w:p>
    <w:p w14:paraId="12E8B67A" w14:textId="12D34A5B" w:rsidR="00980981" w:rsidRPr="00040B5B" w:rsidRDefault="00040B5B" w:rsidP="00040B5B">
      <w:pPr>
        <w:pStyle w:val="Heading3"/>
        <w:jc w:val="center"/>
        <w:rPr>
          <w:rFonts w:eastAsiaTheme="minorEastAsia"/>
        </w:rPr>
      </w:pPr>
      <w:bookmarkStart w:id="12" w:name="_Toc41443272"/>
      <w:r>
        <w:t>Результат</w:t>
      </w:r>
      <w:bookmarkEnd w:id="12"/>
    </w:p>
    <w:p w14:paraId="0C93D3C3" w14:textId="79D41722" w:rsidR="00040B5B" w:rsidRPr="00040B5B" w:rsidRDefault="00040B5B" w:rsidP="00040B5B">
      <w:pPr>
        <w:rPr>
          <w:i/>
        </w:rPr>
      </w:pPr>
      <w:r w:rsidRPr="00040B5B">
        <w:t xml:space="preserve">Результат вычисления линейной корреляции: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=-0,71024421</m:t>
        </m:r>
      </m:oMath>
      <w:r>
        <w:rPr>
          <w:rFonts w:eastAsiaTheme="minorEastAsia"/>
        </w:rPr>
        <w:t>.</w:t>
      </w:r>
    </w:p>
    <w:p w14:paraId="0EAD6C7E" w14:textId="15D68A50" w:rsidR="00DD4CBD" w:rsidRDefault="00040B5B" w:rsidP="00980981">
      <w:r w:rsidRPr="00040B5B">
        <w:t xml:space="preserve">Вывод: абсолютное значение корреляции лежит в диапазоне от </w:t>
      </w:r>
      <m:oMath>
        <m:r>
          <w:rPr>
            <w:rFonts w:ascii="Cambria Math" w:hAnsi="Cambria Math"/>
          </w:rPr>
          <m:t>0,7</m:t>
        </m:r>
      </m:oMath>
      <w:r w:rsidRPr="00040B5B">
        <w:t xml:space="preserve"> до </w:t>
      </w:r>
      <m:oMath>
        <m:r>
          <w:rPr>
            <w:rFonts w:ascii="Cambria Math" w:hAnsi="Cambria Math"/>
          </w:rPr>
          <m:t>1</m:t>
        </m:r>
      </m:oMath>
      <w:r w:rsidRPr="00040B5B">
        <w:t xml:space="preserve">, следовательно теснота связи сильная,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hAnsi="Cambria Math"/>
          </w:rPr>
          <m:t>=67&gt;-0,71</m:t>
        </m:r>
      </m:oMath>
      <w:r w:rsidRPr="00040B5B">
        <w:t>.</w:t>
      </w:r>
    </w:p>
    <w:p w14:paraId="6284CE31" w14:textId="77777777" w:rsidR="00DD4CBD" w:rsidRPr="00980981" w:rsidRDefault="00DD4CBD" w:rsidP="00980981"/>
    <w:sectPr w:rsidR="00DD4CBD" w:rsidRPr="009809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LIwt7AwMTY3NTBQ0lEKTi0uzszPAykwrAUA/DCZeCwAAAA="/>
  </w:docVars>
  <w:rsids>
    <w:rsidRoot w:val="007C4E90"/>
    <w:rsid w:val="00040B5B"/>
    <w:rsid w:val="007C4E90"/>
    <w:rsid w:val="00980981"/>
    <w:rsid w:val="00C54954"/>
    <w:rsid w:val="00C636D1"/>
    <w:rsid w:val="00D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46E9"/>
  <w15:chartTrackingRefBased/>
  <w15:docId w15:val="{2B59FABF-A620-44CB-BF03-C1EB1656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5B"/>
  </w:style>
  <w:style w:type="paragraph" w:styleId="Heading1">
    <w:name w:val="heading 1"/>
    <w:basedOn w:val="Normal"/>
    <w:next w:val="Normal"/>
    <w:link w:val="Heading1Char"/>
    <w:uiPriority w:val="9"/>
    <w:qFormat/>
    <w:rsid w:val="0098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098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D4C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4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C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4C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4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7879-E41E-4991-A47C-7CDAD202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2020-05-27T00:27:00Z</dcterms:created>
  <dcterms:modified xsi:type="dcterms:W3CDTF">2020-10-10T19:25:00Z</dcterms:modified>
</cp:coreProperties>
</file>