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Моисеенко Павел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Бэкэнд разработчик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+7 (930) 960-50-90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Pavel.m@gmail.com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@pavelm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Пишу на Python. Хорошо знаком со спецификой написания для бэкэнда.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EPAM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стажёр, бэкэнд-разработчик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Февраль–Март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Участвовал в 2-х проектах по написанию бэкэнда для высоконагруженных сайтов.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РГПУ им. А. И. Герцена, СПб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бакалавр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2018–2022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Средний бал — 4,5. Специальность — разработчик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ОПЫТ ОБЩЕСТВЕННОЙ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Редактирую Википедию, OpenStreetMap, Народную Яндекс.Карту, сообщаю о проблемах в городе.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