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091E4" w14:textId="5E43F651" w:rsidR="000F16E1" w:rsidRDefault="000F16E1" w:rsidP="000F16E1">
      <w:pPr>
        <w:pStyle w:val="1"/>
        <w:jc w:val="center"/>
      </w:pPr>
      <w:bookmarkStart w:id="0" w:name="_Hlk64241580"/>
      <w:r w:rsidRPr="004A7FA6">
        <w:t>Инвариантная самостоятельная работа № 1.</w:t>
      </w:r>
      <w:r>
        <w:t>4</w:t>
      </w:r>
      <w:r w:rsidRPr="004A7FA6">
        <w:t xml:space="preserve">. </w:t>
      </w:r>
      <w:r>
        <w:t>К</w:t>
      </w:r>
      <w:r w:rsidRPr="000F16E1">
        <w:t>омплекс физических упражнений для программиста</w:t>
      </w:r>
    </w:p>
    <w:bookmarkEnd w:id="0"/>
    <w:p w14:paraId="3F2F1BD4" w14:textId="2115C3FE" w:rsidR="000F16E1" w:rsidRDefault="000F16E1" w:rsidP="000F16E1">
      <w:pPr>
        <w:pStyle w:val="2"/>
        <w:jc w:val="center"/>
      </w:pPr>
      <w:r w:rsidRPr="000F16E1">
        <w:t>Сидеть — вредно</w:t>
      </w:r>
    </w:p>
    <w:p w14:paraId="7749A159" w14:textId="77777777" w:rsidR="000F16E1" w:rsidRDefault="000F16E1" w:rsidP="000F16E1">
      <w:r w:rsidRPr="000F16E1">
        <w:t>Да, это в прямом смысле вредит здоровью. Исследователи из Массачусетского университета попросили группу здоровых молодых людей ходить с помощью костылей и тростей так, чтобы мышцы на левой ноге не напрягались. После двух дней такого эксперимента ученые провели биопсию мышц обеих ног. В левой ноге был нарушен механизм репарации ДНК, снизилась инсулиновая реакция, повысился окислительный стресс, а метаболическая активность в отдельных мышечных клетках замедлилась.</w:t>
      </w:r>
    </w:p>
    <w:p w14:paraId="4CFBE6CD" w14:textId="45BD20CF" w:rsidR="000F16E1" w:rsidRDefault="000F16E1" w:rsidP="000F16E1">
      <w:r w:rsidRPr="000F16E1">
        <w:t>Для программистов это почти приговор, ведь писать код (а это наша работа и наша страсть) — значит сидеть за компьютером. Но последствий сидячей работы можно избежать: достаточно каждый час делать пятиминутный перерыв на физическую активность. Чтобы улучшить обмен веществ, достаточно просто пройтись до уборной.</w:t>
      </w:r>
    </w:p>
    <w:p w14:paraId="40BF1169" w14:textId="7D0BB8CA" w:rsidR="000F16E1" w:rsidRDefault="000F16E1" w:rsidP="000F16E1">
      <w:pPr>
        <w:pStyle w:val="2"/>
        <w:jc w:val="center"/>
      </w:pPr>
      <w:r w:rsidRPr="000F16E1">
        <w:t>Нам нравится неправильно питаться</w:t>
      </w:r>
    </w:p>
    <w:p w14:paraId="179DFAF6" w14:textId="77777777" w:rsidR="000F16E1" w:rsidRDefault="000F16E1" w:rsidP="000F16E1">
      <w:r w:rsidRPr="000F16E1">
        <w:t>Ради достижения высоких целей мы можем бросаться в нездоровые крайности. По пути с работы — заскочим в </w:t>
      </w:r>
      <w:proofErr w:type="spellStart"/>
      <w:r w:rsidRPr="000F16E1">
        <w:t>автокафе</w:t>
      </w:r>
      <w:proofErr w:type="spellEnd"/>
      <w:r w:rsidRPr="000F16E1">
        <w:t>, можем каждый день обедать с коллегами в общепите или брать в офис много газированных напитков и сладостей — потому что нет времени пообедать. А главное, мы ведь решили, что кофеин — это чуть ли не единственный способ оставаться энергичными и вообще тайный источник суперсилы разработчиков. В результате мы превращаемся в курильщиков, кофейных наркоманов и литрами поглощаем газировку. Таким образом мы закрепляем крайне плохие привычки в питании. Но чтобы исправить эти привычки, сначала придется их осознать.</w:t>
      </w:r>
    </w:p>
    <w:p w14:paraId="7446D65A" w14:textId="77777777" w:rsidR="000F16E1" w:rsidRDefault="000F16E1" w:rsidP="000F16E1">
      <w:r w:rsidRPr="000F16E1">
        <w:t>У каждого разные потребности, поэтому очень важно подобрать себе диету и сбалансировать ее: кто-то любит фрукты, кто-то без ума от овощей. Одному нужно сбросить вес, другому — набрать. В некоторых случаях причины нездорового питания кроются в психологическом и эмоциональном стрессе. С ними нужно разобраться — с помощью врача или самостоятельно, мысленно настроив себя на то, чтобы справиться со стрессом и эмоциональным давлением.</w:t>
      </w:r>
    </w:p>
    <w:p w14:paraId="7978A8D7" w14:textId="290F380C" w:rsidR="000F16E1" w:rsidRPr="000F16E1" w:rsidRDefault="000F16E1" w:rsidP="000F16E1">
      <w:r w:rsidRPr="000F16E1">
        <w:t xml:space="preserve">Чтобы улучшить питание, посоветуйтесь с диетологом, составьте себе режим питания и строго ему следуйте. В ежедневный рацион нужно включить как можно больше фруктов и овощей. Пейте много воды и меньше ешьте богатую углеводами пищу — она вызывает невосприимчивость организма к инсулину, что с медицинской точки зрения называется </w:t>
      </w:r>
      <w:proofErr w:type="spellStart"/>
      <w:r w:rsidRPr="000F16E1">
        <w:t>преддиабетическим</w:t>
      </w:r>
      <w:proofErr w:type="spellEnd"/>
      <w:r w:rsidRPr="000F16E1">
        <w:t xml:space="preserve"> состоянием, которое легко может перерасти в диабет 2-го типа. Снизьте потребление жирной пищи, которая повышает уровень холестерина и триглицеридов, что может приводить к различным заболеваниям сердечно-сосудистой системы.</w:t>
      </w:r>
    </w:p>
    <w:p w14:paraId="24F22DBA" w14:textId="77777777" w:rsidR="000F16E1" w:rsidRPr="000F16E1" w:rsidRDefault="000F16E1" w:rsidP="000F16E1">
      <w:pPr>
        <w:pStyle w:val="2"/>
        <w:jc w:val="center"/>
      </w:pPr>
      <w:r w:rsidRPr="000F16E1">
        <w:t>Ой! Спина болит!</w:t>
      </w:r>
    </w:p>
    <w:p w14:paraId="2CE1D991" w14:textId="6F644D57" w:rsidR="000F16E1" w:rsidRDefault="000F16E1" w:rsidP="000F16E1">
      <w:pPr>
        <w:rPr>
          <w:b/>
          <w:bCs/>
        </w:rPr>
      </w:pPr>
      <w:r w:rsidRPr="000F16E1">
        <w:t>Обычно разработчик более 40 часов в неделю проводит сидя за компьютером. И лишь немногие из нас знают, как правильно расположиться в кресле. Поэтому у многих из-за неправильного положения и плохой эргономики кресла развиваются хронические боли в спине.</w:t>
      </w:r>
      <w:r w:rsidRPr="000F16E1">
        <w:br/>
        <w:t>Проверить силу спинных мышц можно с помощью упражнения из теста Крауса — Вебера.</w:t>
      </w:r>
      <w:r w:rsidRPr="000F16E1">
        <w:br/>
      </w:r>
      <w:r w:rsidRPr="000F16E1">
        <w:br/>
      </w:r>
      <w:r w:rsidRPr="000F16E1">
        <w:rPr>
          <w:noProof/>
        </w:rPr>
        <w:lastRenderedPageBreak/>
        <w:drawing>
          <wp:inline distT="0" distB="0" distL="0" distR="0" wp14:anchorId="0D746FC7" wp14:editId="1C0C9DA3">
            <wp:extent cx="5940425" cy="3342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6E1">
        <w:br/>
      </w:r>
      <w:r w:rsidRPr="000F16E1">
        <w:br/>
        <w:t>Если вы можете из положения лежа на животе поднять туловище и удерживать его в таком положении 10 секунд — поздравляем, тест пройден. Если нет — вам нужно обратиться к врачу.</w:t>
      </w:r>
      <w:r w:rsidRPr="000F16E1">
        <w:br/>
        <w:t>В первую очередь важно найти достаточно эргономичное кресло, которое должно регулироваться в соответствии с весом и приспосабливаться к разным позам. Хорошее кресло действительно может значительно улучшить осанку и уменьшить боль в спине — впрочем, у вас, возможно, уже есть безупречное кресло. Но сидите вы в нем неправильно. Правильная посадка зависит от физических параметров тела. Отрегулируйте высоту кресла так, чтобы оно должным образом поддерживало позвоночник, равномерно распределяло вес тела, и чтобы ноги стояли на земле.</w:t>
      </w:r>
    </w:p>
    <w:p w14:paraId="6340A8E3" w14:textId="555805C2" w:rsidR="000F16E1" w:rsidRPr="000F16E1" w:rsidRDefault="000F16E1" w:rsidP="000F16E1">
      <w:pPr>
        <w:pStyle w:val="2"/>
        <w:jc w:val="center"/>
      </w:pPr>
      <w:r w:rsidRPr="000F16E1">
        <w:t>Боль в запястьях</w:t>
      </w:r>
    </w:p>
    <w:p w14:paraId="01354646" w14:textId="77777777" w:rsidR="000F16E1" w:rsidRDefault="000F16E1" w:rsidP="000F16E1">
      <w:r w:rsidRPr="000F16E1">
        <w:t>Если вы пишете код или любите поиграть, у вас из-за постоянного использования клавиатуры и мыши может появиться боль в запястьях — онемение и покалывание в запястьях и руках. Создавая шедевры компьютерных систем, мы полагаемся на собственные руки — это наш рабочий инструмент, и когда поджимают сроки, часто этот инструмент работает без отдыха допоздна.</w:t>
      </w:r>
    </w:p>
    <w:p w14:paraId="554B3BDA" w14:textId="73D5A832" w:rsidR="000F16E1" w:rsidRDefault="000F16E1" w:rsidP="000F16E1">
      <w:r w:rsidRPr="000F16E1">
        <w:t>В запястье очень мало места: нервы, сухожилия, мышцы и кровеносные сосуды сжимаются, протискиваясь через несколько маленьких подвижных костей. Это вызывает трение, напряжение, растяжение, и с течением времени небольшое повреждение находящихся внутри мягких тканей приводит к регулярным деформационным травмам. Чтобы избавиться от боли в запястьях, достаточно ежедневно выполнять простые упражнения. Подробнее — </w:t>
      </w:r>
      <w:hyperlink r:id="rId6" w:history="1">
        <w:r w:rsidRPr="000F16E1">
          <w:rPr>
            <w:rStyle w:val="a3"/>
          </w:rPr>
          <w:t>здесь</w:t>
        </w:r>
      </w:hyperlink>
      <w:r w:rsidRPr="000F16E1">
        <w:t>.</w:t>
      </w:r>
      <w:r w:rsidRPr="000F16E1">
        <w:br/>
      </w:r>
      <w:r w:rsidRPr="000F16E1">
        <w:rPr>
          <w:noProof/>
        </w:rPr>
        <w:drawing>
          <wp:inline distT="0" distB="0" distL="0" distR="0" wp14:anchorId="46F0ED39" wp14:editId="049FAD5F">
            <wp:extent cx="5940425" cy="1809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04A0" w14:textId="4648D42C" w:rsidR="000F16E1" w:rsidRPr="000F16E1" w:rsidRDefault="000F16E1" w:rsidP="000F16E1">
      <w:pPr>
        <w:pStyle w:val="2"/>
        <w:jc w:val="center"/>
      </w:pPr>
      <w:r w:rsidRPr="000F16E1">
        <w:lastRenderedPageBreak/>
        <w:t>Головная боль и напряжение глаз</w:t>
      </w:r>
    </w:p>
    <w:p w14:paraId="57CC3928" w14:textId="77777777" w:rsidR="000F16E1" w:rsidRDefault="000F16E1" w:rsidP="000F16E1">
      <w:r w:rsidRPr="000F16E1">
        <w:t>Программирование — это во многом творчество, а головные боли — одна из основных причин снижения эффективности работы. В большинстве своем головные боли напрямую связаны со зрением. Самое распространенное заболевание (им страдают более 80 % людей, ежедневно проводящих за компьютером более 3 часов) — синдром компьютерного зрения. Это один из основных факторов, приводящих к головной боли, а в худших случаях — даже к галлюцинациям.</w:t>
      </w:r>
    </w:p>
    <w:p w14:paraId="11144245" w14:textId="77777777" w:rsidR="000F16E1" w:rsidRDefault="000F16E1" w:rsidP="000F16E1">
      <w:r w:rsidRPr="000F16E1">
        <w:t>Важно носить правильные линзы, потому что без них глаза будут больше напрягаться, чтобы сфокусироваться, а это утомляет мышцы вокруг глаз, что может приводить к головным болям и еще большим проблемам со зрением.</w:t>
      </w:r>
    </w:p>
    <w:p w14:paraId="7DAA5C7E" w14:textId="413E8ADC" w:rsidR="000F16E1" w:rsidRPr="000F16E1" w:rsidRDefault="000F16E1" w:rsidP="000F16E1">
      <w:r w:rsidRPr="000F16E1">
        <w:t>Следующий список поможет проверить, достаточно ли вы заботитесь о своем зрении:</w:t>
      </w:r>
    </w:p>
    <w:p w14:paraId="0BAB3D0C" w14:textId="77777777" w:rsidR="000F16E1" w:rsidRPr="000F16E1" w:rsidRDefault="000F16E1" w:rsidP="000F16E1">
      <w:pPr>
        <w:numPr>
          <w:ilvl w:val="0"/>
          <w:numId w:val="1"/>
        </w:numPr>
      </w:pPr>
      <w:r w:rsidRPr="000F16E1">
        <w:t>Насколько близко к экрану вы сидите? Монитор должен находиться на расстоянии 0,5–1 м от глаз — это примерно длина вытянутой руки, так что здесь проверить довольно легко.</w:t>
      </w:r>
    </w:p>
    <w:p w14:paraId="2D45BCBF" w14:textId="4229F271" w:rsidR="000F16E1" w:rsidRPr="000F16E1" w:rsidRDefault="000F16E1" w:rsidP="000F16E1">
      <w:pPr>
        <w:numPr>
          <w:ilvl w:val="0"/>
          <w:numId w:val="1"/>
        </w:numPr>
      </w:pPr>
      <w:r w:rsidRPr="000F16E1">
        <w:t>Насколько экран компьютера ярче, чем освещение в комнате? Большая разница между яркостью экрана и освещенностью помещения быстро утомляет глаза. Если в кабинете естественное освещение, яркость дисплея должна в течение дня регулироваться. Для этого можно установить </w:t>
      </w:r>
      <w:proofErr w:type="spellStart"/>
      <w:r w:rsidRPr="000F16E1">
        <w:t>f.lux</w:t>
      </w:r>
      <w:proofErr w:type="spellEnd"/>
      <w:r w:rsidRPr="000F16E1">
        <w:t> — это приложение будет автоматически изменять яркость экрана и температуру цвета в течение дня (достаточно указать свои географические координаты).</w:t>
      </w:r>
    </w:p>
    <w:p w14:paraId="6766AD8C" w14:textId="77777777" w:rsidR="000F16E1" w:rsidRPr="000F16E1" w:rsidRDefault="000F16E1" w:rsidP="000F16E1">
      <w:pPr>
        <w:numPr>
          <w:ilvl w:val="0"/>
          <w:numId w:val="2"/>
        </w:numPr>
      </w:pPr>
      <w:r w:rsidRPr="000F16E1">
        <w:t xml:space="preserve">Не слишком ли сильно бликует экран? Если на экране можно увидеть свое лицо или четкое отражение фона, значит, он слишком бликует. Наклейте на экран матовую или антибликовую пленку или раздобудьте </w:t>
      </w:r>
      <w:proofErr w:type="spellStart"/>
      <w:r w:rsidRPr="000F16E1">
        <w:t>безбликовый</w:t>
      </w:r>
      <w:proofErr w:type="spellEnd"/>
      <w:r w:rsidRPr="000F16E1">
        <w:t xml:space="preserve"> монитор — не откладывайте это надолго.</w:t>
      </w:r>
    </w:p>
    <w:p w14:paraId="691CBC9B" w14:textId="3AD61F3E" w:rsidR="000F16E1" w:rsidRPr="000F16E1" w:rsidRDefault="000F16E1" w:rsidP="000F16E1">
      <w:r w:rsidRPr="000F16E1">
        <w:t>Некоторые рекомендации, ежедневное выполнение которых поможет избежать синдрома компьютерного зрения:</w:t>
      </w:r>
    </w:p>
    <w:p w14:paraId="0E7C83F7" w14:textId="77777777" w:rsidR="000F16E1" w:rsidRPr="000F16E1" w:rsidRDefault="000F16E1" w:rsidP="000F16E1">
      <w:pPr>
        <w:numPr>
          <w:ilvl w:val="0"/>
          <w:numId w:val="3"/>
        </w:numPr>
      </w:pPr>
      <w:r w:rsidRPr="000F16E1">
        <w:t>Моргайте глазами чаще. При работе за компьютером мы обычно моргаем реже и даже можем так сосредотачиваться, что забываем моргать. Моргание не дает глазам пересыхать. Подробнее можно прочитать </w:t>
      </w:r>
      <w:hyperlink r:id="rId8" w:history="1">
        <w:r w:rsidRPr="000F16E1">
          <w:rPr>
            <w:rStyle w:val="a3"/>
          </w:rPr>
          <w:t>в этом исследовании</w:t>
        </w:r>
      </w:hyperlink>
      <w:r w:rsidRPr="000F16E1">
        <w:t>.</w:t>
      </w:r>
    </w:p>
    <w:p w14:paraId="59DF65A8" w14:textId="77777777" w:rsidR="000F16E1" w:rsidRPr="000F16E1" w:rsidRDefault="000F16E1" w:rsidP="000F16E1">
      <w:pPr>
        <w:numPr>
          <w:ilvl w:val="0"/>
          <w:numId w:val="3"/>
        </w:numPr>
      </w:pPr>
      <w:r w:rsidRPr="000F16E1">
        <w:t>Если надолго сфокусироваться на чем-то одном, глаза устают. Размять мышцы глаз можно, отведя на некоторое время взгляд в сторону. Здесь отлично работает следующая рекомендация: после 20 минут работы отведите взгляд от компьютера и в течение 20 секунд смотрите на удаленный предмет на расстоянии не менее 6 метров.</w:t>
      </w:r>
    </w:p>
    <w:p w14:paraId="3C564C02" w14:textId="7F898036" w:rsidR="000F16E1" w:rsidRPr="000F16E1" w:rsidRDefault="000F16E1" w:rsidP="000F16E1">
      <w:pPr>
        <w:numPr>
          <w:ilvl w:val="0"/>
          <w:numId w:val="3"/>
        </w:numPr>
      </w:pPr>
      <w:r w:rsidRPr="000F16E1">
        <w:t>Чтобы уменьшить блики и снизить напряжение глаз, носите антибликовые поляризованные линзы: они эффективно снимают раздражение, снижают сухость и утомляемость.</w:t>
      </w:r>
    </w:p>
    <w:p w14:paraId="79888D43" w14:textId="1B4B4440" w:rsidR="000F16E1" w:rsidRPr="000F16E1" w:rsidRDefault="000F16E1" w:rsidP="000F16E1">
      <w:r w:rsidRPr="000F16E1">
        <w:t>Чтобы избежать головной боли, потребляйте меньше кофеина и ферментированных продуктов. Если вы устранили перечисленные факторы, а головная боль осталась, обратитесь к врачу и проверьте глаза, чтобы вам назначили надлежащее лечение.</w:t>
      </w:r>
    </w:p>
    <w:p w14:paraId="06A03A1B" w14:textId="77777777" w:rsidR="000F16E1" w:rsidRPr="000F16E1" w:rsidRDefault="000F16E1" w:rsidP="000F16E1">
      <w:pPr>
        <w:pStyle w:val="2"/>
        <w:jc w:val="center"/>
      </w:pPr>
      <w:r w:rsidRPr="000F16E1">
        <w:t>Заключение</w:t>
      </w:r>
    </w:p>
    <w:p w14:paraId="1A11569B" w14:textId="26344350" w:rsidR="000F16E1" w:rsidRPr="000F16E1" w:rsidRDefault="000F16E1" w:rsidP="000F16E1">
      <w:r w:rsidRPr="000F16E1">
        <w:t>Жизнь — это невероятно ценный дар. И обязанность каждого человека — заботиться об этом даре. Поэтому приобретайте хорошие социальные привычки и стремитесь к здоровому образу жизни. Ваша жизнь, ваше видение и ваши стремления — это намного больше и важнее, чем добиться каких-то целей, угробив здоровье и потеряв запал.</w:t>
      </w:r>
    </w:p>
    <w:sectPr w:rsidR="000F16E1" w:rsidRPr="000F16E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A203C"/>
    <w:multiLevelType w:val="multilevel"/>
    <w:tmpl w:val="8BF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7354B7"/>
    <w:multiLevelType w:val="multilevel"/>
    <w:tmpl w:val="7CCA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182D99"/>
    <w:multiLevelType w:val="multilevel"/>
    <w:tmpl w:val="E5A2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DQxNbEwMzOwMDFX0lEKTi0uzszPAykwqgUAMtObGiwAAAA="/>
  </w:docVars>
  <w:rsids>
    <w:rsidRoot w:val="00A708EF"/>
    <w:rsid w:val="000E7DE8"/>
    <w:rsid w:val="000F16E1"/>
    <w:rsid w:val="00A708EF"/>
    <w:rsid w:val="00C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A29C"/>
  <w15:chartTrackingRefBased/>
  <w15:docId w15:val="{2419BB73-CC89-4DB2-9DCA-C901DD88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6E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1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1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0F16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16E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F1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pacificu.edu/verg/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quencewiz.org/2016/08/03/how-to-prevent-wrist-pain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cp:lastPrinted>2021-02-14T21:30:00Z</cp:lastPrinted>
  <dcterms:created xsi:type="dcterms:W3CDTF">2021-02-14T21:24:00Z</dcterms:created>
  <dcterms:modified xsi:type="dcterms:W3CDTF">2021-02-14T21:32:00Z</dcterms:modified>
</cp:coreProperties>
</file>