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5F96" w14:textId="68532835" w:rsidR="00234551" w:rsidRDefault="006651E0" w:rsidP="006651E0">
      <w:pPr>
        <w:pStyle w:val="1"/>
        <w:jc w:val="center"/>
      </w:pPr>
      <w:r w:rsidRPr="006651E0">
        <w:t xml:space="preserve">Лабораторная работа № </w:t>
      </w:r>
      <w:r>
        <w:rPr>
          <w:lang w:val="en-150"/>
        </w:rPr>
        <w:t>4</w:t>
      </w:r>
      <w:r w:rsidRPr="006651E0">
        <w:t>.</w:t>
      </w:r>
      <w:r w:rsidR="000D4FEC" w:rsidRPr="000D4FEC">
        <w:t xml:space="preserve"> </w:t>
      </w:r>
      <w:r w:rsidR="000D4FEC" w:rsidRPr="000D4FEC">
        <w:t>Организация консоли администрирования</w:t>
      </w:r>
    </w:p>
    <w:p w14:paraId="593A66DF" w14:textId="77777777" w:rsidR="000D4FEC" w:rsidRPr="000D4FEC" w:rsidRDefault="000D4FEC" w:rsidP="000D4FEC"/>
    <w:p w14:paraId="5FC877EA" w14:textId="16629872" w:rsidR="006651E0" w:rsidRDefault="00B5753D">
      <w:r>
        <w:t xml:space="preserve">Была запущена консоль администрирования </w:t>
      </w:r>
      <w:r>
        <w:rPr>
          <w:lang w:val="en-150"/>
        </w:rPr>
        <w:t xml:space="preserve">MMC </w:t>
      </w:r>
      <w:r>
        <w:t>и изменены название и иконка.</w:t>
      </w:r>
    </w:p>
    <w:p w14:paraId="5F7F13EC" w14:textId="72465734" w:rsidR="00B5753D" w:rsidRDefault="00B5753D">
      <w:r w:rsidRPr="00B5753D">
        <w:drawing>
          <wp:inline distT="0" distB="0" distL="0" distR="0" wp14:anchorId="448FC480" wp14:editId="153A2266">
            <wp:extent cx="5136158" cy="1638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233" cy="16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FEB" w14:textId="06C05EEF" w:rsidR="00B5753D" w:rsidRDefault="00B5753D">
      <w:r>
        <w:t>При изменении внешнего вида консоли и её перезапуске параметры не сохраняются, так как мы установили параметр «Не сохранять изменения для этой консоли». Если этот параметр убрать, то изменения будут сохраняться.</w:t>
      </w:r>
      <w:r w:rsidR="00F74BB3">
        <w:t xml:space="preserve"> Также можно сохранять через меню «Сохранить» при входе под Автором.</w:t>
      </w:r>
    </w:p>
    <w:p w14:paraId="1D06AD26" w14:textId="58ABFF1E" w:rsidR="00F74BB3" w:rsidRDefault="0025254A">
      <w:r>
        <w:t>Затем была создана новая консоль и добавлена оснастка «Службы»</w:t>
      </w:r>
      <w:r w:rsidR="008F724D">
        <w:t>.</w:t>
      </w:r>
    </w:p>
    <w:p w14:paraId="0C8698B6" w14:textId="5A838390" w:rsidR="0025254A" w:rsidRDefault="0025254A">
      <w:r w:rsidRPr="0025254A">
        <w:drawing>
          <wp:inline distT="0" distB="0" distL="0" distR="0" wp14:anchorId="2D9023CF" wp14:editId="6A019A26">
            <wp:extent cx="4930184" cy="29749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574" cy="29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E440" w14:textId="7B03B9EF" w:rsidR="00B5753D" w:rsidRDefault="008F724D">
      <w:r>
        <w:t>Далее было скрыто расширенное меню оснастки «Службы».</w:t>
      </w:r>
    </w:p>
    <w:p w14:paraId="59010B58" w14:textId="07E572FD" w:rsidR="008F724D" w:rsidRDefault="008F724D">
      <w:r w:rsidRPr="008F724D">
        <w:drawing>
          <wp:inline distT="0" distB="0" distL="0" distR="0" wp14:anchorId="0A584F9E" wp14:editId="26578DBE">
            <wp:extent cx="4872652" cy="10287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879" cy="10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19E6" w14:textId="708D62BB" w:rsidR="008F724D" w:rsidRDefault="00083A6E">
      <w:r>
        <w:t>Также были добавлены ещё несколько оснасток. У Дефрагментации диска был обнаружен уникальный интерфейс.</w:t>
      </w:r>
    </w:p>
    <w:p w14:paraId="7B11A0A8" w14:textId="6149B526" w:rsidR="00083A6E" w:rsidRDefault="00083A6E">
      <w:r w:rsidRPr="00083A6E">
        <w:lastRenderedPageBreak/>
        <w:drawing>
          <wp:inline distT="0" distB="0" distL="0" distR="0" wp14:anchorId="6932CCE8" wp14:editId="2B6F5A28">
            <wp:extent cx="4540746" cy="2809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792" cy="28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A680" w14:textId="1697A144" w:rsidR="00083A6E" w:rsidRDefault="00083A6E">
      <w:r>
        <w:t>А у Управления компьютером есть расширения в виде подкатегорий, ведущие на другие консоли.</w:t>
      </w:r>
    </w:p>
    <w:p w14:paraId="521267D9" w14:textId="23E3FC3D" w:rsidR="00083A6E" w:rsidRDefault="00083A6E">
      <w:r w:rsidRPr="00083A6E">
        <w:drawing>
          <wp:inline distT="0" distB="0" distL="0" distR="0" wp14:anchorId="6FAF2E72" wp14:editId="07CECEE6">
            <wp:extent cx="3181350" cy="23459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732" cy="23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69DA" w14:textId="4D171C92" w:rsidR="00083A6E" w:rsidRDefault="00AA6642">
      <w:r>
        <w:t>Была создана третья консоль с оснасткой Службы и был изменён вид панели задач.</w:t>
      </w:r>
    </w:p>
    <w:p w14:paraId="0AAFD87F" w14:textId="0DC444B6" w:rsidR="00AA6642" w:rsidRDefault="00AA6642">
      <w:r w:rsidRPr="00AA6642">
        <w:drawing>
          <wp:inline distT="0" distB="0" distL="0" distR="0" wp14:anchorId="3D05CEF1" wp14:editId="227C187D">
            <wp:extent cx="4895850" cy="1720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948" cy="17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B0AA" w14:textId="73244113" w:rsidR="00AA6642" w:rsidRDefault="00E6798E">
      <w:r>
        <w:t>Чтобы добавить командный файл в качестве задачи, нужно выбрать тип «Команда операционной системы», далее указать путь к ней, параметры, название и иконку.</w:t>
      </w:r>
    </w:p>
    <w:p w14:paraId="6334C88E" w14:textId="6CAA9BBE" w:rsidR="00E6798E" w:rsidRDefault="00E6798E">
      <w:r w:rsidRPr="00E6798E">
        <w:lastRenderedPageBreak/>
        <w:drawing>
          <wp:inline distT="0" distB="0" distL="0" distR="0" wp14:anchorId="4F22398B" wp14:editId="2AF3F92A">
            <wp:extent cx="4781550" cy="328958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986" cy="32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BFE8" w14:textId="496CEBCA" w:rsidR="00E6798E" w:rsidRDefault="00E56606">
      <w:r>
        <w:t>Потом была создана новая консоль с несколькими оснастками, некоторые из которых были добавлены в избранное в папку «Важные».</w:t>
      </w:r>
    </w:p>
    <w:p w14:paraId="244D43CE" w14:textId="4F8C38B0" w:rsidR="00E56606" w:rsidRDefault="00E56606">
      <w:r w:rsidRPr="00E56606">
        <w:drawing>
          <wp:inline distT="0" distB="0" distL="0" distR="0" wp14:anchorId="3F7A1045" wp14:editId="096A56AF">
            <wp:extent cx="4657293" cy="280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442" cy="280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8BDB" w14:textId="29854572" w:rsidR="00E56606" w:rsidRDefault="00E56606">
      <w:r>
        <w:t xml:space="preserve">Которая затем была упорядочена и вложена в отдельную папку </w:t>
      </w:r>
      <w:r w:rsidR="00065953">
        <w:t>«Службы и управление компьютером».</w:t>
      </w:r>
    </w:p>
    <w:p w14:paraId="5B24DBE7" w14:textId="00342BD6" w:rsidR="00065953" w:rsidRDefault="00E56606">
      <w:r w:rsidRPr="00E56606">
        <w:drawing>
          <wp:inline distT="0" distB="0" distL="0" distR="0" wp14:anchorId="0C3BDDA5" wp14:editId="3A4B9231">
            <wp:extent cx="5248275" cy="157812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868" cy="158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4F89" w14:textId="77777777" w:rsidR="00836CCB" w:rsidRPr="00B5753D" w:rsidRDefault="00836CCB"/>
    <w:sectPr w:rsidR="00836CCB" w:rsidRPr="00B575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17"/>
    <w:rsid w:val="00065953"/>
    <w:rsid w:val="00083A6E"/>
    <w:rsid w:val="000B1817"/>
    <w:rsid w:val="000D4FEC"/>
    <w:rsid w:val="001E3A51"/>
    <w:rsid w:val="00234551"/>
    <w:rsid w:val="0025254A"/>
    <w:rsid w:val="006651E0"/>
    <w:rsid w:val="00836CCB"/>
    <w:rsid w:val="008F724D"/>
    <w:rsid w:val="00AA6642"/>
    <w:rsid w:val="00B5753D"/>
    <w:rsid w:val="00E56606"/>
    <w:rsid w:val="00E6798E"/>
    <w:rsid w:val="00F7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7159"/>
  <w15:chartTrackingRefBased/>
  <w15:docId w15:val="{D561FCB6-C6DD-4D93-B2E0-B57DAEA7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13</cp:revision>
  <dcterms:created xsi:type="dcterms:W3CDTF">2021-06-21T12:59:00Z</dcterms:created>
  <dcterms:modified xsi:type="dcterms:W3CDTF">2021-06-21T14:00:00Z</dcterms:modified>
</cp:coreProperties>
</file>