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A55C6" w14:textId="5E29580D" w:rsidR="007B50AB" w:rsidRDefault="00646320" w:rsidP="00646320">
      <w:pPr>
        <w:jc w:val="center"/>
      </w:pPr>
      <w:r>
        <w:t>МИНИСТЕРСТВО НАУКИ И ВЫСШЕГО ОБРАЗОВАНИЯ</w:t>
      </w:r>
    </w:p>
    <w:p w14:paraId="7323C3CF" w14:textId="1DA92E70" w:rsidR="00646320" w:rsidRDefault="00646320" w:rsidP="00646320">
      <w:pPr>
        <w:jc w:val="center"/>
      </w:pPr>
      <w:r w:rsidRPr="00646320">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7E67402C" w14:textId="3C9E59B4" w:rsidR="00646320" w:rsidRDefault="00646320" w:rsidP="00646320">
      <w:pPr>
        <w:jc w:val="center"/>
      </w:pPr>
      <w:r w:rsidRPr="00646320">
        <w:t>Институт информационных технологий и технологического образования</w:t>
      </w:r>
    </w:p>
    <w:p w14:paraId="21E41068" w14:textId="45561A3B" w:rsidR="00646320" w:rsidRDefault="00646320" w:rsidP="00646320">
      <w:pPr>
        <w:jc w:val="center"/>
      </w:pPr>
    </w:p>
    <w:p w14:paraId="133928F8" w14:textId="12E57C47" w:rsidR="00646320" w:rsidRDefault="00646320" w:rsidP="00646320">
      <w:pPr>
        <w:jc w:val="center"/>
      </w:pPr>
    </w:p>
    <w:p w14:paraId="08DD5C87" w14:textId="2F336B61" w:rsidR="00646320" w:rsidRDefault="00646320" w:rsidP="00646320">
      <w:pPr>
        <w:jc w:val="center"/>
      </w:pPr>
    </w:p>
    <w:p w14:paraId="6ECD4D69" w14:textId="551FB9D7" w:rsidR="00646320" w:rsidRDefault="00646320" w:rsidP="002005F8">
      <w:pPr>
        <w:jc w:val="center"/>
      </w:pPr>
    </w:p>
    <w:p w14:paraId="3D296152" w14:textId="7787560F" w:rsidR="00646320" w:rsidRDefault="00646320" w:rsidP="00646320">
      <w:pPr>
        <w:jc w:val="center"/>
      </w:pPr>
    </w:p>
    <w:p w14:paraId="1DFD8466" w14:textId="77777777" w:rsidR="00646320" w:rsidRDefault="00646320" w:rsidP="00646320">
      <w:pPr>
        <w:jc w:val="center"/>
      </w:pPr>
    </w:p>
    <w:p w14:paraId="1E9765D3" w14:textId="312A024E" w:rsidR="00646320" w:rsidRDefault="00646320" w:rsidP="00646320">
      <w:pPr>
        <w:jc w:val="center"/>
      </w:pPr>
    </w:p>
    <w:p w14:paraId="33A73C15" w14:textId="6E82FAD6" w:rsidR="00646320" w:rsidRDefault="00646320" w:rsidP="00646320">
      <w:pPr>
        <w:jc w:val="center"/>
      </w:pPr>
      <w:r>
        <w:t>РЕФЕРАТ</w:t>
      </w:r>
    </w:p>
    <w:p w14:paraId="31DDCA8C" w14:textId="718E9D34" w:rsidR="00646320" w:rsidRDefault="00646320" w:rsidP="00646320">
      <w:pPr>
        <w:jc w:val="center"/>
      </w:pPr>
      <w:r>
        <w:t>Дисциплина: «</w:t>
      </w:r>
      <w:r w:rsidRPr="00646320">
        <w:t>IT-менеджмент</w:t>
      </w:r>
      <w:r>
        <w:t>»</w:t>
      </w:r>
    </w:p>
    <w:p w14:paraId="0731CC01" w14:textId="6B4B2C2F" w:rsidR="00646320" w:rsidRDefault="00646320" w:rsidP="00646320">
      <w:pPr>
        <w:jc w:val="center"/>
      </w:pPr>
      <w:r>
        <w:t>Тема: «Методики выбора оборудования ИТ-инфраструктуры»</w:t>
      </w:r>
    </w:p>
    <w:p w14:paraId="3DEAEC9A" w14:textId="21CCF5C7" w:rsidR="00646320" w:rsidRDefault="00646320" w:rsidP="00646320">
      <w:pPr>
        <w:jc w:val="center"/>
      </w:pPr>
    </w:p>
    <w:p w14:paraId="4EFD9A06" w14:textId="720AC400" w:rsidR="00646320" w:rsidRDefault="00646320" w:rsidP="00646320">
      <w:pPr>
        <w:jc w:val="center"/>
      </w:pPr>
    </w:p>
    <w:p w14:paraId="220E1C74" w14:textId="126649B6" w:rsidR="00646320" w:rsidRDefault="00646320" w:rsidP="00646320">
      <w:pPr>
        <w:jc w:val="center"/>
      </w:pPr>
    </w:p>
    <w:p w14:paraId="79268E1A" w14:textId="5726641E" w:rsidR="00646320" w:rsidRDefault="00646320" w:rsidP="00646320">
      <w:pPr>
        <w:jc w:val="center"/>
      </w:pPr>
    </w:p>
    <w:p w14:paraId="76DBC9A8" w14:textId="5153294F" w:rsidR="00646320" w:rsidRDefault="00646320" w:rsidP="00646320">
      <w:pPr>
        <w:jc w:val="right"/>
      </w:pPr>
      <w:r>
        <w:t>Выполнил студент:</w:t>
      </w:r>
    </w:p>
    <w:p w14:paraId="7E649BE7" w14:textId="48B8A8CA" w:rsidR="00646320" w:rsidRDefault="00646320" w:rsidP="00646320">
      <w:pPr>
        <w:jc w:val="right"/>
      </w:pPr>
      <w:r>
        <w:t>3 курса, 1 группы 2 подгруппы</w:t>
      </w:r>
    </w:p>
    <w:p w14:paraId="6F301649" w14:textId="587A05EA" w:rsidR="00646320" w:rsidRDefault="00646320" w:rsidP="00646320">
      <w:pPr>
        <w:jc w:val="right"/>
      </w:pPr>
      <w:r>
        <w:t>Моисеенко Павел Александрович</w:t>
      </w:r>
    </w:p>
    <w:p w14:paraId="5C41BC72" w14:textId="60E752DB" w:rsidR="00646320" w:rsidRDefault="00646320" w:rsidP="00646320">
      <w:pPr>
        <w:jc w:val="right"/>
      </w:pPr>
    </w:p>
    <w:p w14:paraId="2562758D" w14:textId="146ED58F" w:rsidR="00646320" w:rsidRDefault="00646320" w:rsidP="00646320">
      <w:pPr>
        <w:jc w:val="right"/>
      </w:pPr>
      <w:r>
        <w:t>Проверил:</w:t>
      </w:r>
    </w:p>
    <w:p w14:paraId="25FB41EE" w14:textId="77777777" w:rsidR="002005F8" w:rsidRPr="002005F8" w:rsidRDefault="002005F8" w:rsidP="002005F8">
      <w:pPr>
        <w:jc w:val="right"/>
      </w:pPr>
      <w:r w:rsidRPr="002005F8">
        <w:t>кандидат педагогических наук, доцент</w:t>
      </w:r>
    </w:p>
    <w:p w14:paraId="7B03899D" w14:textId="52675B16" w:rsidR="00646320" w:rsidRDefault="002005F8" w:rsidP="00646320">
      <w:pPr>
        <w:jc w:val="right"/>
      </w:pPr>
      <w:proofErr w:type="spellStart"/>
      <w:r w:rsidRPr="002005F8">
        <w:t>Атаян</w:t>
      </w:r>
      <w:proofErr w:type="spellEnd"/>
      <w:r w:rsidRPr="002005F8">
        <w:t xml:space="preserve"> </w:t>
      </w:r>
      <w:proofErr w:type="spellStart"/>
      <w:r w:rsidRPr="002005F8">
        <w:t>Ануш</w:t>
      </w:r>
      <w:proofErr w:type="spellEnd"/>
      <w:r w:rsidRPr="002005F8">
        <w:t xml:space="preserve"> Михайловна</w:t>
      </w:r>
    </w:p>
    <w:p w14:paraId="621E3727" w14:textId="5D2900ED" w:rsidR="002005F8" w:rsidRDefault="002005F8" w:rsidP="002005F8">
      <w:pPr>
        <w:jc w:val="center"/>
      </w:pPr>
    </w:p>
    <w:p w14:paraId="09156E20" w14:textId="77777777" w:rsidR="002005F8" w:rsidRDefault="002005F8" w:rsidP="002005F8">
      <w:pPr>
        <w:jc w:val="center"/>
      </w:pPr>
    </w:p>
    <w:p w14:paraId="2CD93808" w14:textId="17EC6BD9" w:rsidR="002005F8" w:rsidRDefault="002005F8" w:rsidP="002005F8">
      <w:pPr>
        <w:jc w:val="center"/>
      </w:pPr>
      <w:r>
        <w:t>Санкт-Петербург, 2020</w:t>
      </w:r>
    </w:p>
    <w:sdt>
      <w:sdtPr>
        <w:rPr>
          <w:rFonts w:ascii="Times New Roman" w:eastAsiaTheme="minorHAnsi" w:hAnsi="Times New Roman" w:cstheme="minorBidi"/>
          <w:color w:val="auto"/>
          <w:sz w:val="28"/>
          <w:szCs w:val="22"/>
          <w:lang w:eastAsia="en-US"/>
        </w:rPr>
        <w:id w:val="1392229845"/>
        <w:docPartObj>
          <w:docPartGallery w:val="Table of Contents"/>
          <w:docPartUnique/>
        </w:docPartObj>
      </w:sdtPr>
      <w:sdtEndPr>
        <w:rPr>
          <w:b/>
          <w:bCs/>
        </w:rPr>
      </w:sdtEndPr>
      <w:sdtContent>
        <w:p w14:paraId="6BBF8B09" w14:textId="2E19A93A" w:rsidR="003333F1" w:rsidRPr="003333F1" w:rsidRDefault="003333F1" w:rsidP="003333F1">
          <w:pPr>
            <w:pStyle w:val="a9"/>
            <w:jc w:val="center"/>
            <w:rPr>
              <w:rFonts w:ascii="Times New Roman" w:hAnsi="Times New Roman" w:cs="Times New Roman"/>
              <w:color w:val="auto"/>
            </w:rPr>
          </w:pPr>
          <w:r w:rsidRPr="003333F1">
            <w:rPr>
              <w:rFonts w:ascii="Times New Roman" w:hAnsi="Times New Roman" w:cs="Times New Roman"/>
              <w:color w:val="auto"/>
            </w:rPr>
            <w:t>Оглавление</w:t>
          </w:r>
        </w:p>
        <w:p w14:paraId="593B286A" w14:textId="22AD5898" w:rsidR="008C4D47" w:rsidRDefault="003333F1">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473735" w:history="1">
            <w:r w:rsidR="008C4D47" w:rsidRPr="00A62267">
              <w:rPr>
                <w:rStyle w:val="aa"/>
                <w:noProof/>
              </w:rPr>
              <w:t>ВВЕДЕНИЕ</w:t>
            </w:r>
            <w:r w:rsidR="008C4D47">
              <w:rPr>
                <w:noProof/>
                <w:webHidden/>
              </w:rPr>
              <w:tab/>
            </w:r>
            <w:r w:rsidR="008C4D47">
              <w:rPr>
                <w:noProof/>
                <w:webHidden/>
              </w:rPr>
              <w:fldChar w:fldCharType="begin"/>
            </w:r>
            <w:r w:rsidR="008C4D47">
              <w:rPr>
                <w:noProof/>
                <w:webHidden/>
              </w:rPr>
              <w:instrText xml:space="preserve"> PAGEREF _Toc59473735 \h </w:instrText>
            </w:r>
            <w:r w:rsidR="008C4D47">
              <w:rPr>
                <w:noProof/>
                <w:webHidden/>
              </w:rPr>
            </w:r>
            <w:r w:rsidR="008C4D47">
              <w:rPr>
                <w:noProof/>
                <w:webHidden/>
              </w:rPr>
              <w:fldChar w:fldCharType="separate"/>
            </w:r>
            <w:r w:rsidR="008C4D47">
              <w:rPr>
                <w:noProof/>
                <w:webHidden/>
              </w:rPr>
              <w:t>3</w:t>
            </w:r>
            <w:r w:rsidR="008C4D47">
              <w:rPr>
                <w:noProof/>
                <w:webHidden/>
              </w:rPr>
              <w:fldChar w:fldCharType="end"/>
            </w:r>
          </w:hyperlink>
        </w:p>
        <w:p w14:paraId="4D8A6145" w14:textId="60CF1782" w:rsidR="008C4D47" w:rsidRDefault="008C4D47">
          <w:pPr>
            <w:pStyle w:val="11"/>
            <w:tabs>
              <w:tab w:val="right" w:leader="dot" w:pos="9344"/>
            </w:tabs>
            <w:rPr>
              <w:rFonts w:asciiTheme="minorHAnsi" w:eastAsiaTheme="minorEastAsia" w:hAnsiTheme="minorHAnsi"/>
              <w:noProof/>
              <w:sz w:val="22"/>
              <w:lang w:eastAsia="ru-RU"/>
            </w:rPr>
          </w:pPr>
          <w:hyperlink w:anchor="_Toc59473736" w:history="1">
            <w:r w:rsidRPr="00A62267">
              <w:rPr>
                <w:rStyle w:val="aa"/>
                <w:noProof/>
              </w:rPr>
              <w:t>1. Методики выбора оборудования ИТ-инфраструктуры</w:t>
            </w:r>
            <w:r>
              <w:rPr>
                <w:noProof/>
                <w:webHidden/>
              </w:rPr>
              <w:tab/>
            </w:r>
            <w:r>
              <w:rPr>
                <w:noProof/>
                <w:webHidden/>
              </w:rPr>
              <w:fldChar w:fldCharType="begin"/>
            </w:r>
            <w:r>
              <w:rPr>
                <w:noProof/>
                <w:webHidden/>
              </w:rPr>
              <w:instrText xml:space="preserve"> PAGEREF _Toc59473736 \h </w:instrText>
            </w:r>
            <w:r>
              <w:rPr>
                <w:noProof/>
                <w:webHidden/>
              </w:rPr>
            </w:r>
            <w:r>
              <w:rPr>
                <w:noProof/>
                <w:webHidden/>
              </w:rPr>
              <w:fldChar w:fldCharType="separate"/>
            </w:r>
            <w:r>
              <w:rPr>
                <w:noProof/>
                <w:webHidden/>
              </w:rPr>
              <w:t>4</w:t>
            </w:r>
            <w:r>
              <w:rPr>
                <w:noProof/>
                <w:webHidden/>
              </w:rPr>
              <w:fldChar w:fldCharType="end"/>
            </w:r>
          </w:hyperlink>
        </w:p>
        <w:p w14:paraId="50C26A15" w14:textId="0BE68A96" w:rsidR="008C4D47" w:rsidRDefault="008C4D47">
          <w:pPr>
            <w:pStyle w:val="21"/>
            <w:tabs>
              <w:tab w:val="right" w:leader="dot" w:pos="9344"/>
            </w:tabs>
            <w:rPr>
              <w:rFonts w:asciiTheme="minorHAnsi" w:eastAsiaTheme="minorEastAsia" w:hAnsiTheme="minorHAnsi"/>
              <w:noProof/>
              <w:sz w:val="22"/>
              <w:lang w:eastAsia="ru-RU"/>
            </w:rPr>
          </w:pPr>
          <w:hyperlink w:anchor="_Toc59473737" w:history="1">
            <w:r w:rsidRPr="00A62267">
              <w:rPr>
                <w:rStyle w:val="aa"/>
                <w:noProof/>
              </w:rPr>
              <w:t>1.1. История инфраструктуры</w:t>
            </w:r>
            <w:r>
              <w:rPr>
                <w:noProof/>
                <w:webHidden/>
              </w:rPr>
              <w:tab/>
            </w:r>
            <w:r>
              <w:rPr>
                <w:noProof/>
                <w:webHidden/>
              </w:rPr>
              <w:fldChar w:fldCharType="begin"/>
            </w:r>
            <w:r>
              <w:rPr>
                <w:noProof/>
                <w:webHidden/>
              </w:rPr>
              <w:instrText xml:space="preserve"> PAGEREF _Toc59473737 \h </w:instrText>
            </w:r>
            <w:r>
              <w:rPr>
                <w:noProof/>
                <w:webHidden/>
              </w:rPr>
            </w:r>
            <w:r>
              <w:rPr>
                <w:noProof/>
                <w:webHidden/>
              </w:rPr>
              <w:fldChar w:fldCharType="separate"/>
            </w:r>
            <w:r>
              <w:rPr>
                <w:noProof/>
                <w:webHidden/>
              </w:rPr>
              <w:t>4</w:t>
            </w:r>
            <w:r>
              <w:rPr>
                <w:noProof/>
                <w:webHidden/>
              </w:rPr>
              <w:fldChar w:fldCharType="end"/>
            </w:r>
          </w:hyperlink>
        </w:p>
        <w:p w14:paraId="4D6C958C" w14:textId="3A19A9F2" w:rsidR="008C4D47" w:rsidRDefault="008C4D47">
          <w:pPr>
            <w:pStyle w:val="21"/>
            <w:tabs>
              <w:tab w:val="right" w:leader="dot" w:pos="9344"/>
            </w:tabs>
            <w:rPr>
              <w:rFonts w:asciiTheme="minorHAnsi" w:eastAsiaTheme="minorEastAsia" w:hAnsiTheme="minorHAnsi"/>
              <w:noProof/>
              <w:sz w:val="22"/>
              <w:lang w:eastAsia="ru-RU"/>
            </w:rPr>
          </w:pPr>
          <w:hyperlink w:anchor="_Toc59473738" w:history="1">
            <w:r w:rsidRPr="00A62267">
              <w:rPr>
                <w:rStyle w:val="aa"/>
                <w:noProof/>
              </w:rPr>
              <w:t>1.2. Что такое ИТ-инфраструктура?</w:t>
            </w:r>
            <w:r>
              <w:rPr>
                <w:noProof/>
                <w:webHidden/>
              </w:rPr>
              <w:tab/>
            </w:r>
            <w:r>
              <w:rPr>
                <w:noProof/>
                <w:webHidden/>
              </w:rPr>
              <w:fldChar w:fldCharType="begin"/>
            </w:r>
            <w:r>
              <w:rPr>
                <w:noProof/>
                <w:webHidden/>
              </w:rPr>
              <w:instrText xml:space="preserve"> PAGEREF _Toc59473738 \h </w:instrText>
            </w:r>
            <w:r>
              <w:rPr>
                <w:noProof/>
                <w:webHidden/>
              </w:rPr>
            </w:r>
            <w:r>
              <w:rPr>
                <w:noProof/>
                <w:webHidden/>
              </w:rPr>
              <w:fldChar w:fldCharType="separate"/>
            </w:r>
            <w:r>
              <w:rPr>
                <w:noProof/>
                <w:webHidden/>
              </w:rPr>
              <w:t>4</w:t>
            </w:r>
            <w:r>
              <w:rPr>
                <w:noProof/>
                <w:webHidden/>
              </w:rPr>
              <w:fldChar w:fldCharType="end"/>
            </w:r>
          </w:hyperlink>
        </w:p>
        <w:p w14:paraId="59B2079B" w14:textId="54E8C587" w:rsidR="008C4D47" w:rsidRDefault="008C4D47">
          <w:pPr>
            <w:pStyle w:val="21"/>
            <w:tabs>
              <w:tab w:val="right" w:leader="dot" w:pos="9344"/>
            </w:tabs>
            <w:rPr>
              <w:rFonts w:asciiTheme="minorHAnsi" w:eastAsiaTheme="minorEastAsia" w:hAnsiTheme="minorHAnsi"/>
              <w:noProof/>
              <w:sz w:val="22"/>
              <w:lang w:eastAsia="ru-RU"/>
            </w:rPr>
          </w:pPr>
          <w:hyperlink w:anchor="_Toc59473739" w:history="1">
            <w:r w:rsidRPr="00A62267">
              <w:rPr>
                <w:rStyle w:val="aa"/>
                <w:noProof/>
              </w:rPr>
              <w:t>1.3. Что такое управление инфраструктурой?</w:t>
            </w:r>
            <w:r>
              <w:rPr>
                <w:noProof/>
                <w:webHidden/>
              </w:rPr>
              <w:tab/>
            </w:r>
            <w:r>
              <w:rPr>
                <w:noProof/>
                <w:webHidden/>
              </w:rPr>
              <w:fldChar w:fldCharType="begin"/>
            </w:r>
            <w:r>
              <w:rPr>
                <w:noProof/>
                <w:webHidden/>
              </w:rPr>
              <w:instrText xml:space="preserve"> PAGEREF _Toc59473739 \h </w:instrText>
            </w:r>
            <w:r>
              <w:rPr>
                <w:noProof/>
                <w:webHidden/>
              </w:rPr>
            </w:r>
            <w:r>
              <w:rPr>
                <w:noProof/>
                <w:webHidden/>
              </w:rPr>
              <w:fldChar w:fldCharType="separate"/>
            </w:r>
            <w:r>
              <w:rPr>
                <w:noProof/>
                <w:webHidden/>
              </w:rPr>
              <w:t>5</w:t>
            </w:r>
            <w:r>
              <w:rPr>
                <w:noProof/>
                <w:webHidden/>
              </w:rPr>
              <w:fldChar w:fldCharType="end"/>
            </w:r>
          </w:hyperlink>
        </w:p>
        <w:p w14:paraId="1DDAA6CB" w14:textId="6EA482A1" w:rsidR="008C4D47" w:rsidRDefault="008C4D47">
          <w:pPr>
            <w:pStyle w:val="21"/>
            <w:tabs>
              <w:tab w:val="right" w:leader="dot" w:pos="9344"/>
            </w:tabs>
            <w:rPr>
              <w:rFonts w:asciiTheme="minorHAnsi" w:eastAsiaTheme="minorEastAsia" w:hAnsiTheme="minorHAnsi"/>
              <w:noProof/>
              <w:sz w:val="22"/>
              <w:lang w:eastAsia="ru-RU"/>
            </w:rPr>
          </w:pPr>
          <w:hyperlink w:anchor="_Toc59473740" w:history="1">
            <w:r w:rsidRPr="00A62267">
              <w:rPr>
                <w:rStyle w:val="aa"/>
                <w:noProof/>
                <w:lang w:val="en-US"/>
              </w:rPr>
              <w:t xml:space="preserve">1.4. </w:t>
            </w:r>
            <w:r w:rsidRPr="00A62267">
              <w:rPr>
                <w:rStyle w:val="aa"/>
                <w:noProof/>
              </w:rPr>
              <w:t>Понимание удаленного управления инфраструктурой</w:t>
            </w:r>
            <w:r>
              <w:rPr>
                <w:noProof/>
                <w:webHidden/>
              </w:rPr>
              <w:tab/>
            </w:r>
            <w:r>
              <w:rPr>
                <w:noProof/>
                <w:webHidden/>
              </w:rPr>
              <w:fldChar w:fldCharType="begin"/>
            </w:r>
            <w:r>
              <w:rPr>
                <w:noProof/>
                <w:webHidden/>
              </w:rPr>
              <w:instrText xml:space="preserve"> PAGEREF _Toc59473740 \h </w:instrText>
            </w:r>
            <w:r>
              <w:rPr>
                <w:noProof/>
                <w:webHidden/>
              </w:rPr>
            </w:r>
            <w:r>
              <w:rPr>
                <w:noProof/>
                <w:webHidden/>
              </w:rPr>
              <w:fldChar w:fldCharType="separate"/>
            </w:r>
            <w:r>
              <w:rPr>
                <w:noProof/>
                <w:webHidden/>
              </w:rPr>
              <w:t>5</w:t>
            </w:r>
            <w:r>
              <w:rPr>
                <w:noProof/>
                <w:webHidden/>
              </w:rPr>
              <w:fldChar w:fldCharType="end"/>
            </w:r>
          </w:hyperlink>
        </w:p>
        <w:p w14:paraId="683D7948" w14:textId="1B3376CB" w:rsidR="008C4D47" w:rsidRDefault="008C4D47">
          <w:pPr>
            <w:pStyle w:val="21"/>
            <w:tabs>
              <w:tab w:val="right" w:leader="dot" w:pos="9344"/>
            </w:tabs>
            <w:rPr>
              <w:rFonts w:asciiTheme="minorHAnsi" w:eastAsiaTheme="minorEastAsia" w:hAnsiTheme="minorHAnsi"/>
              <w:noProof/>
              <w:sz w:val="22"/>
              <w:lang w:eastAsia="ru-RU"/>
            </w:rPr>
          </w:pPr>
          <w:hyperlink w:anchor="_Toc59473741" w:history="1">
            <w:r w:rsidRPr="00A62267">
              <w:rPr>
                <w:rStyle w:val="aa"/>
                <w:noProof/>
              </w:rPr>
              <w:t>1.</w:t>
            </w:r>
            <w:r w:rsidRPr="00A62267">
              <w:rPr>
                <w:rStyle w:val="aa"/>
                <w:noProof/>
                <w:lang w:val="en-US"/>
              </w:rPr>
              <w:t>5</w:t>
            </w:r>
            <w:r w:rsidRPr="00A62267">
              <w:rPr>
                <w:rStyle w:val="aa"/>
                <w:noProof/>
              </w:rPr>
              <w:t>. Менеджер инфраструктурного проекта</w:t>
            </w:r>
            <w:r>
              <w:rPr>
                <w:noProof/>
                <w:webHidden/>
              </w:rPr>
              <w:tab/>
            </w:r>
            <w:r>
              <w:rPr>
                <w:noProof/>
                <w:webHidden/>
              </w:rPr>
              <w:fldChar w:fldCharType="begin"/>
            </w:r>
            <w:r>
              <w:rPr>
                <w:noProof/>
                <w:webHidden/>
              </w:rPr>
              <w:instrText xml:space="preserve"> PAGEREF _Toc59473741 \h </w:instrText>
            </w:r>
            <w:r>
              <w:rPr>
                <w:noProof/>
                <w:webHidden/>
              </w:rPr>
            </w:r>
            <w:r>
              <w:rPr>
                <w:noProof/>
                <w:webHidden/>
              </w:rPr>
              <w:fldChar w:fldCharType="separate"/>
            </w:r>
            <w:r>
              <w:rPr>
                <w:noProof/>
                <w:webHidden/>
              </w:rPr>
              <w:t>6</w:t>
            </w:r>
            <w:r>
              <w:rPr>
                <w:noProof/>
                <w:webHidden/>
              </w:rPr>
              <w:fldChar w:fldCharType="end"/>
            </w:r>
          </w:hyperlink>
        </w:p>
        <w:p w14:paraId="1962C08F" w14:textId="030FE10E" w:rsidR="008C4D47" w:rsidRDefault="008C4D47">
          <w:pPr>
            <w:pStyle w:val="21"/>
            <w:tabs>
              <w:tab w:val="right" w:leader="dot" w:pos="9344"/>
            </w:tabs>
            <w:rPr>
              <w:rFonts w:asciiTheme="minorHAnsi" w:eastAsiaTheme="minorEastAsia" w:hAnsiTheme="minorHAnsi"/>
              <w:noProof/>
              <w:sz w:val="22"/>
              <w:lang w:eastAsia="ru-RU"/>
            </w:rPr>
          </w:pPr>
          <w:hyperlink w:anchor="_Toc59473742" w:history="1">
            <w:r w:rsidRPr="00A62267">
              <w:rPr>
                <w:rStyle w:val="aa"/>
                <w:noProof/>
              </w:rPr>
              <w:t>1.6. Как выбрать правильное решение для управления ИТ-инфраструктурой</w:t>
            </w:r>
            <w:r>
              <w:rPr>
                <w:noProof/>
                <w:webHidden/>
              </w:rPr>
              <w:tab/>
            </w:r>
            <w:r>
              <w:rPr>
                <w:noProof/>
                <w:webHidden/>
              </w:rPr>
              <w:fldChar w:fldCharType="begin"/>
            </w:r>
            <w:r>
              <w:rPr>
                <w:noProof/>
                <w:webHidden/>
              </w:rPr>
              <w:instrText xml:space="preserve"> PAGEREF _Toc59473742 \h </w:instrText>
            </w:r>
            <w:r>
              <w:rPr>
                <w:noProof/>
                <w:webHidden/>
              </w:rPr>
            </w:r>
            <w:r>
              <w:rPr>
                <w:noProof/>
                <w:webHidden/>
              </w:rPr>
              <w:fldChar w:fldCharType="separate"/>
            </w:r>
            <w:r>
              <w:rPr>
                <w:noProof/>
                <w:webHidden/>
              </w:rPr>
              <w:t>7</w:t>
            </w:r>
            <w:r>
              <w:rPr>
                <w:noProof/>
                <w:webHidden/>
              </w:rPr>
              <w:fldChar w:fldCharType="end"/>
            </w:r>
          </w:hyperlink>
        </w:p>
        <w:p w14:paraId="7C81FC05" w14:textId="74418A2F" w:rsidR="008C4D47" w:rsidRDefault="008C4D47">
          <w:pPr>
            <w:pStyle w:val="21"/>
            <w:tabs>
              <w:tab w:val="right" w:leader="dot" w:pos="9344"/>
            </w:tabs>
            <w:rPr>
              <w:rFonts w:asciiTheme="minorHAnsi" w:eastAsiaTheme="minorEastAsia" w:hAnsiTheme="minorHAnsi"/>
              <w:noProof/>
              <w:sz w:val="22"/>
              <w:lang w:eastAsia="ru-RU"/>
            </w:rPr>
          </w:pPr>
          <w:hyperlink w:anchor="_Toc59473743" w:history="1">
            <w:r w:rsidRPr="00A62267">
              <w:rPr>
                <w:rStyle w:val="aa"/>
                <w:noProof/>
              </w:rPr>
              <w:t>1.</w:t>
            </w:r>
            <w:r w:rsidRPr="00A62267">
              <w:rPr>
                <w:rStyle w:val="aa"/>
                <w:noProof/>
                <w:lang w:val="en-US"/>
              </w:rPr>
              <w:t>7</w:t>
            </w:r>
            <w:r w:rsidRPr="00A62267">
              <w:rPr>
                <w:rStyle w:val="aa"/>
                <w:noProof/>
              </w:rPr>
              <w:t>. Преимущества управления ИТ-инфраструктурой</w:t>
            </w:r>
            <w:r>
              <w:rPr>
                <w:noProof/>
                <w:webHidden/>
              </w:rPr>
              <w:tab/>
            </w:r>
            <w:r>
              <w:rPr>
                <w:noProof/>
                <w:webHidden/>
              </w:rPr>
              <w:fldChar w:fldCharType="begin"/>
            </w:r>
            <w:r>
              <w:rPr>
                <w:noProof/>
                <w:webHidden/>
              </w:rPr>
              <w:instrText xml:space="preserve"> PAGEREF _Toc59473743 \h </w:instrText>
            </w:r>
            <w:r>
              <w:rPr>
                <w:noProof/>
                <w:webHidden/>
              </w:rPr>
            </w:r>
            <w:r>
              <w:rPr>
                <w:noProof/>
                <w:webHidden/>
              </w:rPr>
              <w:fldChar w:fldCharType="separate"/>
            </w:r>
            <w:r>
              <w:rPr>
                <w:noProof/>
                <w:webHidden/>
              </w:rPr>
              <w:t>9</w:t>
            </w:r>
            <w:r>
              <w:rPr>
                <w:noProof/>
                <w:webHidden/>
              </w:rPr>
              <w:fldChar w:fldCharType="end"/>
            </w:r>
          </w:hyperlink>
        </w:p>
        <w:p w14:paraId="21AE565C" w14:textId="0D5B537D" w:rsidR="008C4D47" w:rsidRDefault="008C4D47">
          <w:pPr>
            <w:pStyle w:val="21"/>
            <w:tabs>
              <w:tab w:val="right" w:leader="dot" w:pos="9344"/>
            </w:tabs>
            <w:rPr>
              <w:rFonts w:asciiTheme="minorHAnsi" w:eastAsiaTheme="minorEastAsia" w:hAnsiTheme="minorHAnsi"/>
              <w:noProof/>
              <w:sz w:val="22"/>
              <w:lang w:eastAsia="ru-RU"/>
            </w:rPr>
          </w:pPr>
          <w:hyperlink w:anchor="_Toc59473744" w:history="1">
            <w:r w:rsidRPr="00A62267">
              <w:rPr>
                <w:rStyle w:val="aa"/>
                <w:noProof/>
              </w:rPr>
              <w:t>1.</w:t>
            </w:r>
            <w:r w:rsidRPr="00A62267">
              <w:rPr>
                <w:rStyle w:val="aa"/>
                <w:noProof/>
                <w:lang w:val="en-US"/>
              </w:rPr>
              <w:t>8</w:t>
            </w:r>
            <w:r w:rsidRPr="00A62267">
              <w:rPr>
                <w:rStyle w:val="aa"/>
                <w:noProof/>
              </w:rPr>
              <w:t>. Управление ИТ-инфраструктурой в здравоохранении</w:t>
            </w:r>
            <w:r>
              <w:rPr>
                <w:noProof/>
                <w:webHidden/>
              </w:rPr>
              <w:tab/>
            </w:r>
            <w:r>
              <w:rPr>
                <w:noProof/>
                <w:webHidden/>
              </w:rPr>
              <w:fldChar w:fldCharType="begin"/>
            </w:r>
            <w:r>
              <w:rPr>
                <w:noProof/>
                <w:webHidden/>
              </w:rPr>
              <w:instrText xml:space="preserve"> PAGEREF _Toc59473744 \h </w:instrText>
            </w:r>
            <w:r>
              <w:rPr>
                <w:noProof/>
                <w:webHidden/>
              </w:rPr>
            </w:r>
            <w:r>
              <w:rPr>
                <w:noProof/>
                <w:webHidden/>
              </w:rPr>
              <w:fldChar w:fldCharType="separate"/>
            </w:r>
            <w:r>
              <w:rPr>
                <w:noProof/>
                <w:webHidden/>
              </w:rPr>
              <w:t>10</w:t>
            </w:r>
            <w:r>
              <w:rPr>
                <w:noProof/>
                <w:webHidden/>
              </w:rPr>
              <w:fldChar w:fldCharType="end"/>
            </w:r>
          </w:hyperlink>
        </w:p>
        <w:p w14:paraId="3833DBB8" w14:textId="2DFA6481" w:rsidR="008C4D47" w:rsidRDefault="008C4D47">
          <w:pPr>
            <w:pStyle w:val="11"/>
            <w:tabs>
              <w:tab w:val="right" w:leader="dot" w:pos="9344"/>
            </w:tabs>
            <w:rPr>
              <w:rFonts w:asciiTheme="minorHAnsi" w:eastAsiaTheme="minorEastAsia" w:hAnsiTheme="minorHAnsi"/>
              <w:noProof/>
              <w:sz w:val="22"/>
              <w:lang w:eastAsia="ru-RU"/>
            </w:rPr>
          </w:pPr>
          <w:hyperlink w:anchor="_Toc59473745" w:history="1">
            <w:r w:rsidRPr="00A62267">
              <w:rPr>
                <w:rStyle w:val="aa"/>
                <w:noProof/>
              </w:rPr>
              <w:t>ЗАКЛЮЧЕНИЕ</w:t>
            </w:r>
            <w:r>
              <w:rPr>
                <w:noProof/>
                <w:webHidden/>
              </w:rPr>
              <w:tab/>
            </w:r>
            <w:r>
              <w:rPr>
                <w:noProof/>
                <w:webHidden/>
              </w:rPr>
              <w:fldChar w:fldCharType="begin"/>
            </w:r>
            <w:r>
              <w:rPr>
                <w:noProof/>
                <w:webHidden/>
              </w:rPr>
              <w:instrText xml:space="preserve"> PAGEREF _Toc59473745 \h </w:instrText>
            </w:r>
            <w:r>
              <w:rPr>
                <w:noProof/>
                <w:webHidden/>
              </w:rPr>
            </w:r>
            <w:r>
              <w:rPr>
                <w:noProof/>
                <w:webHidden/>
              </w:rPr>
              <w:fldChar w:fldCharType="separate"/>
            </w:r>
            <w:r>
              <w:rPr>
                <w:noProof/>
                <w:webHidden/>
              </w:rPr>
              <w:t>12</w:t>
            </w:r>
            <w:r>
              <w:rPr>
                <w:noProof/>
                <w:webHidden/>
              </w:rPr>
              <w:fldChar w:fldCharType="end"/>
            </w:r>
          </w:hyperlink>
        </w:p>
        <w:p w14:paraId="3880E295" w14:textId="144116D1" w:rsidR="008C4D47" w:rsidRDefault="008C4D47">
          <w:pPr>
            <w:pStyle w:val="11"/>
            <w:tabs>
              <w:tab w:val="right" w:leader="dot" w:pos="9344"/>
            </w:tabs>
            <w:rPr>
              <w:rFonts w:asciiTheme="minorHAnsi" w:eastAsiaTheme="minorEastAsia" w:hAnsiTheme="minorHAnsi"/>
              <w:noProof/>
              <w:sz w:val="22"/>
              <w:lang w:eastAsia="ru-RU"/>
            </w:rPr>
          </w:pPr>
          <w:hyperlink w:anchor="_Toc59473746" w:history="1">
            <w:r w:rsidRPr="00A62267">
              <w:rPr>
                <w:rStyle w:val="aa"/>
                <w:noProof/>
              </w:rPr>
              <w:t>ЛИТЕРАТУРА</w:t>
            </w:r>
            <w:r>
              <w:rPr>
                <w:noProof/>
                <w:webHidden/>
              </w:rPr>
              <w:tab/>
            </w:r>
            <w:r>
              <w:rPr>
                <w:noProof/>
                <w:webHidden/>
              </w:rPr>
              <w:fldChar w:fldCharType="begin"/>
            </w:r>
            <w:r>
              <w:rPr>
                <w:noProof/>
                <w:webHidden/>
              </w:rPr>
              <w:instrText xml:space="preserve"> PAGEREF _Toc59473746 \h </w:instrText>
            </w:r>
            <w:r>
              <w:rPr>
                <w:noProof/>
                <w:webHidden/>
              </w:rPr>
            </w:r>
            <w:r>
              <w:rPr>
                <w:noProof/>
                <w:webHidden/>
              </w:rPr>
              <w:fldChar w:fldCharType="separate"/>
            </w:r>
            <w:r>
              <w:rPr>
                <w:noProof/>
                <w:webHidden/>
              </w:rPr>
              <w:t>13</w:t>
            </w:r>
            <w:r>
              <w:rPr>
                <w:noProof/>
                <w:webHidden/>
              </w:rPr>
              <w:fldChar w:fldCharType="end"/>
            </w:r>
          </w:hyperlink>
        </w:p>
        <w:p w14:paraId="2E45D0E8" w14:textId="43814592" w:rsidR="003333F1" w:rsidRDefault="003333F1">
          <w:r>
            <w:rPr>
              <w:b/>
              <w:bCs/>
            </w:rPr>
            <w:fldChar w:fldCharType="end"/>
          </w:r>
        </w:p>
      </w:sdtContent>
    </w:sdt>
    <w:p w14:paraId="75BE4BAD" w14:textId="206A1A38" w:rsidR="003333F1" w:rsidRDefault="00EF4C7B" w:rsidP="00EF4C7B">
      <w:pPr>
        <w:ind w:firstLine="0"/>
        <w:jc w:val="left"/>
      </w:pPr>
      <w:r>
        <w:br w:type="page"/>
      </w:r>
    </w:p>
    <w:p w14:paraId="6CF06393" w14:textId="4AAC7A69" w:rsidR="002005F8" w:rsidRDefault="002005F8" w:rsidP="002005F8">
      <w:pPr>
        <w:pStyle w:val="1"/>
      </w:pPr>
      <w:bookmarkStart w:id="0" w:name="_Toc59473735"/>
      <w:r>
        <w:lastRenderedPageBreak/>
        <w:t>ВВЕДЕНИЕ</w:t>
      </w:r>
      <w:bookmarkEnd w:id="0"/>
    </w:p>
    <w:p w14:paraId="3F993070" w14:textId="74C68539" w:rsidR="002005F8" w:rsidRDefault="00091248" w:rsidP="00091248">
      <w:pPr>
        <w:jc w:val="left"/>
      </w:pPr>
      <w:r>
        <w:t xml:space="preserve">Для компании любого размера или государственного учреждения стремительно расширяющееся внедрение современных технологий создает уникальные и важные бизнес-задачи. Управление инфраструктурой информационных технологий (ИТ) — не путать с широкими обязанностями управления ИТ — это администрирование и управление основными операционными элементами для эффективного, действенного и упреждающего использования технологий, информации и данных. Эти элементы включают компьютеры, серверы, сети, данные, хранилище, физические и виртуальные объекты, а также программное обеспечение, процессы, политики, укомплектование персоналом, обучение, безопасность, мобильные и виртуальные функции, а также облачные сервисы, составляющие ИТ-инфраструктуру. В целом управление ИТ-инфраструктурой тесно связано с общими корпоративными операциями, стратегиями и целями. В этой </w:t>
      </w:r>
      <w:r w:rsidR="00216027">
        <w:t xml:space="preserve">работе будет затронуто </w:t>
      </w:r>
      <w:r>
        <w:t>концепци</w:t>
      </w:r>
      <w:r w:rsidR="00216027">
        <w:t>я</w:t>
      </w:r>
      <w:r>
        <w:t xml:space="preserve"> и истори</w:t>
      </w:r>
      <w:r w:rsidR="00216027">
        <w:t>я</w:t>
      </w:r>
      <w:r>
        <w:t xml:space="preserve"> термина «инфраструктура», подробно рассмотр</w:t>
      </w:r>
      <w:r w:rsidR="00216027">
        <w:t>ено</w:t>
      </w:r>
      <w:r>
        <w:t xml:space="preserve"> управление ИТ-инфраструктурой</w:t>
      </w:r>
      <w:r w:rsidR="00216027">
        <w:t xml:space="preserve"> и методики</w:t>
      </w:r>
      <w:r>
        <w:t xml:space="preserve"> по выбору лучшего решения для управления ИТ-инфраструктурой организации.</w:t>
      </w:r>
      <w:r w:rsidR="002005F8">
        <w:br w:type="page"/>
      </w:r>
    </w:p>
    <w:p w14:paraId="7D5B3243" w14:textId="4A1A377F" w:rsidR="002005F8" w:rsidRPr="002C1B71" w:rsidRDefault="002C1B71" w:rsidP="002C1B71">
      <w:pPr>
        <w:pStyle w:val="1"/>
      </w:pPr>
      <w:bookmarkStart w:id="1" w:name="_Toc59473736"/>
      <w:r w:rsidRPr="002C1B71">
        <w:lastRenderedPageBreak/>
        <w:t xml:space="preserve">1. </w:t>
      </w:r>
      <w:r w:rsidR="002005F8" w:rsidRPr="002C1B71">
        <w:t>Методики выбора оборудования ИТ-инфраструктуры</w:t>
      </w:r>
      <w:bookmarkEnd w:id="1"/>
    </w:p>
    <w:p w14:paraId="2307B718" w14:textId="4B70D095" w:rsidR="00091248" w:rsidRPr="003333F1" w:rsidRDefault="003333F1" w:rsidP="003333F1">
      <w:pPr>
        <w:pStyle w:val="2"/>
      </w:pPr>
      <w:bookmarkStart w:id="2" w:name="_Toc59473737"/>
      <w:r w:rsidRPr="003333F1">
        <w:t xml:space="preserve">1.1. </w:t>
      </w:r>
      <w:r w:rsidR="00091248" w:rsidRPr="003333F1">
        <w:t>История инфраструктуры</w:t>
      </w:r>
      <w:bookmarkEnd w:id="2"/>
    </w:p>
    <w:p w14:paraId="17747AB6" w14:textId="012F339B" w:rsidR="00091248" w:rsidRDefault="00091248" w:rsidP="00091248">
      <w:r>
        <w:t xml:space="preserve">Термин «инфраструктура» использовался на протяжении всей истории для описания крупных и сложных структур военных проектов, гражданских проектов и коммунальных предприятий. Это слово было впервые использовано в 1875 году во Франции для описания железнодорожного строительства. Однако до 1700-х годов то, что позже стало известно как инфраструктура, начиналось с дорог и каналов для транспортировки и орошения. С 1800-х по начало 1900-х годов добавилась инфраструктура железной дороги, телеграфа, электричества, водоснабжения/канализации, метро и телефонной связи. По мере того, как технологии развивались от базовых вычислений до </w:t>
      </w:r>
      <w:r w:rsidR="00216027">
        <w:t>и</w:t>
      </w:r>
      <w:r>
        <w:t>нтернета и не только, бизнес-операции быстро стали зависеть от технологий. Со временем ИТ-инфраструктура стала основой бизнеса.</w:t>
      </w:r>
    </w:p>
    <w:p w14:paraId="6A944718" w14:textId="515C9885" w:rsidR="00091248" w:rsidRDefault="00091248" w:rsidP="00091248">
      <w:r>
        <w:t>Сегодня этот термин используется для обозначения постоянно растущих основ</w:t>
      </w:r>
      <w:r w:rsidR="00216027">
        <w:t>аний</w:t>
      </w:r>
      <w:r>
        <w:t>, структурных компонентов и взаимосвязей современных интегрированных бизнес-структур. Термин, взятый из французского «</w:t>
      </w:r>
      <w:r w:rsidR="00216027">
        <w:rPr>
          <w:lang w:val="en-US"/>
        </w:rPr>
        <w:t>infra</w:t>
      </w:r>
      <w:r>
        <w:t>», означает «</w:t>
      </w:r>
      <w:r w:rsidR="00216027">
        <w:t>под</w:t>
      </w:r>
      <w:r>
        <w:t>» или «ниже». Это подчеркивает необходимость прочной основы для поддержки прочной организационной структуры.</w:t>
      </w:r>
    </w:p>
    <w:p w14:paraId="23C18EBE" w14:textId="0561535C" w:rsidR="00091248" w:rsidRDefault="00091248" w:rsidP="00091248">
      <w:r>
        <w:t xml:space="preserve">Ниже приведен список областей, которые обычно называют инфраструктурой: </w:t>
      </w:r>
      <w:r w:rsidR="003333F1">
        <w:t>ш</w:t>
      </w:r>
      <w:r>
        <w:t xml:space="preserve">оссе, </w:t>
      </w:r>
      <w:r w:rsidR="003333F1">
        <w:t>у</w:t>
      </w:r>
      <w:r>
        <w:t xml:space="preserve">лицы/дороги, </w:t>
      </w:r>
      <w:r w:rsidR="003333F1">
        <w:t>м</w:t>
      </w:r>
      <w:r>
        <w:t xml:space="preserve">осты, </w:t>
      </w:r>
      <w:r w:rsidR="003333F1">
        <w:t>а</w:t>
      </w:r>
      <w:r>
        <w:t xml:space="preserve">эропорты, </w:t>
      </w:r>
      <w:r w:rsidR="003333F1">
        <w:t>ж</w:t>
      </w:r>
      <w:r>
        <w:t xml:space="preserve">елезные дороги, </w:t>
      </w:r>
      <w:r w:rsidR="003333F1">
        <w:t>в</w:t>
      </w:r>
      <w:r>
        <w:t xml:space="preserve">одоканалы, </w:t>
      </w:r>
      <w:r w:rsidR="003333F1">
        <w:t>э</w:t>
      </w:r>
      <w:r>
        <w:t xml:space="preserve">лектроэнергетика, </w:t>
      </w:r>
      <w:r w:rsidR="003333F1">
        <w:t>э</w:t>
      </w:r>
      <w:r>
        <w:t xml:space="preserve">нергетические компании, </w:t>
      </w:r>
      <w:r w:rsidR="003333F1">
        <w:t>т</w:t>
      </w:r>
      <w:r>
        <w:t xml:space="preserve">елекоммуникации, </w:t>
      </w:r>
      <w:r w:rsidR="003333F1">
        <w:t>у</w:t>
      </w:r>
      <w:r>
        <w:t xml:space="preserve">тилизация отходов, </w:t>
      </w:r>
      <w:r w:rsidR="003333F1">
        <w:t>т</w:t>
      </w:r>
      <w:r>
        <w:t>ехнологическое оборудование, программное обеспечение, сети, объекты.</w:t>
      </w:r>
    </w:p>
    <w:p w14:paraId="538DD4EE" w14:textId="7244EB89" w:rsidR="00091248" w:rsidRDefault="002C1B71" w:rsidP="00091248">
      <w:pPr>
        <w:pStyle w:val="2"/>
      </w:pPr>
      <w:bookmarkStart w:id="3" w:name="_Toc59473738"/>
      <w:r w:rsidRPr="00DF3347">
        <w:t xml:space="preserve">1.2. </w:t>
      </w:r>
      <w:r w:rsidR="00091248">
        <w:t>Что такое ИТ-инфраструктура?</w:t>
      </w:r>
      <w:bookmarkEnd w:id="3"/>
    </w:p>
    <w:p w14:paraId="2DE4847A" w14:textId="180BAE4C" w:rsidR="00091248" w:rsidRPr="00DC2AAB" w:rsidRDefault="00091248" w:rsidP="00885937">
      <w:r>
        <w:t>Сегодня перед ИТ-директорами стоит задача по эффективному управлению технологической инфраструктурой, которая поддерживает общие цели предприятия или корпорации. Часть этой ответственности включает повышение ценности для бизнеса за счет оптимизации поиска информации и отчетности, обеспечения упреждающих и гибких ответов на использование информации и технологий, а также быстрой адаптации для улучшения взаимодействия с конечными пользователями. Для выполнения этой грандиозной задачи ИТ-руководство полагается на бесчисленное множество материальных и нематериальных элементов, составляющих технологическую основу организации</w:t>
      </w:r>
      <w:r w:rsidR="00216027">
        <w:t xml:space="preserve"> —</w:t>
      </w:r>
      <w:r>
        <w:t xml:space="preserve"> ИТ-инфраструктуру.</w:t>
      </w:r>
      <w:r w:rsidR="00DC2AAB" w:rsidRPr="00DC2AAB">
        <w:rPr>
          <w:vertAlign w:val="superscript"/>
        </w:rPr>
        <w:t>[2][3]</w:t>
      </w:r>
    </w:p>
    <w:p w14:paraId="4EE0A4F9" w14:textId="2315790C" w:rsidR="00091248" w:rsidRPr="00DC2AAB" w:rsidRDefault="00091248" w:rsidP="00885937">
      <w:r>
        <w:t xml:space="preserve">ИТ-инфраструктура состоит из всех элементов, которые поддерживают управление и удобство использования данных и информации. К ним относятся физическое оборудование и средства (включая центры обработки данных), </w:t>
      </w:r>
      <w:r>
        <w:lastRenderedPageBreak/>
        <w:t xml:space="preserve">хранение и поиск данных, сетевые системы, устаревшие интерфейсы и программное обеспечение для поддержки бизнес-целей предприятия. В эту структуру также входят прием на работу, обучение, политика, тестирование, </w:t>
      </w:r>
      <w:r w:rsidR="004A787E">
        <w:t>обработка</w:t>
      </w:r>
      <w:r>
        <w:t>, обновления и ремонт.</w:t>
      </w:r>
      <w:r w:rsidR="00DC2AAB" w:rsidRPr="00DC2AAB">
        <w:rPr>
          <w:vertAlign w:val="superscript"/>
        </w:rPr>
        <w:t>[4][5]</w:t>
      </w:r>
    </w:p>
    <w:p w14:paraId="1B25C8CA" w14:textId="16D60EBD" w:rsidR="00091248" w:rsidRDefault="002C1B71" w:rsidP="00885937">
      <w:pPr>
        <w:pStyle w:val="2"/>
      </w:pPr>
      <w:bookmarkStart w:id="4" w:name="_Toc59473739"/>
      <w:r w:rsidRPr="00DF3347">
        <w:t xml:space="preserve">1.3. </w:t>
      </w:r>
      <w:r w:rsidR="00091248">
        <w:t>Что такое управление инфраструктурой?</w:t>
      </w:r>
      <w:bookmarkEnd w:id="4"/>
    </w:p>
    <w:p w14:paraId="492AFB3D" w14:textId="309F8BD3" w:rsidR="00091248" w:rsidRDefault="00091248" w:rsidP="00885937">
      <w:r>
        <w:t xml:space="preserve">Термин «инфраструктура» описывает структуры, необходимые для работы физического объекта или бизнес-операции. Как упоминалось ранее, управление инфраструктурой превратилось в настоящую основу бизнеса </w:t>
      </w:r>
      <w:r w:rsidR="003333F1">
        <w:t>—</w:t>
      </w:r>
      <w:r>
        <w:t xml:space="preserve"> технологии. Это называется управлением ИТ-инфраструктурой. Целью управления ИТ-инфраструктурой является обеспечение структуры и контроль функций, ответственных за различные технические операции, которые обычно включают оборудование, программное обеспечение и сети как в физических, так и в виртуальных средах. Основная цель </w:t>
      </w:r>
      <w:r w:rsidR="004A787E">
        <w:t>—</w:t>
      </w:r>
      <w:r>
        <w:t xml:space="preserve"> минимизировать время простоя и поддерживать бизнеса</w:t>
      </w:r>
      <w:r w:rsidR="004A787E" w:rsidRPr="004A787E">
        <w:t xml:space="preserve"> </w:t>
      </w:r>
      <w:r w:rsidR="004A787E">
        <w:t>продуктивным</w:t>
      </w:r>
      <w:r>
        <w:t xml:space="preserve">. Из-за сложности ИТ-инфраструктуры управление ИТ-инфраструктурой нередко разбивается на подструктуры, такие как управление системами, управление сетью и управление хранилищем. </w:t>
      </w:r>
    </w:p>
    <w:p w14:paraId="5C75C43B" w14:textId="7785DB71" w:rsidR="00091248" w:rsidRDefault="00091248" w:rsidP="00091248">
      <w:r>
        <w:t>Кроме того, группа управления корпоративной ИТ-инфраструктурой обычно отвечает за следующие важные ИТ-элементы и услуги:</w:t>
      </w:r>
      <w:r w:rsidR="00885937">
        <w:t xml:space="preserve"> </w:t>
      </w:r>
      <w:r w:rsidR="003333F1">
        <w:t>ж</w:t>
      </w:r>
      <w:r>
        <w:t>изненный цикл актива</w:t>
      </w:r>
      <w:r w:rsidR="00885937">
        <w:t xml:space="preserve">, </w:t>
      </w:r>
      <w:r w:rsidR="003333F1">
        <w:t>м</w:t>
      </w:r>
      <w:r>
        <w:t>ониторинг/планирование мощности</w:t>
      </w:r>
      <w:r w:rsidR="00885937">
        <w:t xml:space="preserve">, </w:t>
      </w:r>
      <w:r w:rsidR="003333F1">
        <w:t>м</w:t>
      </w:r>
      <w:r>
        <w:t>есто хранения</w:t>
      </w:r>
      <w:r w:rsidR="00885937">
        <w:t xml:space="preserve">, </w:t>
      </w:r>
      <w:r w:rsidR="003333F1">
        <w:t>и</w:t>
      </w:r>
      <w:r>
        <w:t>спользование сети</w:t>
      </w:r>
      <w:r w:rsidR="00885937">
        <w:t xml:space="preserve">, </w:t>
      </w:r>
      <w:r w:rsidR="003333F1">
        <w:t>д</w:t>
      </w:r>
      <w:r>
        <w:t>оступность</w:t>
      </w:r>
      <w:r w:rsidR="00885937">
        <w:t xml:space="preserve">, </w:t>
      </w:r>
      <w:r w:rsidR="003333F1">
        <w:t>п</w:t>
      </w:r>
      <w:r>
        <w:t>отребление энергии</w:t>
      </w:r>
      <w:r w:rsidR="00885937">
        <w:t xml:space="preserve">, </w:t>
      </w:r>
      <w:r w:rsidR="003333F1">
        <w:t>э</w:t>
      </w:r>
      <w:r>
        <w:t>кологические проблемы</w:t>
      </w:r>
      <w:r w:rsidR="00885937">
        <w:t xml:space="preserve">, </w:t>
      </w:r>
      <w:r w:rsidR="003333F1">
        <w:t>у</w:t>
      </w:r>
      <w:r>
        <w:t>слуги (включая управление инфраструктурой центра обработки данных)</w:t>
      </w:r>
      <w:r w:rsidR="00885937">
        <w:t xml:space="preserve">, </w:t>
      </w:r>
      <w:r w:rsidR="003333F1">
        <w:t>ф</w:t>
      </w:r>
      <w:r>
        <w:t>изические и виртуальные активы</w:t>
      </w:r>
      <w:r w:rsidR="00885937">
        <w:t xml:space="preserve">, </w:t>
      </w:r>
      <w:r w:rsidR="003333F1">
        <w:t>б</w:t>
      </w:r>
      <w:r>
        <w:t>еспроводные и проводные сетевые операции</w:t>
      </w:r>
      <w:r w:rsidR="00885937">
        <w:t xml:space="preserve">, </w:t>
      </w:r>
      <w:r w:rsidR="003333F1">
        <w:t>о</w:t>
      </w:r>
      <w:r>
        <w:t>борудование</w:t>
      </w:r>
      <w:r w:rsidR="00885937">
        <w:t xml:space="preserve">, </w:t>
      </w:r>
      <w:r w:rsidR="003333F1">
        <w:t>п</w:t>
      </w:r>
      <w:r>
        <w:t>рограммного обеспечения</w:t>
      </w:r>
      <w:r w:rsidR="00885937">
        <w:t xml:space="preserve">, </w:t>
      </w:r>
      <w:r w:rsidR="003333F1">
        <w:t>б</w:t>
      </w:r>
      <w:r>
        <w:t>езопасность (защита от вредоносных программ/вирусов)</w:t>
      </w:r>
      <w:r w:rsidR="00885937">
        <w:t xml:space="preserve">, </w:t>
      </w:r>
      <w:r w:rsidR="003333F1">
        <w:t>м</w:t>
      </w:r>
      <w:r>
        <w:t>обильная связь</w:t>
      </w:r>
      <w:r w:rsidR="00885937">
        <w:t xml:space="preserve">, </w:t>
      </w:r>
      <w:r w:rsidR="003333F1">
        <w:t>о</w:t>
      </w:r>
      <w:r>
        <w:t>бновления технического обслуживания/сервиса</w:t>
      </w:r>
      <w:r w:rsidR="00885937">
        <w:t>.</w:t>
      </w:r>
    </w:p>
    <w:p w14:paraId="4CA4C459" w14:textId="63A6DCE7" w:rsidR="002005F8" w:rsidRDefault="00091248" w:rsidP="00091248">
      <w:r>
        <w:t xml:space="preserve">Услуги, предоставляемые командой управления ИТ-инфраструктурой, обычно не </w:t>
      </w:r>
      <w:r w:rsidR="004A787E">
        <w:t>заметны</w:t>
      </w:r>
      <w:r>
        <w:t xml:space="preserve">. Они поддерживают технологии, которые </w:t>
      </w:r>
      <w:r w:rsidR="004A787E">
        <w:t>нужны для</w:t>
      </w:r>
      <w:r>
        <w:t xml:space="preserve"> повседневны</w:t>
      </w:r>
      <w:r w:rsidR="004A787E">
        <w:t>х</w:t>
      </w:r>
      <w:r>
        <w:t xml:space="preserve"> операци</w:t>
      </w:r>
      <w:r w:rsidR="004A787E">
        <w:t>й</w:t>
      </w:r>
      <w:r>
        <w:t>, таки</w:t>
      </w:r>
      <w:r w:rsidR="004A787E">
        <w:t>х</w:t>
      </w:r>
      <w:r>
        <w:t xml:space="preserve"> как </w:t>
      </w:r>
      <w:r w:rsidR="004A787E">
        <w:t>работа и</w:t>
      </w:r>
      <w:r>
        <w:t>нтернет</w:t>
      </w:r>
      <w:r w:rsidR="004A787E">
        <w:t>а</w:t>
      </w:r>
      <w:r>
        <w:t>, электронн</w:t>
      </w:r>
      <w:r w:rsidR="004A787E">
        <w:t>ой</w:t>
      </w:r>
      <w:r>
        <w:t xml:space="preserve"> почт</w:t>
      </w:r>
      <w:r w:rsidR="004A787E">
        <w:t>ы</w:t>
      </w:r>
      <w:r>
        <w:t xml:space="preserve"> и доступ к данным. Команда в значительной степени полагается на решения для управления и мониторинга в реальном или близком к реальному времени, чтобы поддерживать производительность.</w:t>
      </w:r>
    </w:p>
    <w:p w14:paraId="6CC8F722" w14:textId="06AF1956" w:rsidR="00885937" w:rsidRDefault="00DC2AAB" w:rsidP="00885937">
      <w:pPr>
        <w:pStyle w:val="2"/>
      </w:pPr>
      <w:bookmarkStart w:id="5" w:name="_Toc59473740"/>
      <w:r>
        <w:rPr>
          <w:lang w:val="en-US"/>
        </w:rPr>
        <w:t xml:space="preserve">1.4. </w:t>
      </w:r>
      <w:r w:rsidR="00885937">
        <w:t>Понимание удаленного управления инфраструктурой</w:t>
      </w:r>
      <w:bookmarkEnd w:id="5"/>
    </w:p>
    <w:p w14:paraId="31A8FD7D" w14:textId="45A2B6B4" w:rsidR="00885937" w:rsidRDefault="00885937" w:rsidP="00885937">
      <w:r>
        <w:t xml:space="preserve">В связи с ростом числа географически разрозненных организаций, помимо удаленных сотрудников, облачных технологий и удаленных центров обработки данных, удаленное управление инфраструктурой (RIM) помогает централизованно контролировать и управлять этими уникальными компонентами, составляющими растущие предприятия. RIM управляется либо собственными ИТ-специалистами, либо передается на аутсорсинг </w:t>
      </w:r>
      <w:r>
        <w:lastRenderedPageBreak/>
        <w:t xml:space="preserve">поставщикам ИТ-услуг, которые имеют инструменты и разбираются в управлении удаленной инфраструктурой. </w:t>
      </w:r>
    </w:p>
    <w:p w14:paraId="3B1176E8" w14:textId="77777777" w:rsidR="00885937" w:rsidRDefault="00885937" w:rsidP="00885937">
      <w:r>
        <w:t>Департамент транспорта округа Гвиннетт демонстрирует отличный пример управления инфраструктурой, сочетающей коммунальные услуги с технологиями и удаленным мониторингом.</w:t>
      </w:r>
    </w:p>
    <w:p w14:paraId="5426D488" w14:textId="259A099C" w:rsidR="00885937" w:rsidRDefault="00885937" w:rsidP="00885937">
      <w:r>
        <w:t>Том Север из Департамента транспорта округа Гвиннетт</w:t>
      </w:r>
      <w:r w:rsidR="004A787E">
        <w:t>, Джорджия, США говорит</w:t>
      </w:r>
      <w:r>
        <w:t xml:space="preserve">: «Вместе с прикладной информацией мы преобразовали все </w:t>
      </w:r>
      <w:r w:rsidR="004A787E">
        <w:t>радиомаяки</w:t>
      </w:r>
      <w:r>
        <w:t xml:space="preserve"> </w:t>
      </w:r>
      <w:r w:rsidR="004A787E">
        <w:t xml:space="preserve">в </w:t>
      </w:r>
      <w:r>
        <w:t>школьной зон</w:t>
      </w:r>
      <w:r w:rsidR="004A787E">
        <w:t>е</w:t>
      </w:r>
      <w:r>
        <w:t xml:space="preserve"> школьной системы округа Гвиннетт в </w:t>
      </w:r>
      <w:r w:rsidR="004A787E">
        <w:t>и</w:t>
      </w:r>
      <w:r>
        <w:t xml:space="preserve">нтернет вещей. Мы отслеживаем 270 </w:t>
      </w:r>
      <w:r w:rsidR="004A787E">
        <w:t>радио</w:t>
      </w:r>
      <w:r>
        <w:t>маяков на предмет температуры, мощности, состояния батареи, состояния лампы и многих других точек отказа из нашего центра управления дорожным движением с помощью облачного программного обеспечения. После перехода количество отказов сократилось на 80 процентов, что позволило сэкономить более 200 человеко-часов».</w:t>
      </w:r>
    </w:p>
    <w:p w14:paraId="70B45439" w14:textId="68FB7949" w:rsidR="00885937" w:rsidRDefault="002C1B71" w:rsidP="00885937">
      <w:pPr>
        <w:pStyle w:val="2"/>
      </w:pPr>
      <w:bookmarkStart w:id="6" w:name="_Toc59473741"/>
      <w:r w:rsidRPr="00DF3347">
        <w:t>1.</w:t>
      </w:r>
      <w:r w:rsidR="00DC2AAB">
        <w:rPr>
          <w:lang w:val="en-US"/>
        </w:rPr>
        <w:t>5</w:t>
      </w:r>
      <w:r w:rsidRPr="00DF3347">
        <w:t xml:space="preserve">. </w:t>
      </w:r>
      <w:r w:rsidR="00885937">
        <w:t>Менеджер инфраструктурного проекта</w:t>
      </w:r>
      <w:bookmarkEnd w:id="6"/>
    </w:p>
    <w:p w14:paraId="6E1089DF" w14:textId="217AD2DB" w:rsidR="00885937" w:rsidRDefault="00885937" w:rsidP="00885937">
      <w:r>
        <w:t xml:space="preserve">Команда управления ИТ-инфраструктурой состоит из множества технических и нетехнических ролей. Тем не менее, менеджер проекта инфраструктуры (IPM) имеет некоторые уникальные обязанности, когда дело доходит до управления проектами, относящимися к конкретной инфраструктуре, такими как обновления, интеграции и ремонт. Управление инфраструктурными проектами включает многие общие элементы управления проектами, такие как планирование, выполнение, мониторинг, тестирование и закрытие проекта. Тем не менее, это также очень технический вопрос: все проекты связаны с поддержанием непрерывной работы ИТ-инфраструктуры. IPM обычно имеют множество текущих проектов без определенных дат окончания, тогда как традиционные </w:t>
      </w:r>
      <w:r w:rsidR="006319FF">
        <w:t>менеджеры проекта</w:t>
      </w:r>
      <w:r>
        <w:t xml:space="preserve"> работают над отдельными проектами с окончательной датой выполнения. </w:t>
      </w:r>
    </w:p>
    <w:p w14:paraId="0B86285A" w14:textId="323444A4" w:rsidR="00885937" w:rsidRDefault="006319FF" w:rsidP="00885937">
      <w:r>
        <w:t xml:space="preserve">На рисунках 1, 2, 3 представлены </w:t>
      </w:r>
      <w:r w:rsidR="00885937">
        <w:t>несколько шаблонов управления проектами, которые могут оказаться полезным инструментом для руководителя проекта ИТ-инфраструктуры</w:t>
      </w:r>
      <w:r>
        <w:t>.</w:t>
      </w:r>
    </w:p>
    <w:p w14:paraId="2383ADAD" w14:textId="77777777" w:rsidR="00885937" w:rsidRDefault="00885937" w:rsidP="00885937">
      <w:pPr>
        <w:keepNext/>
        <w:ind w:firstLine="0"/>
      </w:pPr>
      <w:r>
        <w:rPr>
          <w:noProof/>
        </w:rPr>
        <w:lastRenderedPageBreak/>
        <w:drawing>
          <wp:inline distT="0" distB="0" distL="0" distR="0" wp14:anchorId="0A154153" wp14:editId="73E45616">
            <wp:extent cx="5939790" cy="2292350"/>
            <wp:effectExtent l="0" t="0" r="3810" b="0"/>
            <wp:docPr id="1" name="Рисунок 1" descr="Шаблон инвентаризации обору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инвентаризации оборудован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292350"/>
                    </a:xfrm>
                    <a:prstGeom prst="rect">
                      <a:avLst/>
                    </a:prstGeom>
                    <a:noFill/>
                    <a:ln>
                      <a:noFill/>
                    </a:ln>
                  </pic:spPr>
                </pic:pic>
              </a:graphicData>
            </a:graphic>
          </wp:inline>
        </w:drawing>
      </w:r>
    </w:p>
    <w:p w14:paraId="34C6AD62" w14:textId="14AAFB50" w:rsidR="00885937" w:rsidRPr="00885937" w:rsidRDefault="00885937" w:rsidP="00885937">
      <w:pPr>
        <w:pStyle w:val="a7"/>
        <w:jc w:val="center"/>
        <w:rPr>
          <w:color w:val="auto"/>
          <w:sz w:val="24"/>
          <w:szCs w:val="24"/>
        </w:rPr>
      </w:pPr>
      <w:r w:rsidRPr="00885937">
        <w:rPr>
          <w:color w:val="auto"/>
          <w:sz w:val="24"/>
          <w:szCs w:val="24"/>
        </w:rPr>
        <w:t xml:space="preserve">Рисунок </w:t>
      </w:r>
      <w:r w:rsidRPr="00885937">
        <w:rPr>
          <w:color w:val="auto"/>
          <w:sz w:val="24"/>
          <w:szCs w:val="24"/>
        </w:rPr>
        <w:fldChar w:fldCharType="begin"/>
      </w:r>
      <w:r w:rsidRPr="00885937">
        <w:rPr>
          <w:color w:val="auto"/>
          <w:sz w:val="24"/>
          <w:szCs w:val="24"/>
        </w:rPr>
        <w:instrText xml:space="preserve"> SEQ Рисунок \* ARABIC </w:instrText>
      </w:r>
      <w:r w:rsidRPr="00885937">
        <w:rPr>
          <w:color w:val="auto"/>
          <w:sz w:val="24"/>
          <w:szCs w:val="24"/>
        </w:rPr>
        <w:fldChar w:fldCharType="separate"/>
      </w:r>
      <w:r>
        <w:rPr>
          <w:noProof/>
          <w:color w:val="auto"/>
          <w:sz w:val="24"/>
          <w:szCs w:val="24"/>
        </w:rPr>
        <w:t>1</w:t>
      </w:r>
      <w:r w:rsidRPr="00885937">
        <w:rPr>
          <w:color w:val="auto"/>
          <w:sz w:val="24"/>
          <w:szCs w:val="24"/>
        </w:rPr>
        <w:fldChar w:fldCharType="end"/>
      </w:r>
      <w:r w:rsidRPr="00885937">
        <w:rPr>
          <w:color w:val="auto"/>
          <w:sz w:val="24"/>
          <w:szCs w:val="24"/>
        </w:rPr>
        <w:t>. Шаблон инвентаризации оборудования</w:t>
      </w:r>
    </w:p>
    <w:p w14:paraId="407220C7" w14:textId="77777777" w:rsidR="00885937" w:rsidRDefault="00885937" w:rsidP="00885937">
      <w:pPr>
        <w:keepNext/>
        <w:ind w:firstLine="0"/>
      </w:pPr>
      <w:r>
        <w:rPr>
          <w:noProof/>
        </w:rPr>
        <w:drawing>
          <wp:inline distT="0" distB="0" distL="0" distR="0" wp14:anchorId="7FEC7CC2" wp14:editId="232623F0">
            <wp:extent cx="5939790" cy="2381885"/>
            <wp:effectExtent l="0" t="0" r="3810" b="0"/>
            <wp:docPr id="2" name="Рисунок 2" descr="Шаблон отслеживания актив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Шаблон отслеживания актив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381885"/>
                    </a:xfrm>
                    <a:prstGeom prst="rect">
                      <a:avLst/>
                    </a:prstGeom>
                    <a:noFill/>
                    <a:ln>
                      <a:noFill/>
                    </a:ln>
                  </pic:spPr>
                </pic:pic>
              </a:graphicData>
            </a:graphic>
          </wp:inline>
        </w:drawing>
      </w:r>
    </w:p>
    <w:p w14:paraId="64348826" w14:textId="48F50336" w:rsidR="00885937" w:rsidRPr="00885937" w:rsidRDefault="00885937" w:rsidP="00885937">
      <w:pPr>
        <w:pStyle w:val="a7"/>
        <w:jc w:val="center"/>
        <w:rPr>
          <w:color w:val="auto"/>
          <w:sz w:val="24"/>
          <w:szCs w:val="24"/>
        </w:rPr>
      </w:pPr>
      <w:r w:rsidRPr="00885937">
        <w:rPr>
          <w:color w:val="auto"/>
          <w:sz w:val="24"/>
          <w:szCs w:val="24"/>
        </w:rPr>
        <w:t xml:space="preserve">Рисунок </w:t>
      </w:r>
      <w:r w:rsidRPr="00885937">
        <w:rPr>
          <w:color w:val="auto"/>
          <w:sz w:val="24"/>
          <w:szCs w:val="24"/>
        </w:rPr>
        <w:fldChar w:fldCharType="begin"/>
      </w:r>
      <w:r w:rsidRPr="00885937">
        <w:rPr>
          <w:color w:val="auto"/>
          <w:sz w:val="24"/>
          <w:szCs w:val="24"/>
        </w:rPr>
        <w:instrText xml:space="preserve"> SEQ Рисунок \* ARABIC </w:instrText>
      </w:r>
      <w:r w:rsidRPr="00885937">
        <w:rPr>
          <w:color w:val="auto"/>
          <w:sz w:val="24"/>
          <w:szCs w:val="24"/>
        </w:rPr>
        <w:fldChar w:fldCharType="separate"/>
      </w:r>
      <w:r>
        <w:rPr>
          <w:noProof/>
          <w:color w:val="auto"/>
          <w:sz w:val="24"/>
          <w:szCs w:val="24"/>
        </w:rPr>
        <w:t>2</w:t>
      </w:r>
      <w:r w:rsidRPr="00885937">
        <w:rPr>
          <w:color w:val="auto"/>
          <w:sz w:val="24"/>
          <w:szCs w:val="24"/>
        </w:rPr>
        <w:fldChar w:fldCharType="end"/>
      </w:r>
      <w:r w:rsidRPr="00885937">
        <w:rPr>
          <w:color w:val="auto"/>
          <w:sz w:val="24"/>
          <w:szCs w:val="24"/>
        </w:rPr>
        <w:t>. Шаблон отслеживания активов</w:t>
      </w:r>
    </w:p>
    <w:p w14:paraId="10AB1550" w14:textId="77777777" w:rsidR="00885937" w:rsidRDefault="00885937" w:rsidP="00885937">
      <w:pPr>
        <w:keepNext/>
        <w:ind w:firstLine="0"/>
      </w:pPr>
      <w:r>
        <w:rPr>
          <w:noProof/>
        </w:rPr>
        <w:drawing>
          <wp:inline distT="0" distB="0" distL="0" distR="0" wp14:anchorId="2DEDF826" wp14:editId="5A94D913">
            <wp:extent cx="5939790" cy="2245995"/>
            <wp:effectExtent l="0" t="0" r="3810" b="1905"/>
            <wp:docPr id="3" name="Рисунок 3" descr="Шаблон инвентаризаци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Шаблон инвентаризации программного обеспечен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245995"/>
                    </a:xfrm>
                    <a:prstGeom prst="rect">
                      <a:avLst/>
                    </a:prstGeom>
                    <a:noFill/>
                    <a:ln>
                      <a:noFill/>
                    </a:ln>
                  </pic:spPr>
                </pic:pic>
              </a:graphicData>
            </a:graphic>
          </wp:inline>
        </w:drawing>
      </w:r>
    </w:p>
    <w:p w14:paraId="0E5D6194" w14:textId="4AEAD61C" w:rsidR="00885937" w:rsidRPr="00885937" w:rsidRDefault="00885937" w:rsidP="00885937">
      <w:pPr>
        <w:pStyle w:val="a7"/>
        <w:jc w:val="center"/>
        <w:rPr>
          <w:color w:val="auto"/>
          <w:sz w:val="22"/>
          <w:szCs w:val="22"/>
        </w:rPr>
      </w:pPr>
      <w:r w:rsidRPr="00885937">
        <w:rPr>
          <w:color w:val="auto"/>
          <w:sz w:val="22"/>
          <w:szCs w:val="22"/>
        </w:rPr>
        <w:t xml:space="preserve">Рисунок </w:t>
      </w:r>
      <w:r w:rsidRPr="00885937">
        <w:rPr>
          <w:color w:val="auto"/>
          <w:sz w:val="22"/>
          <w:szCs w:val="22"/>
        </w:rPr>
        <w:fldChar w:fldCharType="begin"/>
      </w:r>
      <w:r w:rsidRPr="00885937">
        <w:rPr>
          <w:color w:val="auto"/>
          <w:sz w:val="22"/>
          <w:szCs w:val="22"/>
        </w:rPr>
        <w:instrText xml:space="preserve"> SEQ Рисунок \* ARABIC </w:instrText>
      </w:r>
      <w:r w:rsidRPr="00885937">
        <w:rPr>
          <w:color w:val="auto"/>
          <w:sz w:val="22"/>
          <w:szCs w:val="22"/>
        </w:rPr>
        <w:fldChar w:fldCharType="separate"/>
      </w:r>
      <w:r w:rsidRPr="00885937">
        <w:rPr>
          <w:noProof/>
          <w:color w:val="auto"/>
          <w:sz w:val="22"/>
          <w:szCs w:val="22"/>
        </w:rPr>
        <w:t>3</w:t>
      </w:r>
      <w:r w:rsidRPr="00885937">
        <w:rPr>
          <w:color w:val="auto"/>
          <w:sz w:val="22"/>
          <w:szCs w:val="22"/>
        </w:rPr>
        <w:fldChar w:fldCharType="end"/>
      </w:r>
      <w:r w:rsidRPr="00885937">
        <w:rPr>
          <w:color w:val="auto"/>
          <w:sz w:val="22"/>
          <w:szCs w:val="22"/>
        </w:rPr>
        <w:t>. Шаблон инвентаризации программного обеспечения</w:t>
      </w:r>
    </w:p>
    <w:p w14:paraId="7F10B800" w14:textId="5CCCF524" w:rsidR="00885937" w:rsidRDefault="00885937" w:rsidP="00885937">
      <w:pPr>
        <w:pStyle w:val="2"/>
      </w:pPr>
      <w:r>
        <w:t xml:space="preserve"> </w:t>
      </w:r>
      <w:bookmarkStart w:id="7" w:name="_Toc59473742"/>
      <w:r w:rsidR="002C1B71" w:rsidRPr="002C1B71">
        <w:t>1.</w:t>
      </w:r>
      <w:r w:rsidR="00DC2AAB" w:rsidRPr="00DC2AAB">
        <w:t>6</w:t>
      </w:r>
      <w:r w:rsidR="002C1B71" w:rsidRPr="002C1B71">
        <w:t xml:space="preserve">. </w:t>
      </w:r>
      <w:r>
        <w:t>Как выбрать правильное решение для управления ИТ-инфраструктурой</w:t>
      </w:r>
      <w:bookmarkEnd w:id="7"/>
    </w:p>
    <w:p w14:paraId="41BA6992" w14:textId="20988C63" w:rsidR="00885937" w:rsidRDefault="00885937" w:rsidP="00885937">
      <w:r>
        <w:t xml:space="preserve">Доступные сегодня решения ориентированы на многоцелевую функциональность для поддержки однородных или гетерогенных бизнес-сред. </w:t>
      </w:r>
      <w:r>
        <w:lastRenderedPageBreak/>
        <w:t>Поэтому они подчеркивают такие особенности, как простота развертывания и использования, мгновенный анализ и просмотр, а также упреждающий мониторинг. Эти программные системы также обладают элементами самообучения, которые повышают эффективность отрасли или компании.</w:t>
      </w:r>
    </w:p>
    <w:p w14:paraId="2F77B5DA" w14:textId="44F04849" w:rsidR="00885937" w:rsidRDefault="00885937" w:rsidP="00885937">
      <w:r>
        <w:t xml:space="preserve">Перед тем, как выбрать решение, ИТ-менеджеры должны сначала определить сервисы, средства управления и отчеты, которые необходимы и желательны для улучшения операций, прежде чем вызывать поставщиков для демонстрации. Многие из современных инструментов имеют масштабируемые системы, которые предоставляют локальные и удаленные возможности для физического и виртуального управления, поддерживают отраслевые протоколы и включают информационные панели от поставщиков, которые предлагают обучение, консультации и расширенные услуги. </w:t>
      </w:r>
      <w:r w:rsidR="006319FF">
        <w:t>Выбранное</w:t>
      </w:r>
      <w:r>
        <w:t xml:space="preserve"> решение должно удовлетворять уникальные потребности </w:t>
      </w:r>
      <w:r w:rsidR="006319FF">
        <w:t xml:space="preserve">конкретного </w:t>
      </w:r>
      <w:r>
        <w:t xml:space="preserve">бизнеса. Для более сложных аспектов процесса принятия решений </w:t>
      </w:r>
      <w:r w:rsidR="006319FF">
        <w:t>нужно</w:t>
      </w:r>
      <w:r>
        <w:t xml:space="preserve"> </w:t>
      </w:r>
      <w:r w:rsidR="006319FF">
        <w:t xml:space="preserve">оценить </w:t>
      </w:r>
      <w:r>
        <w:t>следующие функциональные области:</w:t>
      </w:r>
    </w:p>
    <w:p w14:paraId="1E883F85" w14:textId="6F0EBE47" w:rsidR="00885937" w:rsidRDefault="003333F1" w:rsidP="00885937">
      <w:pPr>
        <w:pStyle w:val="a8"/>
        <w:numPr>
          <w:ilvl w:val="0"/>
          <w:numId w:val="2"/>
        </w:numPr>
      </w:pPr>
      <w:r>
        <w:t>у</w:t>
      </w:r>
      <w:r w:rsidR="00885937">
        <w:t>правление жизненным циклом инфраструктуры (жизненный цикл объекта инфраструктуры от планирования до эксплуатации и утилизации или завершения срока службы)</w:t>
      </w:r>
      <w:r>
        <w:t>;</w:t>
      </w:r>
    </w:p>
    <w:p w14:paraId="6BF98431" w14:textId="4A02C256" w:rsidR="00885937" w:rsidRDefault="003333F1" w:rsidP="00885937">
      <w:pPr>
        <w:pStyle w:val="a8"/>
        <w:numPr>
          <w:ilvl w:val="0"/>
          <w:numId w:val="2"/>
        </w:numPr>
      </w:pPr>
      <w:r>
        <w:t>о</w:t>
      </w:r>
      <w:r w:rsidR="00885937">
        <w:t>птимизация мощности и прогнозирование ресурсов</w:t>
      </w:r>
      <w:r>
        <w:t>;</w:t>
      </w:r>
    </w:p>
    <w:p w14:paraId="5E513273" w14:textId="26666EA0" w:rsidR="00885937" w:rsidRDefault="003333F1" w:rsidP="00885937">
      <w:pPr>
        <w:pStyle w:val="a8"/>
        <w:numPr>
          <w:ilvl w:val="0"/>
          <w:numId w:val="2"/>
        </w:numPr>
      </w:pPr>
      <w:r>
        <w:t>д</w:t>
      </w:r>
      <w:r w:rsidR="00885937">
        <w:t>етальный мониторинг и устранение неполадок физических и виртуальных активов (ВМ)</w:t>
      </w:r>
      <w:r>
        <w:t>;</w:t>
      </w:r>
    </w:p>
    <w:p w14:paraId="6C096048" w14:textId="43BB1A9B" w:rsidR="00885937" w:rsidRDefault="003333F1" w:rsidP="00885937">
      <w:pPr>
        <w:pStyle w:val="a8"/>
        <w:numPr>
          <w:ilvl w:val="0"/>
          <w:numId w:val="2"/>
        </w:numPr>
      </w:pPr>
      <w:r>
        <w:t>с</w:t>
      </w:r>
      <w:r w:rsidR="00885937">
        <w:t xml:space="preserve">етевой мониторинг всей инфраструктуры, включая маршрутизаторы, коммутаторы, VPN, межсетевые экраны, устройства и т. </w:t>
      </w:r>
      <w:r>
        <w:t>д</w:t>
      </w:r>
      <w:r w:rsidR="00885937">
        <w:t>.</w:t>
      </w:r>
      <w:r>
        <w:t>;</w:t>
      </w:r>
    </w:p>
    <w:p w14:paraId="3EBFA9AF" w14:textId="06BB22F0" w:rsidR="00885937" w:rsidRDefault="003333F1" w:rsidP="00885937">
      <w:pPr>
        <w:pStyle w:val="a8"/>
        <w:numPr>
          <w:ilvl w:val="0"/>
          <w:numId w:val="2"/>
        </w:numPr>
      </w:pPr>
      <w:r>
        <w:t>р</w:t>
      </w:r>
      <w:r w:rsidR="00885937">
        <w:t>аспределение ресурсов</w:t>
      </w:r>
      <w:r>
        <w:t>;</w:t>
      </w:r>
    </w:p>
    <w:p w14:paraId="59DD7E68" w14:textId="06EC1ED8" w:rsidR="00885937" w:rsidRDefault="003333F1" w:rsidP="00885937">
      <w:pPr>
        <w:pStyle w:val="a8"/>
        <w:numPr>
          <w:ilvl w:val="0"/>
          <w:numId w:val="2"/>
        </w:numPr>
      </w:pPr>
      <w:r>
        <w:t>а</w:t>
      </w:r>
      <w:r w:rsidR="00885937">
        <w:t>нализ тенденций и отчетность по нескольким источникам данных</w:t>
      </w:r>
      <w:r>
        <w:t>;</w:t>
      </w:r>
    </w:p>
    <w:p w14:paraId="214741D6" w14:textId="4E271604" w:rsidR="00885937" w:rsidRDefault="003333F1" w:rsidP="00885937">
      <w:pPr>
        <w:pStyle w:val="a8"/>
        <w:numPr>
          <w:ilvl w:val="0"/>
          <w:numId w:val="2"/>
        </w:numPr>
      </w:pPr>
      <w:r>
        <w:t>о</w:t>
      </w:r>
      <w:r w:rsidR="00885937">
        <w:t>повещение о пороговых значениях, триггеры и исправление</w:t>
      </w:r>
      <w:r>
        <w:t>;</w:t>
      </w:r>
    </w:p>
    <w:p w14:paraId="45B5715A" w14:textId="12DAFAD0" w:rsidR="00885937" w:rsidRDefault="003333F1" w:rsidP="00885937">
      <w:pPr>
        <w:pStyle w:val="a8"/>
        <w:numPr>
          <w:ilvl w:val="0"/>
          <w:numId w:val="2"/>
        </w:numPr>
      </w:pPr>
      <w:r>
        <w:t>в</w:t>
      </w:r>
      <w:r w:rsidR="00885937">
        <w:t>озможность «самообучения» для улучшения операционных функций</w:t>
      </w:r>
      <w:r>
        <w:t>;</w:t>
      </w:r>
    </w:p>
    <w:p w14:paraId="5CCA75E4" w14:textId="7E673DF8" w:rsidR="00885937" w:rsidRDefault="003333F1" w:rsidP="00885937">
      <w:pPr>
        <w:pStyle w:val="a8"/>
        <w:numPr>
          <w:ilvl w:val="0"/>
          <w:numId w:val="2"/>
        </w:numPr>
      </w:pPr>
      <w:r>
        <w:t>п</w:t>
      </w:r>
      <w:r w:rsidR="00885937">
        <w:t>оддержка гетерогенных сред, включая виртуальные и облачные</w:t>
      </w:r>
      <w:r>
        <w:t>;</w:t>
      </w:r>
    </w:p>
    <w:p w14:paraId="5E1990C1" w14:textId="6968D38F" w:rsidR="00885937" w:rsidRDefault="003333F1" w:rsidP="00885937">
      <w:pPr>
        <w:pStyle w:val="a8"/>
        <w:numPr>
          <w:ilvl w:val="0"/>
          <w:numId w:val="2"/>
        </w:numPr>
      </w:pPr>
      <w:r>
        <w:t>с</w:t>
      </w:r>
      <w:r w:rsidR="00885937">
        <w:t>вязь и поддержка Amazon Web Services (AWS), Google и Microsoft Azure</w:t>
      </w:r>
      <w:r>
        <w:t>;</w:t>
      </w:r>
    </w:p>
    <w:p w14:paraId="15D32FA8" w14:textId="2636F3C4" w:rsidR="00885937" w:rsidRDefault="003333F1" w:rsidP="00885937">
      <w:pPr>
        <w:pStyle w:val="a8"/>
        <w:numPr>
          <w:ilvl w:val="0"/>
          <w:numId w:val="2"/>
        </w:numPr>
      </w:pPr>
      <w:r>
        <w:t>п</w:t>
      </w:r>
      <w:r w:rsidR="00885937">
        <w:t>оддержка стандартных отраслевых протоколов, таких как WMI и SMTP</w:t>
      </w:r>
      <w:r>
        <w:t>;</w:t>
      </w:r>
    </w:p>
    <w:p w14:paraId="61D7F6F4" w14:textId="200B75C5" w:rsidR="00885937" w:rsidRDefault="003333F1" w:rsidP="00885937">
      <w:pPr>
        <w:pStyle w:val="a8"/>
        <w:numPr>
          <w:ilvl w:val="0"/>
          <w:numId w:val="2"/>
        </w:numPr>
      </w:pPr>
      <w:r>
        <w:t>у</w:t>
      </w:r>
      <w:r w:rsidR="00885937">
        <w:t>даленный и мобильный доступ</w:t>
      </w:r>
      <w:r>
        <w:t>;</w:t>
      </w:r>
    </w:p>
    <w:p w14:paraId="3529CDF3" w14:textId="2B6299D2" w:rsidR="00885937" w:rsidRDefault="003333F1" w:rsidP="00885937">
      <w:pPr>
        <w:pStyle w:val="a8"/>
        <w:numPr>
          <w:ilvl w:val="0"/>
          <w:numId w:val="2"/>
        </w:numPr>
      </w:pPr>
      <w:r>
        <w:t>ф</w:t>
      </w:r>
      <w:r w:rsidR="00885937">
        <w:t>ункции сетевой безопасности</w:t>
      </w:r>
      <w:r>
        <w:t>;</w:t>
      </w:r>
    </w:p>
    <w:p w14:paraId="1FCEBEEB" w14:textId="0C5B60D8" w:rsidR="00885937" w:rsidRDefault="003333F1" w:rsidP="00885937">
      <w:pPr>
        <w:pStyle w:val="a8"/>
        <w:numPr>
          <w:ilvl w:val="0"/>
          <w:numId w:val="2"/>
        </w:numPr>
      </w:pPr>
      <w:r>
        <w:t>а</w:t>
      </w:r>
      <w:r w:rsidR="00885937">
        <w:t>втоматизация</w:t>
      </w:r>
      <w:r>
        <w:t>;</w:t>
      </w:r>
    </w:p>
    <w:p w14:paraId="597EF677" w14:textId="72CC0412" w:rsidR="00885937" w:rsidRDefault="003333F1" w:rsidP="00885937">
      <w:pPr>
        <w:pStyle w:val="a8"/>
        <w:numPr>
          <w:ilvl w:val="0"/>
          <w:numId w:val="2"/>
        </w:numPr>
      </w:pPr>
      <w:r>
        <w:t>о</w:t>
      </w:r>
      <w:r w:rsidR="00885937">
        <w:t>бнаружение проблемных ресурсов и выполнение профилактических действий</w:t>
      </w:r>
      <w:r>
        <w:t>;</w:t>
      </w:r>
    </w:p>
    <w:p w14:paraId="76C21CCD" w14:textId="7F4E412F" w:rsidR="00885937" w:rsidRDefault="003333F1" w:rsidP="00885937">
      <w:pPr>
        <w:pStyle w:val="a8"/>
        <w:numPr>
          <w:ilvl w:val="0"/>
          <w:numId w:val="2"/>
        </w:numPr>
      </w:pPr>
      <w:r>
        <w:t>и</w:t>
      </w:r>
      <w:r w:rsidR="00885937">
        <w:t>спользование сети и проверки работоспособности системы</w:t>
      </w:r>
      <w:r>
        <w:t>;</w:t>
      </w:r>
    </w:p>
    <w:p w14:paraId="0FD7E20E" w14:textId="219DFDEE" w:rsidR="00885937" w:rsidRDefault="003333F1" w:rsidP="00885937">
      <w:pPr>
        <w:pStyle w:val="a8"/>
        <w:numPr>
          <w:ilvl w:val="0"/>
          <w:numId w:val="2"/>
        </w:numPr>
      </w:pPr>
      <w:r>
        <w:lastRenderedPageBreak/>
        <w:t>п</w:t>
      </w:r>
      <w:r w:rsidR="00885937">
        <w:t>оддержка общих служб, таких как Active Directory и Microsoft Exchange.</w:t>
      </w:r>
    </w:p>
    <w:p w14:paraId="6E78DA6A" w14:textId="77777777" w:rsidR="00885937" w:rsidRDefault="00885937" w:rsidP="00885937">
      <w:r>
        <w:t xml:space="preserve">Кроме того, многие поставщики рекламируют простоту развертывания, бесшовную интеграцию и отображение в реальном времени в инфраструктурах, имеющих несколько платформ, поставщиков и оборудование. Есть множество предложений от поставщиков, включая Hewlett-Packard, IBM, BMC, Microsoft и CA Technologies. Некоторые поставщики работают над интеграцией унаследованных или приобретенных технологий в единое решение. </w:t>
      </w:r>
    </w:p>
    <w:p w14:paraId="0E92AE4B" w14:textId="1BD78609" w:rsidR="00885937" w:rsidRPr="00DC2AAB" w:rsidRDefault="00885937" w:rsidP="00885937">
      <w:r>
        <w:t>По словам Джарода Грина, вице-президента по маркетингу продуктов Cherwell Software, «бизнес развивается быстрыми темпами, и нам необходимо постоянно думать о том, как мы</w:t>
      </w:r>
      <w:r w:rsidR="006319FF">
        <w:t xml:space="preserve"> можем</w:t>
      </w:r>
      <w:r>
        <w:t xml:space="preserve"> быстрее предоставля</w:t>
      </w:r>
      <w:r w:rsidR="006319FF">
        <w:t>ть</w:t>
      </w:r>
      <w:r>
        <w:t xml:space="preserve"> ИТ-услуги. Гибкость и стабильность, похоже, не идут рука об руку, но для того, чтобы оставаться динамичным и быстро развиваться, ИТ фактически требует стабильной внутренней инфраструктуры, и единственный способ добиться этого </w:t>
      </w:r>
      <w:r w:rsidR="003333F1">
        <w:t>—</w:t>
      </w:r>
      <w:r>
        <w:t xml:space="preserve"> активное управление инфраструктурой. Невозможно добиться гибкости в предоставлении услуг, предварительно не установив стабильность инфраструктуры. Оба эти фактора важны для сохранения конкурентоспособности. Сохранение гибкости с акцентом на постоянное совершенствование процессов в конечном итоге сократит время решения проблем и улучшит время безотказной работы, а это именно то, чего вы хотите».</w:t>
      </w:r>
      <w:r w:rsidR="00DC2AAB" w:rsidRPr="00DC2AAB">
        <w:rPr>
          <w:vertAlign w:val="superscript"/>
        </w:rPr>
        <w:t>[1]</w:t>
      </w:r>
    </w:p>
    <w:p w14:paraId="2C352261" w14:textId="20F9D337" w:rsidR="00885937" w:rsidRDefault="002C1B71" w:rsidP="00885937">
      <w:pPr>
        <w:pStyle w:val="2"/>
      </w:pPr>
      <w:bookmarkStart w:id="8" w:name="_Toc59473743"/>
      <w:r w:rsidRPr="00DF3347">
        <w:t>1.</w:t>
      </w:r>
      <w:r w:rsidR="00DC2AAB">
        <w:rPr>
          <w:lang w:val="en-US"/>
        </w:rPr>
        <w:t>7</w:t>
      </w:r>
      <w:r w:rsidRPr="00DF3347">
        <w:t xml:space="preserve">. </w:t>
      </w:r>
      <w:r w:rsidR="00885937">
        <w:t>Преимущества управления ИТ-инфраструктурой</w:t>
      </w:r>
      <w:bookmarkEnd w:id="8"/>
    </w:p>
    <w:p w14:paraId="4E398B78" w14:textId="472209B3" w:rsidR="00885937" w:rsidRDefault="00885937" w:rsidP="00885937">
      <w:r>
        <w:t>Все преимущества решений для управления ИТ-инфраструктурой связаны с простотой эксплуатации, ясностью информации и отчетности, а также экономией средств. Поведение, которое поддерживает эти результаты, включает:</w:t>
      </w:r>
    </w:p>
    <w:p w14:paraId="10A85975" w14:textId="472B9813" w:rsidR="00885937" w:rsidRDefault="003333F1" w:rsidP="00885937">
      <w:pPr>
        <w:pStyle w:val="a8"/>
        <w:numPr>
          <w:ilvl w:val="0"/>
          <w:numId w:val="1"/>
        </w:numPr>
      </w:pPr>
      <w:r>
        <w:t>б</w:t>
      </w:r>
      <w:r w:rsidR="00885937">
        <w:t>ыстрое реагирование на изменяющиеся и разрушительные условия</w:t>
      </w:r>
      <w:r>
        <w:t>;</w:t>
      </w:r>
    </w:p>
    <w:p w14:paraId="257C8F55" w14:textId="307F53CD" w:rsidR="00885937" w:rsidRDefault="003333F1" w:rsidP="00885937">
      <w:pPr>
        <w:pStyle w:val="a8"/>
        <w:numPr>
          <w:ilvl w:val="0"/>
          <w:numId w:val="1"/>
        </w:numPr>
      </w:pPr>
      <w:r>
        <w:t>г</w:t>
      </w:r>
      <w:r w:rsidR="00885937">
        <w:t>ибкие процедуры, которые приводят к проактивным (а не реактивным) стратегиям управления</w:t>
      </w:r>
      <w:r>
        <w:t>;</w:t>
      </w:r>
    </w:p>
    <w:p w14:paraId="62B27B20" w14:textId="5AC77940" w:rsidR="00885937" w:rsidRDefault="003333F1" w:rsidP="00885937">
      <w:pPr>
        <w:pStyle w:val="a8"/>
        <w:numPr>
          <w:ilvl w:val="0"/>
          <w:numId w:val="1"/>
        </w:numPr>
      </w:pPr>
      <w:r>
        <w:t>а</w:t>
      </w:r>
      <w:r w:rsidR="00885937">
        <w:t xml:space="preserve">втоматизированная работа сокращает трудозатраты и </w:t>
      </w:r>
      <w:r w:rsidR="006319FF">
        <w:t>уменьшает количество</w:t>
      </w:r>
      <w:r w:rsidR="00885937">
        <w:t xml:space="preserve"> инцидент</w:t>
      </w:r>
      <w:r w:rsidR="006319FF">
        <w:t>ов</w:t>
      </w:r>
      <w:r w:rsidR="00885937">
        <w:t xml:space="preserve">, позволяет лучше планировать ресурсы, централизует информацию и предоставляет информацию и отчеты </w:t>
      </w:r>
      <w:r w:rsidR="006319FF">
        <w:t>почти в режиме</w:t>
      </w:r>
      <w:r w:rsidR="00885937">
        <w:t xml:space="preserve"> реально</w:t>
      </w:r>
      <w:r w:rsidR="006319FF">
        <w:t>го</w:t>
      </w:r>
      <w:r w:rsidR="00885937">
        <w:t xml:space="preserve"> времени</w:t>
      </w:r>
      <w:r>
        <w:t>;</w:t>
      </w:r>
    </w:p>
    <w:p w14:paraId="01F7C050" w14:textId="2D990316" w:rsidR="00885937" w:rsidRDefault="003333F1" w:rsidP="00885937">
      <w:pPr>
        <w:pStyle w:val="a8"/>
        <w:numPr>
          <w:ilvl w:val="0"/>
          <w:numId w:val="1"/>
        </w:numPr>
      </w:pPr>
      <w:r>
        <w:t>о</w:t>
      </w:r>
      <w:r w:rsidR="00885937">
        <w:t>птимизированные повседневные функции и операции высвобождают время для персонала, чтобы они могли лучше планировать и удовлетворять потребности общей бизнес-стратегии, включая масштабирование для</w:t>
      </w:r>
      <w:r w:rsidR="006319FF">
        <w:t xml:space="preserve"> увеличения конкурентоспособности</w:t>
      </w:r>
      <w:r>
        <w:t>;</w:t>
      </w:r>
    </w:p>
    <w:p w14:paraId="623EB9F8" w14:textId="7B32ADDF" w:rsidR="00885937" w:rsidRDefault="003333F1" w:rsidP="00885937">
      <w:pPr>
        <w:pStyle w:val="a8"/>
        <w:numPr>
          <w:ilvl w:val="0"/>
          <w:numId w:val="1"/>
        </w:numPr>
      </w:pPr>
      <w:r>
        <w:lastRenderedPageBreak/>
        <w:t>п</w:t>
      </w:r>
      <w:r w:rsidR="00885937">
        <w:t>овышение уровня удовлетворенности клиентов и общей производительности</w:t>
      </w:r>
      <w:r>
        <w:t>;</w:t>
      </w:r>
    </w:p>
    <w:p w14:paraId="6C69267F" w14:textId="5AEA142D" w:rsidR="00885937" w:rsidRDefault="003333F1" w:rsidP="00885937">
      <w:pPr>
        <w:pStyle w:val="a8"/>
        <w:numPr>
          <w:ilvl w:val="0"/>
          <w:numId w:val="1"/>
        </w:numPr>
      </w:pPr>
      <w:r>
        <w:t>с</w:t>
      </w:r>
      <w:r w:rsidR="00885937">
        <w:t>окращение времени простоя за счет ускорения развертывания и сокращения времени ремонта</w:t>
      </w:r>
      <w:r>
        <w:t>.</w:t>
      </w:r>
    </w:p>
    <w:p w14:paraId="4D679D5C" w14:textId="5208C0EB" w:rsidR="00885937" w:rsidRDefault="00885937" w:rsidP="00885937">
      <w:r>
        <w:t xml:space="preserve">Хотя управление ИТ-инфраструктурой реализовано для упрощения процессов, оно также может быть разрушительным, особенно при первоначальном развертывании. ИТ-директорам и техническим директорам поручено адаптироваться в рамках ограничений своего бюджета и навыков своего персонала, чтобы «двигаться со скоростью предприятия» и быстро внедрять, развертывать и управлять новыми системами и процессами </w:t>
      </w:r>
      <w:r w:rsidR="006319FF">
        <w:t>—</w:t>
      </w:r>
      <w:r>
        <w:t xml:space="preserve"> иногда в ущерб адекватному планированию и исследованиям. </w:t>
      </w:r>
    </w:p>
    <w:p w14:paraId="4FFCFABA" w14:textId="1DEC4E69" w:rsidR="00885937" w:rsidRDefault="00885937" w:rsidP="00885937">
      <w:r>
        <w:t>Требования бизнес-пользователей и ожидания потребителей в отношении надежных ИТ-услуг продолжают расти. С учетом этих требований ландшафт ИТ-услуг и управления ими продолжает становиться все более сложным и масштабным. Потребность в простых решениях, четкой отчетности, представлениях в реальном времени, безопасных системах, функциональных возможностях экономии, масштабируемости, мобильности и надежности также будет расти. Обещания поставщиков, такие как простота развертывания, повседневная функциональность, многоуровневая отчетность, улучшения безопасности и оптимизация емкости, также распространяются на возможность перехода от «тушения пожаров» к стратегиям упреждающего управления с использованием технологий, данны</w:t>
      </w:r>
      <w:r w:rsidR="003C383F">
        <w:t>х</w:t>
      </w:r>
      <w:r>
        <w:t xml:space="preserve"> и информаци</w:t>
      </w:r>
      <w:r w:rsidR="003C383F">
        <w:t>и</w:t>
      </w:r>
      <w:r>
        <w:t xml:space="preserve"> для роста конкуренции.</w:t>
      </w:r>
    </w:p>
    <w:p w14:paraId="372B94C7" w14:textId="51843A1F" w:rsidR="00885937" w:rsidRDefault="002C1B71" w:rsidP="00885937">
      <w:pPr>
        <w:pStyle w:val="2"/>
      </w:pPr>
      <w:bookmarkStart w:id="9" w:name="_Toc59473744"/>
      <w:r w:rsidRPr="00DF3347">
        <w:t>1.</w:t>
      </w:r>
      <w:r w:rsidR="00DC2AAB">
        <w:rPr>
          <w:lang w:val="en-US"/>
        </w:rPr>
        <w:t>8</w:t>
      </w:r>
      <w:r w:rsidRPr="00DF3347">
        <w:t xml:space="preserve">. </w:t>
      </w:r>
      <w:r w:rsidR="00885937">
        <w:t>Управление ИТ-инфраструктурой в здравоохранении</w:t>
      </w:r>
      <w:bookmarkEnd w:id="9"/>
    </w:p>
    <w:p w14:paraId="35AA3BA6" w14:textId="2631AD0F" w:rsidR="00885937" w:rsidRDefault="00885937" w:rsidP="00885937">
      <w:r>
        <w:t>Управление ИТ-инфраструктурой — ценный ресурс, который можно использовать в медицинских организациях для мониторинга, управления и эффективного использования объектов, ИТ-активов, сетей, систем безопасности и различных других процессов в одном централизованном месте. Управление ИТ-инфраструктурой в организации здравоохранения предлагает способ отслеживания, управления и хранения ресурсов, операций и информации о процессах, а также защищенной медицинской информации (PHI).</w:t>
      </w:r>
    </w:p>
    <w:p w14:paraId="1536C872" w14:textId="77777777" w:rsidR="003C383F" w:rsidRDefault="00885937" w:rsidP="003C383F">
      <w:r>
        <w:t xml:space="preserve">Хотя медицинские организации могут извлечь выгоду из видимых преимуществ и преимуществ совместной работы, которые предоставляет этот вид управления инфраструктурой, они также должны соблюдать строгие стандарты безопасности, защиты данных и соответствия, такие как HIPAA. Чтобы воспользоваться преимуществами централизованного управления ИТ-системами, оставаясь при этом совместимым со стандартами безопасности, </w:t>
      </w:r>
      <w:r>
        <w:lastRenderedPageBreak/>
        <w:t>вам необходим мощный, работающий в режиме реального времени и безопасный инструмент для работы ваших систем.</w:t>
      </w:r>
    </w:p>
    <w:p w14:paraId="4BC39FDD" w14:textId="747059ED" w:rsidR="003333F1" w:rsidRDefault="003333F1" w:rsidP="003C383F">
      <w:r>
        <w:br w:type="page"/>
      </w:r>
    </w:p>
    <w:p w14:paraId="2DE0883E" w14:textId="7DBAB960" w:rsidR="003333F1" w:rsidRPr="008E2F9C" w:rsidRDefault="008E2F9C" w:rsidP="003333F1">
      <w:pPr>
        <w:pStyle w:val="1"/>
      </w:pPr>
      <w:bookmarkStart w:id="10" w:name="_Toc59473745"/>
      <w:r>
        <w:lastRenderedPageBreak/>
        <w:t>ЗАКЛЮЧЕНИЕ</w:t>
      </w:r>
      <w:bookmarkEnd w:id="10"/>
    </w:p>
    <w:p w14:paraId="39088ADF" w14:textId="55125CE4" w:rsidR="003C383F" w:rsidRDefault="003C383F" w:rsidP="003C383F">
      <w:r>
        <w:t>Обла</w:t>
      </w:r>
      <w:r>
        <w:t>чные системы</w:t>
      </w:r>
      <w:r>
        <w:t>, интернет вещей (IoT) и мобильн</w:t>
      </w:r>
      <w:r>
        <w:t>ые устройства</w:t>
      </w:r>
      <w:r>
        <w:t xml:space="preserve"> влияли и будут продолжать влиять на бизнес-операции. В то же время переход в облако заставляет ИТ-персонал развиваться и планировать полезные, адаптивные и масштабируемые решения для управления инфраструктурой. По мере того, как предприятия переводят ИТ-инфраструктуру в облачные системы, покупка инструментов для поддержки этого перехода будет зависеть от множества специфичных для облака элементов, в том числе от того, является ли облако частным или общедоступным (например, Amazon Web Services (AWS) или Microsoft Azure), или гибридный микс. Новый пакет управления IoT, предоставляемый VMware, расширяет традиционное управление инфраструктурой центра обработки данных, включив в него облако, мобильные устройства и интернет вещей.</w:t>
      </w:r>
    </w:p>
    <w:p w14:paraId="17C451F3" w14:textId="77777777" w:rsidR="003C383F" w:rsidRDefault="003C383F" w:rsidP="003C383F">
      <w:r>
        <w:t xml:space="preserve">Это не удивительно, что эта уникальная и растущая проблема, связанная с инфраструктурой управления ИТ, IoT и облаками являются основными темами встречи Gartner Research «ИТ-инфраструктура и управление операциями» в 2017 г. </w:t>
      </w:r>
      <w:r w:rsidRPr="003C383F">
        <w:t>Как поясняется в литературе Gartner об этом мероприятии,</w:t>
      </w:r>
      <w:r>
        <w:t xml:space="preserve"> «Трансформация требует прочного фундамента, который будет стимулировать и обеспечивать стабильную ценность для бизнеса». С этой целью трехдневная повестка дня мероприятия заполнена семинарами по облачным решениям, тенденциям в технологиях и использованию интернета вещей, чтобы обучить и развеять «устаревшие представления и практики» при внедрении или совершенствовании практик и управлении ИТ-инфраструктурой.</w:t>
      </w:r>
    </w:p>
    <w:p w14:paraId="61888EF3" w14:textId="77777777" w:rsidR="003C383F" w:rsidRDefault="003C383F" w:rsidP="003C383F">
      <w:r>
        <w:t>Если смотреть в будущее интегрированных услуг и решений по управлению инфраструктурой, сохраняется тенденция к принятию предложений частного, общедоступного и гибридного облака для создания новых инфраструктур, расширения текущих возможностей или интеграции с унаследованными системами. Отраслевые аналитики Gartner Research прогнозируют 18-процентный рост мирового рынка общедоступных облачных услуг и прогнозируют, что расходы на 2017 год достигнут почти 250 миллиардов долларов.</w:t>
      </w:r>
    </w:p>
    <w:p w14:paraId="34450101" w14:textId="56445EDA" w:rsidR="003333F1" w:rsidRDefault="003333F1">
      <w:pPr>
        <w:ind w:firstLine="0"/>
        <w:jc w:val="left"/>
      </w:pPr>
      <w:r>
        <w:br w:type="page"/>
      </w:r>
    </w:p>
    <w:p w14:paraId="06A90787" w14:textId="5DEC4E25" w:rsidR="003333F1" w:rsidRDefault="003333F1" w:rsidP="003333F1">
      <w:pPr>
        <w:pStyle w:val="1"/>
      </w:pPr>
      <w:bookmarkStart w:id="11" w:name="_Toc59473746"/>
      <w:r>
        <w:lastRenderedPageBreak/>
        <w:t>ЛИТЕРАТУРА</w:t>
      </w:r>
      <w:bookmarkEnd w:id="11"/>
    </w:p>
    <w:p w14:paraId="4D7ECB77" w14:textId="611F6201" w:rsidR="003333F1" w:rsidRDefault="00DF3347" w:rsidP="003333F1">
      <w:pPr>
        <w:pStyle w:val="a8"/>
        <w:numPr>
          <w:ilvl w:val="0"/>
          <w:numId w:val="3"/>
        </w:numPr>
      </w:pPr>
      <w:r w:rsidRPr="00DF3347">
        <w:rPr>
          <w:lang w:val="en-US"/>
        </w:rPr>
        <w:t>Beginner</w:t>
      </w:r>
      <w:r w:rsidRPr="00DF3347">
        <w:t>’</w:t>
      </w:r>
      <w:r w:rsidRPr="00DF3347">
        <w:rPr>
          <w:lang w:val="en-US"/>
        </w:rPr>
        <w:t>s</w:t>
      </w:r>
      <w:r w:rsidRPr="00DF3347">
        <w:t xml:space="preserve"> </w:t>
      </w:r>
      <w:r w:rsidRPr="00DF3347">
        <w:rPr>
          <w:lang w:val="en-US"/>
        </w:rPr>
        <w:t>Guide</w:t>
      </w:r>
      <w:r w:rsidRPr="00DF3347">
        <w:t xml:space="preserve"> </w:t>
      </w:r>
      <w:r w:rsidRPr="00DF3347">
        <w:rPr>
          <w:lang w:val="en-US"/>
        </w:rPr>
        <w:t>to</w:t>
      </w:r>
      <w:r w:rsidRPr="00DF3347">
        <w:t xml:space="preserve"> </w:t>
      </w:r>
      <w:r w:rsidRPr="00DF3347">
        <w:rPr>
          <w:lang w:val="en-US"/>
        </w:rPr>
        <w:t>IT</w:t>
      </w:r>
      <w:r w:rsidRPr="00DF3347">
        <w:t xml:space="preserve"> </w:t>
      </w:r>
      <w:r w:rsidRPr="00DF3347">
        <w:rPr>
          <w:lang w:val="en-US"/>
        </w:rPr>
        <w:t>Infrastructure</w:t>
      </w:r>
      <w:r w:rsidRPr="00DF3347">
        <w:t xml:space="preserve"> </w:t>
      </w:r>
      <w:r w:rsidRPr="00DF3347">
        <w:rPr>
          <w:lang w:val="en-US"/>
        </w:rPr>
        <w:t>Management</w:t>
      </w:r>
      <w:r w:rsidRPr="00DF3347">
        <w:t xml:space="preserve"> </w:t>
      </w:r>
      <w:r w:rsidRPr="00DF3347">
        <w:t>[Электронный ресурс]</w:t>
      </w:r>
      <w:r w:rsidRPr="00DF3347">
        <w:t xml:space="preserve"> / </w:t>
      </w:r>
      <w:r>
        <w:rPr>
          <w:lang w:val="en-US"/>
        </w:rPr>
        <w:t>Smartsheet</w:t>
      </w:r>
      <w:r w:rsidRPr="00DF3347">
        <w:t xml:space="preserve"> </w:t>
      </w:r>
      <w:r w:rsidRPr="00DF3347">
        <w:t>— Электрон. дан. — 2</w:t>
      </w:r>
      <w:r w:rsidRPr="00DF3347">
        <w:t>8.11.2</w:t>
      </w:r>
      <w:r w:rsidRPr="00DF3347">
        <w:t>019</w:t>
      </w:r>
      <w:r w:rsidRPr="00DF3347">
        <w:t xml:space="preserve"> </w:t>
      </w:r>
      <w:r w:rsidRPr="00DF3347">
        <w:t>— Режим доступа:</w:t>
      </w:r>
      <w:r w:rsidRPr="00DF3347">
        <w:t xml:space="preserve"> </w:t>
      </w:r>
      <w:r w:rsidRPr="00DF3347">
        <w:rPr>
          <w:lang w:val="en-US"/>
        </w:rPr>
        <w:t>https</w:t>
      </w:r>
      <w:r w:rsidRPr="00DF3347">
        <w:t>://</w:t>
      </w:r>
      <w:r w:rsidRPr="00DF3347">
        <w:rPr>
          <w:lang w:val="en-US"/>
        </w:rPr>
        <w:t>www</w:t>
      </w:r>
      <w:r w:rsidRPr="00DF3347">
        <w:t>.</w:t>
      </w:r>
      <w:r w:rsidRPr="00DF3347">
        <w:rPr>
          <w:lang w:val="en-US"/>
        </w:rPr>
        <w:t>smartsheet</w:t>
      </w:r>
      <w:r w:rsidRPr="00DF3347">
        <w:t>.</w:t>
      </w:r>
      <w:r w:rsidRPr="00DF3347">
        <w:rPr>
          <w:lang w:val="en-US"/>
        </w:rPr>
        <w:t>com</w:t>
      </w:r>
      <w:r w:rsidRPr="00DF3347">
        <w:t>/</w:t>
      </w:r>
      <w:r w:rsidRPr="00DF3347">
        <w:rPr>
          <w:lang w:val="en-US"/>
        </w:rPr>
        <w:t>it</w:t>
      </w:r>
      <w:r w:rsidRPr="00DF3347">
        <w:t>-</w:t>
      </w:r>
      <w:r w:rsidRPr="00DF3347">
        <w:rPr>
          <w:lang w:val="en-US"/>
        </w:rPr>
        <w:t>infrastructure</w:t>
      </w:r>
      <w:r w:rsidRPr="00DF3347">
        <w:t>-</w:t>
      </w:r>
      <w:r w:rsidRPr="00DF3347">
        <w:rPr>
          <w:lang w:val="en-US"/>
        </w:rPr>
        <w:t>management</w:t>
      </w:r>
      <w:r w:rsidRPr="00DF3347">
        <w:t>-</w:t>
      </w:r>
      <w:r w:rsidRPr="00DF3347">
        <w:rPr>
          <w:lang w:val="en-US"/>
        </w:rPr>
        <w:t>services</w:t>
      </w:r>
      <w:r w:rsidRPr="00DF3347">
        <w:t>-</w:t>
      </w:r>
      <w:r w:rsidRPr="00DF3347">
        <w:rPr>
          <w:lang w:val="en-US"/>
        </w:rPr>
        <w:t>guide</w:t>
      </w:r>
      <w:r w:rsidRPr="00DF3347">
        <w:t>, свободный. — Загл. с экрана. — Яз. англ.</w:t>
      </w:r>
    </w:p>
    <w:p w14:paraId="00CB8AD5" w14:textId="7206A196" w:rsidR="00DF3347" w:rsidRDefault="00DF3347" w:rsidP="00DF3347">
      <w:pPr>
        <w:pStyle w:val="a8"/>
        <w:numPr>
          <w:ilvl w:val="0"/>
          <w:numId w:val="3"/>
        </w:numPr>
      </w:pPr>
      <w:r w:rsidRPr="00DF3347">
        <w:t>IT Infrastructure</w:t>
      </w:r>
      <w:r w:rsidRPr="00DF3347">
        <w:t xml:space="preserve"> </w:t>
      </w:r>
      <w:r w:rsidRPr="00DF3347">
        <w:t xml:space="preserve">[Электронный ресурс] / </w:t>
      </w:r>
      <w:r>
        <w:rPr>
          <w:lang w:val="en-US"/>
        </w:rPr>
        <w:t>Sumo</w:t>
      </w:r>
      <w:r w:rsidRPr="00216027">
        <w:t xml:space="preserve"> </w:t>
      </w:r>
      <w:r>
        <w:rPr>
          <w:lang w:val="en-US"/>
        </w:rPr>
        <w:t>Logic</w:t>
      </w:r>
      <w:r w:rsidRPr="00216027">
        <w:t xml:space="preserve"> </w:t>
      </w:r>
      <w:r w:rsidRPr="00DF3347">
        <w:t>— Электрон</w:t>
      </w:r>
      <w:proofErr w:type="gramStart"/>
      <w:r w:rsidRPr="00DF3347">
        <w:t>.</w:t>
      </w:r>
      <w:proofErr w:type="gramEnd"/>
      <w:r w:rsidRPr="00DF3347">
        <w:t xml:space="preserve"> дан. — 2</w:t>
      </w:r>
      <w:r w:rsidR="00216027" w:rsidRPr="00216027">
        <w:t>0</w:t>
      </w:r>
      <w:r w:rsidRPr="00DF3347">
        <w:t>.</w:t>
      </w:r>
      <w:r w:rsidR="00216027" w:rsidRPr="00216027">
        <w:t>08</w:t>
      </w:r>
      <w:r w:rsidRPr="00DF3347">
        <w:t>.201</w:t>
      </w:r>
      <w:r w:rsidR="00216027" w:rsidRPr="00216027">
        <w:t>8</w:t>
      </w:r>
      <w:r w:rsidRPr="00DF3347">
        <w:t xml:space="preserve"> — Режим доступа: </w:t>
      </w:r>
      <w:r w:rsidR="00216027" w:rsidRPr="00216027">
        <w:rPr>
          <w:lang w:val="en-US"/>
        </w:rPr>
        <w:t>https</w:t>
      </w:r>
      <w:r w:rsidR="00216027" w:rsidRPr="00216027">
        <w:t>://</w:t>
      </w:r>
      <w:r w:rsidR="00216027" w:rsidRPr="00216027">
        <w:rPr>
          <w:lang w:val="en-US"/>
        </w:rPr>
        <w:t>www</w:t>
      </w:r>
      <w:r w:rsidR="00216027" w:rsidRPr="00216027">
        <w:t>.</w:t>
      </w:r>
      <w:r w:rsidR="00216027" w:rsidRPr="00216027">
        <w:rPr>
          <w:lang w:val="en-US"/>
        </w:rPr>
        <w:t>sumologic</w:t>
      </w:r>
      <w:r w:rsidR="00216027" w:rsidRPr="00216027">
        <w:t>.</w:t>
      </w:r>
      <w:r w:rsidR="00216027" w:rsidRPr="00216027">
        <w:rPr>
          <w:lang w:val="en-US"/>
        </w:rPr>
        <w:t>com</w:t>
      </w:r>
      <w:r w:rsidR="00216027" w:rsidRPr="00216027">
        <w:t>/</w:t>
      </w:r>
      <w:r w:rsidR="00216027" w:rsidRPr="00216027">
        <w:rPr>
          <w:lang w:val="en-US"/>
        </w:rPr>
        <w:t>glossary</w:t>
      </w:r>
      <w:r w:rsidR="00216027" w:rsidRPr="00216027">
        <w:t>/</w:t>
      </w:r>
      <w:r w:rsidR="00216027" w:rsidRPr="00216027">
        <w:rPr>
          <w:lang w:val="en-US"/>
        </w:rPr>
        <w:t>it</w:t>
      </w:r>
      <w:r w:rsidR="00216027" w:rsidRPr="00216027">
        <w:t>-</w:t>
      </w:r>
      <w:r w:rsidR="00216027" w:rsidRPr="00216027">
        <w:rPr>
          <w:lang w:val="en-US"/>
        </w:rPr>
        <w:t>infrastructure</w:t>
      </w:r>
      <w:r w:rsidR="00216027" w:rsidRPr="00216027">
        <w:t>/</w:t>
      </w:r>
      <w:r w:rsidRPr="00DF3347">
        <w:t>, свободный. — Загл. с экрана. — Яз. англ.</w:t>
      </w:r>
    </w:p>
    <w:p w14:paraId="45ED7CC6" w14:textId="1AEFB83A" w:rsidR="00216027" w:rsidRDefault="00216027" w:rsidP="00216027">
      <w:pPr>
        <w:pStyle w:val="a8"/>
        <w:numPr>
          <w:ilvl w:val="0"/>
          <w:numId w:val="3"/>
        </w:numPr>
      </w:pPr>
      <w:r w:rsidRPr="00DF3347">
        <w:t xml:space="preserve">IT </w:t>
      </w:r>
      <w:r>
        <w:rPr>
          <w:lang w:val="en-US"/>
        </w:rPr>
        <w:t>i</w:t>
      </w:r>
      <w:r w:rsidRPr="00DF3347">
        <w:t>nfrastructure [Электронный ресурс] /</w:t>
      </w:r>
      <w:r w:rsidRPr="00216027">
        <w:t xml:space="preserve"> </w:t>
      </w:r>
      <w:r>
        <w:rPr>
          <w:lang w:val="en-US"/>
        </w:rPr>
        <w:t>Wikipedia</w:t>
      </w:r>
      <w:r w:rsidRPr="00216027">
        <w:t xml:space="preserve"> </w:t>
      </w:r>
      <w:r w:rsidRPr="00DF3347">
        <w:t>— Электрон</w:t>
      </w:r>
      <w:proofErr w:type="gramStart"/>
      <w:r w:rsidRPr="00DF3347">
        <w:t>.</w:t>
      </w:r>
      <w:proofErr w:type="gramEnd"/>
      <w:r w:rsidRPr="00DF3347">
        <w:t xml:space="preserve"> дан. — </w:t>
      </w:r>
      <w:r w:rsidRPr="00216027">
        <w:t>0</w:t>
      </w:r>
      <w:r w:rsidRPr="00216027">
        <w:t>3</w:t>
      </w:r>
      <w:r w:rsidRPr="00DF3347">
        <w:t>.</w:t>
      </w:r>
      <w:r w:rsidRPr="00216027">
        <w:t>11</w:t>
      </w:r>
      <w:r w:rsidRPr="00DF3347">
        <w:t>.20</w:t>
      </w:r>
      <w:r w:rsidRPr="00216027">
        <w:t>0</w:t>
      </w:r>
      <w:r w:rsidRPr="00216027">
        <w:t>8</w:t>
      </w:r>
      <w:r w:rsidRPr="00DF3347">
        <w:t xml:space="preserve"> — Режим доступа: </w:t>
      </w:r>
      <w:r w:rsidRPr="00216027">
        <w:rPr>
          <w:lang w:val="en-US"/>
        </w:rPr>
        <w:t>https</w:t>
      </w:r>
      <w:r w:rsidRPr="00216027">
        <w:t>://</w:t>
      </w:r>
      <w:r w:rsidRPr="00216027">
        <w:rPr>
          <w:lang w:val="en-US"/>
        </w:rPr>
        <w:t>en</w:t>
      </w:r>
      <w:r w:rsidRPr="00216027">
        <w:t>.</w:t>
      </w:r>
      <w:r w:rsidRPr="00216027">
        <w:rPr>
          <w:lang w:val="en-US"/>
        </w:rPr>
        <w:t>wikipedia</w:t>
      </w:r>
      <w:r w:rsidRPr="00216027">
        <w:t>.</w:t>
      </w:r>
      <w:r w:rsidRPr="00216027">
        <w:rPr>
          <w:lang w:val="en-US"/>
        </w:rPr>
        <w:t>org</w:t>
      </w:r>
      <w:r w:rsidRPr="00216027">
        <w:t>/</w:t>
      </w:r>
      <w:r w:rsidRPr="00216027">
        <w:rPr>
          <w:lang w:val="en-US"/>
        </w:rPr>
        <w:t>wiki</w:t>
      </w:r>
      <w:r w:rsidRPr="00216027">
        <w:t>/</w:t>
      </w:r>
      <w:r w:rsidRPr="00216027">
        <w:rPr>
          <w:lang w:val="en-US"/>
        </w:rPr>
        <w:t>IT</w:t>
      </w:r>
      <w:r w:rsidRPr="00216027">
        <w:t>_</w:t>
      </w:r>
      <w:r w:rsidRPr="00216027">
        <w:rPr>
          <w:lang w:val="en-US"/>
        </w:rPr>
        <w:t>infrastructure</w:t>
      </w:r>
      <w:r w:rsidRPr="00DF3347">
        <w:t>, свободный. — Загл. с экрана. — Яз. англ.</w:t>
      </w:r>
    </w:p>
    <w:p w14:paraId="290BCEDC" w14:textId="4741FCE8" w:rsidR="003C383F" w:rsidRDefault="00DC2AAB" w:rsidP="00DC2AAB">
      <w:pPr>
        <w:pStyle w:val="a8"/>
        <w:numPr>
          <w:ilvl w:val="0"/>
          <w:numId w:val="3"/>
        </w:numPr>
      </w:pPr>
      <w:r w:rsidRPr="00DC2AAB">
        <w:t>What is IT infrastructure?</w:t>
      </w:r>
      <w:r w:rsidR="003C383F" w:rsidRPr="00DF3347">
        <w:t xml:space="preserve"> [Электронный ресурс] /</w:t>
      </w:r>
      <w:r w:rsidR="003C383F" w:rsidRPr="00216027">
        <w:t xml:space="preserve"> </w:t>
      </w:r>
      <w:r>
        <w:rPr>
          <w:lang w:val="en-US"/>
        </w:rPr>
        <w:t>Red</w:t>
      </w:r>
      <w:r w:rsidRPr="00DC2AAB">
        <w:t xml:space="preserve"> </w:t>
      </w:r>
      <w:r>
        <w:rPr>
          <w:lang w:val="en-US"/>
        </w:rPr>
        <w:t>Hat</w:t>
      </w:r>
      <w:r w:rsidR="003C383F" w:rsidRPr="00216027">
        <w:t xml:space="preserve"> </w:t>
      </w:r>
      <w:r w:rsidR="003C383F" w:rsidRPr="00DF3347">
        <w:t>— Электрон</w:t>
      </w:r>
      <w:proofErr w:type="gramStart"/>
      <w:r w:rsidR="003C383F" w:rsidRPr="00DF3347">
        <w:t>.</w:t>
      </w:r>
      <w:proofErr w:type="gramEnd"/>
      <w:r w:rsidR="003C383F" w:rsidRPr="00DF3347">
        <w:t xml:space="preserve"> дан. — </w:t>
      </w:r>
      <w:r w:rsidRPr="00DC2AAB">
        <w:t>13</w:t>
      </w:r>
      <w:r w:rsidR="003C383F" w:rsidRPr="00DF3347">
        <w:t>.</w:t>
      </w:r>
      <w:r w:rsidRPr="00DC2AAB">
        <w:t>04</w:t>
      </w:r>
      <w:r w:rsidR="003C383F" w:rsidRPr="00DF3347">
        <w:t>.20</w:t>
      </w:r>
      <w:r w:rsidRPr="00DC2AAB">
        <w:t>19</w:t>
      </w:r>
      <w:r w:rsidR="003C383F" w:rsidRPr="00DF3347">
        <w:t xml:space="preserve"> — Режим доступа: </w:t>
      </w:r>
      <w:r w:rsidRPr="003C383F">
        <w:t>https://www.redhat.com/en/topics/cloud-computing/what-is-it-infrastructure</w:t>
      </w:r>
      <w:r w:rsidR="003C383F" w:rsidRPr="00DF3347">
        <w:t>, свободный. — Загл. с экрана. — Яз. англ.</w:t>
      </w:r>
    </w:p>
    <w:p w14:paraId="01F4596D" w14:textId="0F7E1F2A" w:rsidR="00DC2AAB" w:rsidRDefault="00DC2AAB" w:rsidP="00DC2AAB">
      <w:pPr>
        <w:pStyle w:val="a8"/>
        <w:numPr>
          <w:ilvl w:val="0"/>
          <w:numId w:val="3"/>
        </w:numPr>
      </w:pPr>
      <w:r w:rsidRPr="00DC2AAB">
        <w:t>What is IT Infrastructure?</w:t>
      </w:r>
      <w:r w:rsidRPr="00DF3347">
        <w:t xml:space="preserve"> [Электронный ресурс] /</w:t>
      </w:r>
      <w:r w:rsidRPr="00216027">
        <w:t xml:space="preserve"> </w:t>
      </w:r>
      <w:r>
        <w:rPr>
          <w:lang w:val="en-US"/>
        </w:rPr>
        <w:t>ECPI</w:t>
      </w:r>
      <w:r w:rsidRPr="00DC2AAB">
        <w:t xml:space="preserve"> </w:t>
      </w:r>
      <w:r>
        <w:rPr>
          <w:lang w:val="en-US"/>
        </w:rPr>
        <w:t>University</w:t>
      </w:r>
      <w:r w:rsidRPr="00216027">
        <w:t xml:space="preserve"> </w:t>
      </w:r>
      <w:r w:rsidRPr="00DF3347">
        <w:t>— Электрон</w:t>
      </w:r>
      <w:proofErr w:type="gramStart"/>
      <w:r w:rsidRPr="00DF3347">
        <w:t>.</w:t>
      </w:r>
      <w:proofErr w:type="gramEnd"/>
      <w:r w:rsidRPr="00DF3347">
        <w:t xml:space="preserve"> дан. — </w:t>
      </w:r>
      <w:r w:rsidRPr="00DC2AAB">
        <w:t>28</w:t>
      </w:r>
      <w:r w:rsidRPr="00DF3347">
        <w:t>.</w:t>
      </w:r>
      <w:r w:rsidRPr="00216027">
        <w:t>11</w:t>
      </w:r>
      <w:r w:rsidRPr="00DF3347">
        <w:t>.20</w:t>
      </w:r>
      <w:r w:rsidRPr="00DC2AAB">
        <w:t>19</w:t>
      </w:r>
      <w:r w:rsidRPr="00DF3347">
        <w:t xml:space="preserve"> — Режим доступа: </w:t>
      </w:r>
      <w:r w:rsidRPr="00DC2AAB">
        <w:t>https://www.ecpi.edu/blog/what-is-it-infrastructure</w:t>
      </w:r>
      <w:r w:rsidRPr="00DF3347">
        <w:t>, свободный. — Загл. с экрана. — Яз. англ.</w:t>
      </w:r>
    </w:p>
    <w:p w14:paraId="692B92A3" w14:textId="77777777" w:rsidR="00DC2AAB" w:rsidRDefault="00DC2AAB" w:rsidP="00DC2AAB">
      <w:pPr>
        <w:ind w:firstLine="0"/>
      </w:pPr>
    </w:p>
    <w:sectPr w:rsidR="00DC2AAB" w:rsidSect="00DF3347">
      <w:footerReference w:type="default" r:id="rId11"/>
      <w:pgSz w:w="11906" w:h="16838"/>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39107" w14:textId="77777777" w:rsidR="006B2E81" w:rsidRDefault="006B2E81" w:rsidP="00646320">
      <w:pPr>
        <w:spacing w:after="0" w:line="240" w:lineRule="auto"/>
      </w:pPr>
      <w:r>
        <w:separator/>
      </w:r>
    </w:p>
  </w:endnote>
  <w:endnote w:type="continuationSeparator" w:id="0">
    <w:p w14:paraId="04A8A8F1" w14:textId="77777777" w:rsidR="006B2E81" w:rsidRDefault="006B2E81" w:rsidP="006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18354"/>
      <w:docPartObj>
        <w:docPartGallery w:val="Page Numbers (Bottom of Page)"/>
        <w:docPartUnique/>
      </w:docPartObj>
    </w:sdtPr>
    <w:sdtEndPr/>
    <w:sdtContent>
      <w:p w14:paraId="062C042B" w14:textId="1C7C0074" w:rsidR="00646320" w:rsidRDefault="00646320">
        <w:pPr>
          <w:pStyle w:val="a5"/>
          <w:jc w:val="center"/>
        </w:pPr>
        <w:r>
          <w:fldChar w:fldCharType="begin"/>
        </w:r>
        <w:r>
          <w:instrText>PAGE   \* MERGEFORMAT</w:instrText>
        </w:r>
        <w:r>
          <w:fldChar w:fldCharType="separate"/>
        </w:r>
        <w:r>
          <w:t>2</w:t>
        </w:r>
        <w:r>
          <w:fldChar w:fldCharType="end"/>
        </w:r>
      </w:p>
    </w:sdtContent>
  </w:sdt>
  <w:p w14:paraId="2A1FC316" w14:textId="77777777" w:rsidR="00646320" w:rsidRDefault="006463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9B418" w14:textId="77777777" w:rsidR="006B2E81" w:rsidRDefault="006B2E81" w:rsidP="00646320">
      <w:pPr>
        <w:spacing w:after="0" w:line="240" w:lineRule="auto"/>
      </w:pPr>
      <w:r>
        <w:separator/>
      </w:r>
    </w:p>
  </w:footnote>
  <w:footnote w:type="continuationSeparator" w:id="0">
    <w:p w14:paraId="53F94617" w14:textId="77777777" w:rsidR="006B2E81" w:rsidRDefault="006B2E81" w:rsidP="00646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F9"/>
    <w:multiLevelType w:val="hybridMultilevel"/>
    <w:tmpl w:val="F9ACD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BE2F76"/>
    <w:multiLevelType w:val="hybridMultilevel"/>
    <w:tmpl w:val="A56806AA"/>
    <w:lvl w:ilvl="0" w:tplc="5DBA22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DF430A"/>
    <w:multiLevelType w:val="hybridMultilevel"/>
    <w:tmpl w:val="F81C0558"/>
    <w:lvl w:ilvl="0" w:tplc="EE607D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B7161FD"/>
    <w:multiLevelType w:val="hybridMultilevel"/>
    <w:tmpl w:val="CDC0B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F73184"/>
    <w:multiLevelType w:val="multilevel"/>
    <w:tmpl w:val="7FE4E8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A0"/>
    <w:rsid w:val="00017893"/>
    <w:rsid w:val="00091248"/>
    <w:rsid w:val="002005F8"/>
    <w:rsid w:val="00216027"/>
    <w:rsid w:val="002C1B71"/>
    <w:rsid w:val="002E18A0"/>
    <w:rsid w:val="003333F1"/>
    <w:rsid w:val="003C383F"/>
    <w:rsid w:val="00442CCC"/>
    <w:rsid w:val="004A787E"/>
    <w:rsid w:val="006319FF"/>
    <w:rsid w:val="00646320"/>
    <w:rsid w:val="006B2E81"/>
    <w:rsid w:val="007B50AB"/>
    <w:rsid w:val="00885937"/>
    <w:rsid w:val="008C4D47"/>
    <w:rsid w:val="008E2F9C"/>
    <w:rsid w:val="00D946A0"/>
    <w:rsid w:val="00DC2AAB"/>
    <w:rsid w:val="00DF3347"/>
    <w:rsid w:val="00EF4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2163"/>
  <w15:chartTrackingRefBased/>
  <w15:docId w15:val="{5372501A-74A7-4563-AFCD-09D46E1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248"/>
    <w:pPr>
      <w:ind w:firstLine="709"/>
      <w:jc w:val="both"/>
    </w:pPr>
    <w:rPr>
      <w:rFonts w:ascii="Times New Roman" w:hAnsi="Times New Roman"/>
      <w:sz w:val="28"/>
    </w:rPr>
  </w:style>
  <w:style w:type="paragraph" w:styleId="1">
    <w:name w:val="heading 1"/>
    <w:basedOn w:val="a"/>
    <w:next w:val="a"/>
    <w:link w:val="10"/>
    <w:uiPriority w:val="9"/>
    <w:qFormat/>
    <w:rsid w:val="00885937"/>
    <w:pPr>
      <w:keepNext/>
      <w:keepLines/>
      <w:spacing w:before="240" w:after="0"/>
      <w:ind w:firstLine="0"/>
      <w:jc w:val="center"/>
      <w:outlineLvl w:val="0"/>
    </w:pPr>
    <w:rPr>
      <w:rFonts w:eastAsiaTheme="majorEastAsia" w:cstheme="majorBidi"/>
      <w:sz w:val="36"/>
      <w:szCs w:val="32"/>
    </w:rPr>
  </w:style>
  <w:style w:type="paragraph" w:styleId="2">
    <w:name w:val="heading 2"/>
    <w:basedOn w:val="a"/>
    <w:next w:val="a"/>
    <w:link w:val="20"/>
    <w:uiPriority w:val="9"/>
    <w:unhideWhenUsed/>
    <w:qFormat/>
    <w:rsid w:val="00885937"/>
    <w:pPr>
      <w:keepNext/>
      <w:keepLines/>
      <w:spacing w:before="40" w:after="0"/>
      <w:ind w:firstLine="0"/>
      <w:jc w:val="center"/>
      <w:outlineLvl w:val="1"/>
    </w:pPr>
    <w:rPr>
      <w:rFonts w:eastAsiaTheme="majorEastAsia"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5937"/>
    <w:rPr>
      <w:rFonts w:ascii="Times New Roman" w:eastAsiaTheme="majorEastAsia" w:hAnsi="Times New Roman" w:cstheme="majorBidi"/>
      <w:sz w:val="36"/>
      <w:szCs w:val="32"/>
    </w:rPr>
  </w:style>
  <w:style w:type="character" w:customStyle="1" w:styleId="20">
    <w:name w:val="Заголовок 2 Знак"/>
    <w:basedOn w:val="a0"/>
    <w:link w:val="2"/>
    <w:uiPriority w:val="9"/>
    <w:rsid w:val="00885937"/>
    <w:rPr>
      <w:rFonts w:ascii="Times New Roman" w:eastAsiaTheme="majorEastAsia" w:hAnsi="Times New Roman" w:cstheme="majorBidi"/>
      <w:sz w:val="32"/>
      <w:szCs w:val="26"/>
    </w:rPr>
  </w:style>
  <w:style w:type="paragraph" w:styleId="a3">
    <w:name w:val="header"/>
    <w:basedOn w:val="a"/>
    <w:link w:val="a4"/>
    <w:uiPriority w:val="99"/>
    <w:unhideWhenUsed/>
    <w:rsid w:val="006463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46320"/>
    <w:rPr>
      <w:rFonts w:ascii="Times New Roman" w:hAnsi="Times New Roman"/>
      <w:sz w:val="28"/>
    </w:rPr>
  </w:style>
  <w:style w:type="paragraph" w:styleId="a5">
    <w:name w:val="footer"/>
    <w:basedOn w:val="a"/>
    <w:link w:val="a6"/>
    <w:uiPriority w:val="99"/>
    <w:unhideWhenUsed/>
    <w:rsid w:val="006463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46320"/>
    <w:rPr>
      <w:rFonts w:ascii="Times New Roman" w:hAnsi="Times New Roman"/>
      <w:sz w:val="28"/>
    </w:rPr>
  </w:style>
  <w:style w:type="paragraph" w:styleId="a7">
    <w:name w:val="caption"/>
    <w:basedOn w:val="a"/>
    <w:next w:val="a"/>
    <w:uiPriority w:val="35"/>
    <w:unhideWhenUsed/>
    <w:qFormat/>
    <w:rsid w:val="00885937"/>
    <w:pPr>
      <w:spacing w:after="200" w:line="240" w:lineRule="auto"/>
    </w:pPr>
    <w:rPr>
      <w:i/>
      <w:iCs/>
      <w:color w:val="44546A" w:themeColor="text2"/>
      <w:sz w:val="18"/>
      <w:szCs w:val="18"/>
    </w:rPr>
  </w:style>
  <w:style w:type="paragraph" w:styleId="a8">
    <w:name w:val="List Paragraph"/>
    <w:basedOn w:val="a"/>
    <w:uiPriority w:val="34"/>
    <w:qFormat/>
    <w:rsid w:val="00885937"/>
    <w:pPr>
      <w:ind w:left="720"/>
      <w:contextualSpacing/>
    </w:pPr>
  </w:style>
  <w:style w:type="paragraph" w:styleId="a9">
    <w:name w:val="TOC Heading"/>
    <w:basedOn w:val="1"/>
    <w:next w:val="a"/>
    <w:uiPriority w:val="39"/>
    <w:unhideWhenUsed/>
    <w:qFormat/>
    <w:rsid w:val="003333F1"/>
    <w:pPr>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3333F1"/>
    <w:pPr>
      <w:spacing w:after="100"/>
    </w:pPr>
  </w:style>
  <w:style w:type="paragraph" w:styleId="21">
    <w:name w:val="toc 2"/>
    <w:basedOn w:val="a"/>
    <w:next w:val="a"/>
    <w:autoRedefine/>
    <w:uiPriority w:val="39"/>
    <w:unhideWhenUsed/>
    <w:rsid w:val="003333F1"/>
    <w:pPr>
      <w:spacing w:after="100"/>
      <w:ind w:left="280"/>
    </w:pPr>
  </w:style>
  <w:style w:type="character" w:styleId="aa">
    <w:name w:val="Hyperlink"/>
    <w:basedOn w:val="a0"/>
    <w:uiPriority w:val="99"/>
    <w:unhideWhenUsed/>
    <w:rsid w:val="00333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59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A5CC-64F4-4687-854B-3E37BF29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2922</Words>
  <Characters>16660</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2020-12-21T13:28:00Z</dcterms:created>
  <dcterms:modified xsi:type="dcterms:W3CDTF">2020-12-21T17:08:00Z</dcterms:modified>
</cp:coreProperties>
</file>