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61111" w14:textId="2FAD315E" w:rsidR="00B245E7" w:rsidRDefault="000F4B4C" w:rsidP="000F4B4C">
      <w:pPr>
        <w:pStyle w:val="Heading1"/>
        <w:jc w:val="center"/>
      </w:pPr>
      <w:r w:rsidRPr="000F4B4C">
        <w:t>Глоссарий понятий SCRUM</w:t>
      </w:r>
    </w:p>
    <w:p w14:paraId="6743A2C9" w14:textId="16C0533A" w:rsidR="000F4B4C" w:rsidRDefault="000F4B4C" w:rsidP="000F4B4C">
      <w:pPr>
        <w:pStyle w:val="ListParagraph"/>
        <w:numPr>
          <w:ilvl w:val="0"/>
          <w:numId w:val="1"/>
        </w:numPr>
      </w:pPr>
      <w:r w:rsidRPr="000F4B4C">
        <w:t>Инкремент продукта (</w:t>
      </w:r>
      <w:proofErr w:type="spellStart"/>
      <w:r w:rsidRPr="000F4B4C">
        <w:t>Product</w:t>
      </w:r>
      <w:proofErr w:type="spellEnd"/>
      <w:r w:rsidRPr="000F4B4C">
        <w:t xml:space="preserve"> </w:t>
      </w:r>
      <w:proofErr w:type="spellStart"/>
      <w:r w:rsidRPr="000F4B4C">
        <w:t>increment</w:t>
      </w:r>
      <w:proofErr w:type="spellEnd"/>
      <w:r w:rsidRPr="000F4B4C">
        <w:t>)</w:t>
      </w:r>
      <w:r w:rsidRPr="000F4B4C">
        <w:t xml:space="preserve"> — </w:t>
      </w:r>
      <w:r>
        <w:t>о</w:t>
      </w:r>
      <w:r w:rsidRPr="000F4B4C">
        <w:t>щутимый результат работы одного спринта. Например, внедрение новой функции на сайт, прототип мобильного приложения. Команда должна показать целевой аудитории, что она сделала за это время. Это нужно для получения обратной связи и планирования следующих задач по улучшению продукта.</w:t>
      </w:r>
      <w:r>
        <w:rPr>
          <w:rStyle w:val="FootnoteReference"/>
        </w:rPr>
        <w:footnoteReference w:id="1"/>
      </w:r>
    </w:p>
    <w:p w14:paraId="772B6BA1" w14:textId="7DE388B8" w:rsidR="000F4B4C" w:rsidRDefault="000F4B4C" w:rsidP="000F4B4C">
      <w:pPr>
        <w:pStyle w:val="ListParagraph"/>
        <w:numPr>
          <w:ilvl w:val="0"/>
          <w:numId w:val="1"/>
        </w:numPr>
      </w:pPr>
      <w:r w:rsidRPr="000F4B4C">
        <w:t>Критерий готовности (</w:t>
      </w:r>
      <w:r w:rsidRPr="000F4B4C">
        <w:rPr>
          <w:lang w:val="en-US"/>
        </w:rPr>
        <w:t>Definition</w:t>
      </w:r>
      <w:r w:rsidRPr="000F4B4C">
        <w:t xml:space="preserve"> </w:t>
      </w:r>
      <w:r w:rsidRPr="000F4B4C">
        <w:rPr>
          <w:lang w:val="en-US"/>
        </w:rPr>
        <w:t>of</w:t>
      </w:r>
      <w:r w:rsidRPr="000F4B4C">
        <w:t xml:space="preserve"> </w:t>
      </w:r>
      <w:r w:rsidRPr="000F4B4C">
        <w:rPr>
          <w:lang w:val="en-US"/>
        </w:rPr>
        <w:t>Done</w:t>
      </w:r>
      <w:r w:rsidRPr="000F4B4C">
        <w:t xml:space="preserve">, </w:t>
      </w:r>
      <w:r w:rsidRPr="000F4B4C">
        <w:rPr>
          <w:lang w:val="en-US"/>
        </w:rPr>
        <w:t>DoD</w:t>
      </w:r>
      <w:r w:rsidRPr="000F4B4C">
        <w:t>)</w:t>
      </w:r>
      <w:r w:rsidRPr="000F4B4C">
        <w:t xml:space="preserve"> — </w:t>
      </w:r>
      <w:r>
        <w:t>к</w:t>
      </w:r>
      <w:r w:rsidRPr="000F4B4C">
        <w:t xml:space="preserve">ритерии, определяющие степень готовности элемента из </w:t>
      </w:r>
      <w:proofErr w:type="spellStart"/>
      <w:r w:rsidRPr="000F4B4C">
        <w:t>бэклога</w:t>
      </w:r>
      <w:proofErr w:type="spellEnd"/>
      <w:r w:rsidRPr="000F4B4C">
        <w:t xml:space="preserve"> пользователя.</w:t>
      </w:r>
      <w:r>
        <w:rPr>
          <w:rStyle w:val="FootnoteReference"/>
        </w:rPr>
        <w:footnoteReference w:id="2"/>
      </w:r>
    </w:p>
    <w:p w14:paraId="3DC95703" w14:textId="5B9FF3B8" w:rsidR="000F4B4C" w:rsidRDefault="000F4B4C" w:rsidP="000F4B4C">
      <w:pPr>
        <w:pStyle w:val="ListParagraph"/>
        <w:numPr>
          <w:ilvl w:val="0"/>
          <w:numId w:val="1"/>
        </w:numPr>
      </w:pPr>
      <w:proofErr w:type="spellStart"/>
      <w:r>
        <w:t>Скрам</w:t>
      </w:r>
      <w:proofErr w:type="spellEnd"/>
      <w:r>
        <w:t>-доска</w:t>
      </w:r>
      <w:r w:rsidRPr="000F4B4C">
        <w:t xml:space="preserve"> (</w:t>
      </w:r>
      <w:r w:rsidRPr="000F4B4C">
        <w:rPr>
          <w:lang w:val="en-US"/>
        </w:rPr>
        <w:t>Scrum</w:t>
      </w:r>
      <w:r w:rsidRPr="000F4B4C">
        <w:t xml:space="preserve"> </w:t>
      </w:r>
      <w:r w:rsidRPr="000F4B4C">
        <w:rPr>
          <w:lang w:val="en-US"/>
        </w:rPr>
        <w:t>Board</w:t>
      </w:r>
      <w:r w:rsidRPr="000F4B4C">
        <w:t>)</w:t>
      </w:r>
      <w:r>
        <w:t xml:space="preserve"> — в</w:t>
      </w:r>
      <w:r w:rsidRPr="000F4B4C">
        <w:t xml:space="preserve">изуальное отображение рабочего процесса. Все задачи стоит прописывать: можно на </w:t>
      </w:r>
      <w:proofErr w:type="spellStart"/>
      <w:r w:rsidRPr="000F4B4C">
        <w:t>флипчарте</w:t>
      </w:r>
      <w:proofErr w:type="spellEnd"/>
      <w:r w:rsidRPr="000F4B4C">
        <w:t xml:space="preserve"> или создать виртуальный рабочий стол в вашем корпоративном веб-сервисе. Необходимо сделать три столбца с такими названиями: «сделать», «в работе» и «сделано». По мере выполнения задачи перемещаются в другие столбцы</w:t>
      </w:r>
      <w:r>
        <w:t>.</w:t>
      </w:r>
      <w:r>
        <w:rPr>
          <w:rStyle w:val="FootnoteReference"/>
        </w:rPr>
        <w:footnoteReference w:id="3"/>
      </w:r>
    </w:p>
    <w:p w14:paraId="1AA48DB9" w14:textId="69FD65BC" w:rsidR="000F4B4C" w:rsidRDefault="000F4B4C" w:rsidP="000F4B4C">
      <w:pPr>
        <w:pStyle w:val="ListParagraph"/>
        <w:numPr>
          <w:ilvl w:val="0"/>
          <w:numId w:val="1"/>
        </w:numPr>
      </w:pPr>
      <w:proofErr w:type="spellStart"/>
      <w:r w:rsidRPr="000F4B4C">
        <w:t>Скрам</w:t>
      </w:r>
      <w:proofErr w:type="spellEnd"/>
      <w:r w:rsidRPr="000F4B4C">
        <w:t>-команда (</w:t>
      </w:r>
      <w:proofErr w:type="spellStart"/>
      <w:r w:rsidRPr="000F4B4C">
        <w:t>Scrum</w:t>
      </w:r>
      <w:proofErr w:type="spellEnd"/>
      <w:r w:rsidRPr="000F4B4C">
        <w:t xml:space="preserve"> </w:t>
      </w:r>
      <w:proofErr w:type="spellStart"/>
      <w:r w:rsidRPr="000F4B4C">
        <w:t>Team</w:t>
      </w:r>
      <w:proofErr w:type="spellEnd"/>
      <w:r w:rsidRPr="000F4B4C">
        <w:t>)</w:t>
      </w:r>
      <w:r>
        <w:t xml:space="preserve"> — м</w:t>
      </w:r>
      <w:r w:rsidRPr="000F4B4C">
        <w:t>ногофункциональная команда из специалистов, которая работает над продуктом с начала и до конца. В ней есть люди разных профессий: у каждого свой взгляд на продукт. Никакой иерархии: команда сама себе ставит задачи, оценивая свои возможности. Задачи не могут быть «спущены» от владельца продукта.</w:t>
      </w:r>
      <w:r>
        <w:rPr>
          <w:rStyle w:val="FootnoteReference"/>
        </w:rPr>
        <w:footnoteReference w:id="4"/>
      </w:r>
    </w:p>
    <w:p w14:paraId="4B228D03" w14:textId="2E24DBB5" w:rsidR="000F4B4C" w:rsidRDefault="000F4B4C" w:rsidP="000F4B4C">
      <w:pPr>
        <w:pStyle w:val="ListParagraph"/>
        <w:numPr>
          <w:ilvl w:val="0"/>
          <w:numId w:val="1"/>
        </w:numPr>
      </w:pPr>
      <w:proofErr w:type="spellStart"/>
      <w:r>
        <w:t>Скрам</w:t>
      </w:r>
      <w:proofErr w:type="spellEnd"/>
      <w:r>
        <w:t>-мастер (</w:t>
      </w:r>
      <w:proofErr w:type="spellStart"/>
      <w:r>
        <w:t>Scrum</w:t>
      </w:r>
      <w:proofErr w:type="spellEnd"/>
      <w:r>
        <w:t xml:space="preserve"> </w:t>
      </w:r>
      <w:proofErr w:type="spellStart"/>
      <w:r>
        <w:t>Master</w:t>
      </w:r>
      <w:proofErr w:type="spellEnd"/>
      <w:r>
        <w:t>)</w:t>
      </w:r>
      <w:r>
        <w:t xml:space="preserve"> — э</w:t>
      </w:r>
      <w:r>
        <w:t xml:space="preserve">тот человек следит за тем, чтобы принципы </w:t>
      </w:r>
      <w:proofErr w:type="spellStart"/>
      <w:r>
        <w:t>скрама</w:t>
      </w:r>
      <w:proofErr w:type="spellEnd"/>
      <w:r>
        <w:t xml:space="preserve"> были понятны всем участникам. Он должен суметь организовать эффективную работу команды, общаться с каждым сотрудником, наблюдать за всем процессом изнутри.</w:t>
      </w:r>
      <w:r>
        <w:rPr>
          <w:rStyle w:val="FootnoteReference"/>
        </w:rPr>
        <w:footnoteReference w:id="5"/>
      </w:r>
    </w:p>
    <w:p w14:paraId="1A312464" w14:textId="77777777" w:rsidR="000F4B4C" w:rsidRPr="000F4B4C" w:rsidRDefault="000F4B4C" w:rsidP="000F4B4C"/>
    <w:sectPr w:rsidR="000F4B4C" w:rsidRPr="000F4B4C">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1D3E4" w14:textId="77777777" w:rsidR="00576660" w:rsidRDefault="00576660" w:rsidP="000F4B4C">
      <w:pPr>
        <w:spacing w:after="0" w:line="240" w:lineRule="auto"/>
      </w:pPr>
      <w:r>
        <w:separator/>
      </w:r>
    </w:p>
  </w:endnote>
  <w:endnote w:type="continuationSeparator" w:id="0">
    <w:p w14:paraId="77CEB81B" w14:textId="77777777" w:rsidR="00576660" w:rsidRDefault="00576660" w:rsidP="000F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1BA02" w14:textId="77777777" w:rsidR="00576660" w:rsidRDefault="00576660" w:rsidP="000F4B4C">
      <w:pPr>
        <w:spacing w:after="0" w:line="240" w:lineRule="auto"/>
      </w:pPr>
      <w:r>
        <w:separator/>
      </w:r>
    </w:p>
  </w:footnote>
  <w:footnote w:type="continuationSeparator" w:id="0">
    <w:p w14:paraId="6484EB12" w14:textId="77777777" w:rsidR="00576660" w:rsidRDefault="00576660" w:rsidP="000F4B4C">
      <w:pPr>
        <w:spacing w:after="0" w:line="240" w:lineRule="auto"/>
      </w:pPr>
      <w:r>
        <w:continuationSeparator/>
      </w:r>
    </w:p>
  </w:footnote>
  <w:footnote w:id="1">
    <w:p w14:paraId="26F9217B" w14:textId="2FEBA346" w:rsidR="000F4B4C" w:rsidRPr="000F4B4C" w:rsidRDefault="000F4B4C">
      <w:pPr>
        <w:pStyle w:val="FootnoteText"/>
        <w:rPr>
          <w:lang w:val="en-US"/>
        </w:rPr>
      </w:pPr>
      <w:r>
        <w:rPr>
          <w:rStyle w:val="FootnoteReference"/>
        </w:rPr>
        <w:footnoteRef/>
      </w:r>
      <w:r>
        <w:t xml:space="preserve"> </w:t>
      </w:r>
      <w:hyperlink r:id="rId1" w:history="1">
        <w:r w:rsidRPr="002062BF">
          <w:rPr>
            <w:rStyle w:val="Hyperlink"/>
          </w:rPr>
          <w:t>https://te-st.ru/2017/07/04/12-terms-of-scrum/</w:t>
        </w:r>
      </w:hyperlink>
    </w:p>
  </w:footnote>
  <w:footnote w:id="2">
    <w:p w14:paraId="1D010850" w14:textId="7CDD94BC" w:rsidR="000F4B4C" w:rsidRPr="000F4B4C" w:rsidRDefault="000F4B4C">
      <w:pPr>
        <w:pStyle w:val="FootnoteText"/>
        <w:rPr>
          <w:lang w:val="en-US"/>
        </w:rPr>
      </w:pPr>
      <w:r>
        <w:rPr>
          <w:rStyle w:val="FootnoteReference"/>
        </w:rPr>
        <w:footnoteRef/>
      </w:r>
      <w:r w:rsidRPr="000F4B4C">
        <w:rPr>
          <w:lang w:val="en-US"/>
        </w:rPr>
        <w:t xml:space="preserve"> </w:t>
      </w:r>
      <w:hyperlink r:id="rId2" w:history="1">
        <w:r w:rsidRPr="002062BF">
          <w:rPr>
            <w:rStyle w:val="Hyperlink"/>
            <w:lang w:val="en-US"/>
          </w:rPr>
          <w:t>https://ru.wikipedia.org/wiki/SCRUM</w:t>
        </w:r>
        <w:r w:rsidRPr="002062BF">
          <w:rPr>
            <w:rStyle w:val="Hyperlink"/>
            <w:lang w:val="en-US"/>
          </w:rPr>
          <w:t>#</w:t>
        </w:r>
        <w:r w:rsidRPr="002062BF">
          <w:rPr>
            <w:rStyle w:val="Hyperlink"/>
            <w:lang w:val="en-US"/>
          </w:rPr>
          <w:t>Критерий_готовности_(Definition_of_D</w:t>
        </w:r>
        <w:r w:rsidRPr="002062BF">
          <w:rPr>
            <w:rStyle w:val="Hyperlink"/>
            <w:lang w:val="en-US"/>
          </w:rPr>
          <w:t>o</w:t>
        </w:r>
        <w:r w:rsidRPr="002062BF">
          <w:rPr>
            <w:rStyle w:val="Hyperlink"/>
            <w:lang w:val="en-US"/>
          </w:rPr>
          <w:t>ne,_DoD)</w:t>
        </w:r>
      </w:hyperlink>
    </w:p>
  </w:footnote>
  <w:footnote w:id="3">
    <w:p w14:paraId="2255CAC3" w14:textId="1612CADE" w:rsidR="000F4B4C" w:rsidRPr="000F4B4C" w:rsidRDefault="000F4B4C">
      <w:pPr>
        <w:pStyle w:val="FootnoteText"/>
        <w:rPr>
          <w:lang w:val="en-US"/>
        </w:rPr>
      </w:pPr>
      <w:r>
        <w:rPr>
          <w:rStyle w:val="FootnoteReference"/>
        </w:rPr>
        <w:footnoteRef/>
      </w:r>
      <w:r w:rsidRPr="000F4B4C">
        <w:rPr>
          <w:lang w:val="en-US"/>
        </w:rPr>
        <w:t xml:space="preserve"> </w:t>
      </w:r>
      <w:hyperlink r:id="rId3" w:history="1">
        <w:r w:rsidRPr="002062BF">
          <w:rPr>
            <w:rStyle w:val="Hyperlink"/>
            <w:lang w:val="en-US"/>
          </w:rPr>
          <w:t>https://te-st.ru/2017/07/04/12-terms-of-scrum/</w:t>
        </w:r>
      </w:hyperlink>
    </w:p>
  </w:footnote>
  <w:footnote w:id="4">
    <w:p w14:paraId="3934DB41" w14:textId="0F82F605" w:rsidR="000F4B4C" w:rsidRPr="000F4B4C" w:rsidRDefault="000F4B4C">
      <w:pPr>
        <w:pStyle w:val="FootnoteText"/>
        <w:rPr>
          <w:lang w:val="en-US"/>
        </w:rPr>
      </w:pPr>
      <w:r>
        <w:rPr>
          <w:rStyle w:val="FootnoteReference"/>
        </w:rPr>
        <w:footnoteRef/>
      </w:r>
      <w:r w:rsidRPr="000F4B4C">
        <w:rPr>
          <w:lang w:val="en-US"/>
        </w:rPr>
        <w:t xml:space="preserve"> </w:t>
      </w:r>
      <w:hyperlink r:id="rId4" w:history="1">
        <w:r w:rsidRPr="002062BF">
          <w:rPr>
            <w:rStyle w:val="Hyperlink"/>
            <w:lang w:val="en-US"/>
          </w:rPr>
          <w:t>https://te-st.ru/2017/07/04/12-terms-of-scrum/</w:t>
        </w:r>
      </w:hyperlink>
    </w:p>
  </w:footnote>
  <w:footnote w:id="5">
    <w:p w14:paraId="570D89F1" w14:textId="2290AB42" w:rsidR="000F4B4C" w:rsidRPr="000F4B4C" w:rsidRDefault="000F4B4C">
      <w:pPr>
        <w:pStyle w:val="FootnoteText"/>
        <w:rPr>
          <w:lang w:val="en-US"/>
        </w:rPr>
      </w:pPr>
      <w:r>
        <w:rPr>
          <w:rStyle w:val="FootnoteReference"/>
        </w:rPr>
        <w:footnoteRef/>
      </w:r>
      <w:r w:rsidRPr="000F4B4C">
        <w:rPr>
          <w:lang w:val="en-US"/>
        </w:rPr>
        <w:t xml:space="preserve"> </w:t>
      </w:r>
      <w:hyperlink r:id="rId5" w:history="1">
        <w:r w:rsidRPr="002062BF">
          <w:rPr>
            <w:rStyle w:val="Hyperlink"/>
            <w:lang w:val="en-US"/>
          </w:rPr>
          <w:t>https://te-st.ru/2017/07/04/12-terms-of-scrum/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C1D5C"/>
    <w:multiLevelType w:val="hybridMultilevel"/>
    <w:tmpl w:val="F608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D5"/>
    <w:rsid w:val="000F4B4C"/>
    <w:rsid w:val="00576660"/>
    <w:rsid w:val="00B245E7"/>
    <w:rsid w:val="00F903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CE1"/>
  <w15:chartTrackingRefBased/>
  <w15:docId w15:val="{84F46E85-B40E-4E27-8151-D1B6801F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4B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F4B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4B4C"/>
    <w:pPr>
      <w:ind w:left="720"/>
      <w:contextualSpacing/>
    </w:pPr>
  </w:style>
  <w:style w:type="paragraph" w:styleId="FootnoteText">
    <w:name w:val="footnote text"/>
    <w:basedOn w:val="Normal"/>
    <w:link w:val="FootnoteTextChar"/>
    <w:uiPriority w:val="99"/>
    <w:semiHidden/>
    <w:unhideWhenUsed/>
    <w:rsid w:val="000F4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4B4C"/>
    <w:rPr>
      <w:sz w:val="20"/>
      <w:szCs w:val="20"/>
    </w:rPr>
  </w:style>
  <w:style w:type="character" w:styleId="FootnoteReference">
    <w:name w:val="footnote reference"/>
    <w:basedOn w:val="DefaultParagraphFont"/>
    <w:uiPriority w:val="99"/>
    <w:semiHidden/>
    <w:unhideWhenUsed/>
    <w:rsid w:val="000F4B4C"/>
    <w:rPr>
      <w:vertAlign w:val="superscript"/>
    </w:rPr>
  </w:style>
  <w:style w:type="character" w:styleId="Hyperlink">
    <w:name w:val="Hyperlink"/>
    <w:basedOn w:val="DefaultParagraphFont"/>
    <w:uiPriority w:val="99"/>
    <w:unhideWhenUsed/>
    <w:rsid w:val="000F4B4C"/>
    <w:rPr>
      <w:color w:val="0563C1" w:themeColor="hyperlink"/>
      <w:u w:val="single"/>
    </w:rPr>
  </w:style>
  <w:style w:type="character" w:styleId="UnresolvedMention">
    <w:name w:val="Unresolved Mention"/>
    <w:basedOn w:val="DefaultParagraphFont"/>
    <w:uiPriority w:val="99"/>
    <w:semiHidden/>
    <w:unhideWhenUsed/>
    <w:rsid w:val="000F4B4C"/>
    <w:rPr>
      <w:color w:val="605E5C"/>
      <w:shd w:val="clear" w:color="auto" w:fill="E1DFDD"/>
    </w:rPr>
  </w:style>
  <w:style w:type="character" w:styleId="FollowedHyperlink">
    <w:name w:val="FollowedHyperlink"/>
    <w:basedOn w:val="DefaultParagraphFont"/>
    <w:uiPriority w:val="99"/>
    <w:semiHidden/>
    <w:unhideWhenUsed/>
    <w:rsid w:val="000F4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e-st.ru/2017/07/04/12-terms-of-scrum/" TargetMode="External"/><Relationship Id="rId2" Type="http://schemas.openxmlformats.org/officeDocument/2006/relationships/hyperlink" Target="https://ru.wikipedia.org/wiki/SCRUM#&#1050;&#1088;&#1080;&#1090;&#1077;&#1088;&#1080;&#1081;_&#1075;&#1086;&#1090;&#1086;&#1074;&#1085;&#1086;&#1089;&#1090;&#1080;_(Definition_of_Done,_DoD)" TargetMode="External"/><Relationship Id="rId1" Type="http://schemas.openxmlformats.org/officeDocument/2006/relationships/hyperlink" Target="https://te-st.ru/2017/07/04/12-terms-of-scrum/" TargetMode="External"/><Relationship Id="rId5" Type="http://schemas.openxmlformats.org/officeDocument/2006/relationships/hyperlink" Target="https://te-st.ru/2017/07/04/12-terms-of-scrum/" TargetMode="External"/><Relationship Id="rId4" Type="http://schemas.openxmlformats.org/officeDocument/2006/relationships/hyperlink" Target="https://te-st.ru/2017/07/04/12-terms-of-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C14B1-DA1F-465F-9A60-B2C9FE2D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2</cp:revision>
  <dcterms:created xsi:type="dcterms:W3CDTF">2020-10-09T17:26:00Z</dcterms:created>
  <dcterms:modified xsi:type="dcterms:W3CDTF">2020-10-09T17:32:00Z</dcterms:modified>
</cp:coreProperties>
</file>