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A5" w:rsidRPr="00A63B0C" w:rsidRDefault="001479A5">
      <w:pPr>
        <w:rPr>
          <w:b/>
        </w:rPr>
      </w:pPr>
      <w:bookmarkStart w:id="0" w:name="_GoBack"/>
      <w:r w:rsidRPr="00A63B0C">
        <w:rPr>
          <w:b/>
        </w:rPr>
        <w:t>Scintillation detectors:</w:t>
      </w:r>
    </w:p>
    <w:p w:rsidR="001479A5" w:rsidRDefault="001479A5">
      <w:r>
        <w:t>Uses liquid scintillators or scintillating crystals as target medium</w:t>
      </w:r>
    </w:p>
    <w:p w:rsidR="001479A5" w:rsidRDefault="001479A5">
      <w:proofErr w:type="spellStart"/>
      <w:r>
        <w:t>Dama</w:t>
      </w:r>
      <w:proofErr w:type="spellEnd"/>
      <w:r>
        <w:t xml:space="preserve"> uses room temperature sodium iodide (</w:t>
      </w:r>
      <w:proofErr w:type="spellStart"/>
      <w:r>
        <w:t>NaI</w:t>
      </w:r>
      <w:proofErr w:type="spellEnd"/>
      <w:r>
        <w:t xml:space="preserve">) scintillating crystals. Looks for annual </w:t>
      </w:r>
      <w:r>
        <w:tab/>
        <w:t>modulation to distinguish signal from background</w:t>
      </w:r>
    </w:p>
    <w:p w:rsidR="001479A5" w:rsidRDefault="001479A5">
      <w:r>
        <w:t xml:space="preserve">XMASS uses single phase LXE, detects scintillation photons with </w:t>
      </w:r>
      <w:proofErr w:type="spellStart"/>
      <w:r>
        <w:t>PMTs.</w:t>
      </w:r>
      <w:proofErr w:type="spellEnd"/>
      <w:r>
        <w:t xml:space="preserve">  Reconstructs event location using PMT timing, and uses </w:t>
      </w:r>
      <w:proofErr w:type="spellStart"/>
      <w:r>
        <w:t>self shielding</w:t>
      </w:r>
      <w:proofErr w:type="spellEnd"/>
      <w:r>
        <w:t xml:space="preserve"> to discriminate backgrounds</w:t>
      </w:r>
    </w:p>
    <w:p w:rsidR="001479A5" w:rsidRDefault="001479A5">
      <w:r>
        <w:t xml:space="preserve">Liquid Argon experiments </w:t>
      </w:r>
      <w:r w:rsidR="00A63B0C">
        <w:t xml:space="preserve">such as DEAP and CLEAN </w:t>
      </w:r>
      <w:r>
        <w:t xml:space="preserve">can’t use </w:t>
      </w:r>
      <w:proofErr w:type="spellStart"/>
      <w:r>
        <w:t>self shield</w:t>
      </w:r>
      <w:proofErr w:type="spellEnd"/>
      <w:r>
        <w:t xml:space="preserve"> due to Ar39 background.  Instead use pulse shape discrimination to differentiate signal from background.  </w:t>
      </w:r>
      <w:r w:rsidR="00A63B0C">
        <w:t>Scintillation in liquid noble gases is produced by the decay of singlet or triplet excimers.  The triplet state emits light over a longer period of time, and the light can be suppressed by destructive interactions such as Penning ionization and electron-triplet spin exchange.  Nuclear recoils produce higher excitation densities, and therefore more destructive interactions with the triplet excimers, leading to a difference in the pulse shape of NR and ER events.</w:t>
      </w:r>
      <w:r>
        <w:t xml:space="preserve"> </w:t>
      </w:r>
    </w:p>
    <w:p w:rsidR="00A63B0C" w:rsidRDefault="00A63B0C">
      <w:pPr>
        <w:rPr>
          <w:b/>
        </w:rPr>
      </w:pPr>
      <w:r>
        <w:rPr>
          <w:b/>
        </w:rPr>
        <w:t>Ionization detectors:</w:t>
      </w:r>
    </w:p>
    <w:p w:rsidR="00A63B0C" w:rsidRDefault="00A63B0C">
      <w:proofErr w:type="spellStart"/>
      <w:r>
        <w:t>CoGeNT</w:t>
      </w:r>
      <w:proofErr w:type="spellEnd"/>
      <w:r>
        <w:t xml:space="preserve"> uses</w:t>
      </w:r>
      <w:r w:rsidR="00640A6E">
        <w:t xml:space="preserve"> low input </w:t>
      </w:r>
      <w:proofErr w:type="spellStart"/>
      <w:r w:rsidR="00640A6E">
        <w:t>capcitance</w:t>
      </w:r>
      <w:proofErr w:type="spellEnd"/>
      <w:r>
        <w:t xml:space="preserve"> p-type contact ge</w:t>
      </w:r>
      <w:r w:rsidR="00640A6E">
        <w:t>r</w:t>
      </w:r>
      <w:r>
        <w:t xml:space="preserve">manium </w:t>
      </w:r>
      <w:proofErr w:type="spellStart"/>
      <w:r>
        <w:t>cystals</w:t>
      </w:r>
      <w:proofErr w:type="spellEnd"/>
      <w:r w:rsidR="00640A6E">
        <w:t xml:space="preserve">. </w:t>
      </w:r>
    </w:p>
    <w:p w:rsidR="00640A6E" w:rsidRDefault="00640A6E">
      <w:proofErr w:type="gramStart"/>
      <w:r>
        <w:t>Operates at 77K.</w:t>
      </w:r>
      <w:proofErr w:type="gramEnd"/>
    </w:p>
    <w:p w:rsidR="00640A6E" w:rsidRDefault="00640A6E">
      <w:proofErr w:type="gramStart"/>
      <w:r>
        <w:t>Can achieve threshold as low as 400 eV.</w:t>
      </w:r>
      <w:proofErr w:type="gramEnd"/>
    </w:p>
    <w:p w:rsidR="00640A6E" w:rsidRDefault="00640A6E">
      <w:r>
        <w:t xml:space="preserve">Also use pulse shape discrimination.  ER background events scatter at multiple events sites, leading to a wider pulse.  WIMPs interact rarely and scatter at most once, leading to a narrower pulse shape </w:t>
      </w:r>
    </w:p>
    <w:p w:rsidR="00640A6E" w:rsidRDefault="00640A6E" w:rsidP="00640A6E">
      <w:pPr>
        <w:rPr>
          <w:b/>
        </w:rPr>
      </w:pPr>
      <w:r>
        <w:rPr>
          <w:b/>
        </w:rPr>
        <w:t>Phonon</w:t>
      </w:r>
      <w:r>
        <w:rPr>
          <w:b/>
        </w:rPr>
        <w:t xml:space="preserve"> detectors:</w:t>
      </w:r>
    </w:p>
    <w:p w:rsidR="00640A6E" w:rsidRPr="00640A6E" w:rsidRDefault="00640A6E">
      <w:pPr>
        <w:rPr>
          <w:rFonts w:ascii="Arial" w:eastAsia="Times New Roman" w:hAnsi="Arial" w:cs="Arial"/>
          <w:sz w:val="31"/>
          <w:szCs w:val="31"/>
        </w:rPr>
      </w:pPr>
      <w:r>
        <w:t>The cryogenic Underground Observatory for Rare Events (CUORE) uses TeO_2 crystals as target medium.  The heat capacity of the crystals is so small that the phonon energy released from recoil event generates a measurable increase in temperature.</w:t>
      </w:r>
    </w:p>
    <w:p w:rsidR="00640A6E" w:rsidRDefault="00640A6E">
      <w:r>
        <w:t xml:space="preserve">Operates at 10 </w:t>
      </w:r>
      <w:proofErr w:type="spellStart"/>
      <w:proofErr w:type="gramStart"/>
      <w:r>
        <w:t>mK</w:t>
      </w:r>
      <w:proofErr w:type="spellEnd"/>
      <w:proofErr w:type="gramEnd"/>
    </w:p>
    <w:p w:rsidR="00640A6E" w:rsidRDefault="00640A6E">
      <w:r>
        <w:t>Phonon signal is read with doped germanium thermistors.</w:t>
      </w:r>
    </w:p>
    <w:p w:rsidR="00640A6E" w:rsidRDefault="00640A6E">
      <w:r>
        <w:t xml:space="preserve">Does not have discrimination capabilities, so relies on radio-pure construction materials </w:t>
      </w:r>
    </w:p>
    <w:p w:rsidR="00FA31FB" w:rsidRDefault="00FA31FB"/>
    <w:p w:rsidR="00FA31FB" w:rsidRDefault="00FA31FB">
      <w:pPr>
        <w:rPr>
          <w:b/>
        </w:rPr>
      </w:pPr>
      <w:r>
        <w:rPr>
          <w:b/>
        </w:rPr>
        <w:t>Phonons + Ionization:</w:t>
      </w:r>
    </w:p>
    <w:p w:rsidR="00FA31FB" w:rsidRPr="00FA31FB" w:rsidRDefault="00FA31FB" w:rsidP="00FA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The Cryogenic Dark Matter Search (CDMS</w:t>
      </w:r>
      <w:proofErr w:type="gramStart"/>
      <w:r>
        <w:t xml:space="preserve">) </w:t>
      </w:r>
      <w:r>
        <w:t xml:space="preserve"> </w:t>
      </w:r>
      <w:r w:rsidRPr="00FA31FB">
        <w:rPr>
          <w:rFonts w:ascii="Courier New" w:eastAsia="Times New Roman" w:hAnsi="Courier New" w:cs="Courier New"/>
          <w:color w:val="000000"/>
          <w:sz w:val="20"/>
          <w:szCs w:val="20"/>
        </w:rPr>
        <w:t>in</w:t>
      </w:r>
      <w:proofErr w:type="gramEnd"/>
      <w:r w:rsidRPr="00FA31FB">
        <w:rPr>
          <w:rFonts w:ascii="Courier New" w:eastAsia="Times New Roman" w:hAnsi="Courier New" w:cs="Courier New"/>
          <w:color w:val="000000"/>
          <w:sz w:val="20"/>
          <w:szCs w:val="20"/>
        </w:rPr>
        <w:t xml:space="preserve"> the Soudan mine.  Uses Ge and Si detectors cooled to ~40mK.  Collects ionization electrons drifted by an electric field </w:t>
      </w:r>
      <w:r w:rsidRPr="00FA31FB">
        <w:rPr>
          <w:rFonts w:ascii="Courier New" w:eastAsia="Times New Roman" w:hAnsi="Courier New" w:cs="Courier New"/>
          <w:color w:val="000000"/>
          <w:sz w:val="20"/>
          <w:szCs w:val="20"/>
        </w:rPr>
        <w:lastRenderedPageBreak/>
        <w:t xml:space="preserve">and collected by electrodes.  Also generates phonons which are collected by superconducting transducers on the other face.  </w:t>
      </w:r>
    </w:p>
    <w:p w:rsidR="00FA31FB" w:rsidRDefault="00FA31FB" w:rsidP="00FA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31FB">
        <w:rPr>
          <w:rFonts w:ascii="Courier New" w:eastAsia="Times New Roman" w:hAnsi="Courier New" w:cs="Courier New"/>
          <w:color w:val="000000"/>
          <w:sz w:val="20"/>
          <w:szCs w:val="20"/>
        </w:rPr>
        <w:t xml:space="preserve">The ionization yield of </w:t>
      </w:r>
      <w:proofErr w:type="gramStart"/>
      <w:r w:rsidRPr="00FA31FB">
        <w:rPr>
          <w:rFonts w:ascii="Courier New" w:eastAsia="Times New Roman" w:hAnsi="Courier New" w:cs="Courier New"/>
          <w:color w:val="000000"/>
          <w:sz w:val="20"/>
          <w:szCs w:val="20"/>
        </w:rPr>
        <w:t>a nuclear</w:t>
      </w:r>
      <w:proofErr w:type="gramEnd"/>
      <w:r w:rsidRPr="00FA31FB">
        <w:rPr>
          <w:rFonts w:ascii="Courier New" w:eastAsia="Times New Roman" w:hAnsi="Courier New" w:cs="Courier New"/>
          <w:color w:val="000000"/>
          <w:sz w:val="20"/>
          <w:szCs w:val="20"/>
        </w:rPr>
        <w:t xml:space="preserve"> recoil is lower than an electron recoil</w:t>
      </w:r>
      <w:r>
        <w:rPr>
          <w:rFonts w:ascii="Courier New" w:eastAsia="Times New Roman" w:hAnsi="Courier New" w:cs="Courier New"/>
          <w:color w:val="000000"/>
          <w:sz w:val="20"/>
          <w:szCs w:val="20"/>
        </w:rPr>
        <w:t>, so the ratio of the two signals can be used for discrimination</w:t>
      </w:r>
      <w:r w:rsidRPr="00FA31FB">
        <w:rPr>
          <w:rFonts w:ascii="Courier New" w:eastAsia="Times New Roman" w:hAnsi="Courier New" w:cs="Courier New"/>
          <w:color w:val="000000"/>
          <w:sz w:val="20"/>
          <w:szCs w:val="20"/>
        </w:rPr>
        <w:t>.</w:t>
      </w:r>
    </w:p>
    <w:p w:rsidR="00FA31FB" w:rsidRPr="00FA31FB" w:rsidRDefault="00FA31FB" w:rsidP="00FA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31FB" w:rsidRDefault="00FA31FB" w:rsidP="00FA31FB">
      <w:pPr>
        <w:rPr>
          <w:rFonts w:ascii="Times New Roman" w:eastAsia="Times New Roman" w:hAnsi="Times New Roman" w:cs="Times New Roman"/>
          <w:color w:val="000000"/>
          <w:sz w:val="24"/>
          <w:szCs w:val="24"/>
        </w:rPr>
      </w:pPr>
      <w:r w:rsidRPr="00FA31FB">
        <w:rPr>
          <w:rFonts w:ascii="Times New Roman" w:eastAsia="Times New Roman" w:hAnsi="Times New Roman" w:cs="Times New Roman"/>
          <w:color w:val="000000"/>
          <w:sz w:val="24"/>
          <w:szCs w:val="24"/>
        </w:rPr>
        <w:t xml:space="preserve">5 </w:t>
      </w:r>
      <w:proofErr w:type="spellStart"/>
      <w:r w:rsidRPr="00FA31FB">
        <w:rPr>
          <w:rFonts w:ascii="Times New Roman" w:eastAsia="Times New Roman" w:hAnsi="Times New Roman" w:cs="Times New Roman"/>
          <w:color w:val="000000"/>
          <w:sz w:val="24"/>
          <w:szCs w:val="24"/>
        </w:rPr>
        <w:t>keV</w:t>
      </w:r>
      <w:proofErr w:type="spellEnd"/>
      <w:r w:rsidRPr="00FA31FB">
        <w:rPr>
          <w:rFonts w:ascii="Times New Roman" w:eastAsia="Times New Roman" w:hAnsi="Times New Roman" w:cs="Times New Roman"/>
          <w:color w:val="000000"/>
          <w:sz w:val="24"/>
          <w:szCs w:val="24"/>
        </w:rPr>
        <w:t xml:space="preserve"> </w:t>
      </w:r>
      <w:proofErr w:type="gramStart"/>
      <w:r w:rsidRPr="00FA31FB">
        <w:rPr>
          <w:rFonts w:ascii="Times New Roman" w:eastAsia="Times New Roman" w:hAnsi="Times New Roman" w:cs="Times New Roman"/>
          <w:color w:val="000000"/>
          <w:sz w:val="24"/>
          <w:szCs w:val="24"/>
        </w:rPr>
        <w:t>threshold</w:t>
      </w:r>
      <w:proofErr w:type="gramEnd"/>
    </w:p>
    <w:p w:rsidR="00FA31FB" w:rsidRDefault="00FA31FB" w:rsidP="00FA31FB">
      <w:pPr>
        <w:rPr>
          <w:rFonts w:ascii="Times New Roman" w:eastAsia="Times New Roman" w:hAnsi="Times New Roman" w:cs="Times New Roman"/>
          <w:color w:val="000000"/>
          <w:sz w:val="24"/>
          <w:szCs w:val="24"/>
        </w:rPr>
      </w:pPr>
    </w:p>
    <w:p w:rsidR="00FA31FB" w:rsidRDefault="00FA31FB" w:rsidP="00FA31FB">
      <w:pPr>
        <w:rPr>
          <w:b/>
        </w:rPr>
      </w:pPr>
      <w:r>
        <w:rPr>
          <w:b/>
        </w:rPr>
        <w:t xml:space="preserve">Phonons + </w:t>
      </w:r>
      <w:r>
        <w:rPr>
          <w:b/>
        </w:rPr>
        <w:t>Scintillation:</w:t>
      </w:r>
    </w:p>
    <w:p w:rsidR="00DB38EB" w:rsidRDefault="00FA31FB">
      <w:pPr>
        <w:rPr>
          <w:color w:val="000000"/>
        </w:rPr>
      </w:pPr>
      <w:proofErr w:type="gramStart"/>
      <w:r>
        <w:t>The Cryogenic Rare Event Search with Superc</w:t>
      </w:r>
      <w:r w:rsidR="00DB38EB">
        <w:t xml:space="preserve">onducting Thermometers (CRESST) </w:t>
      </w:r>
      <w:r>
        <w:rPr>
          <w:color w:val="000000"/>
        </w:rPr>
        <w:t xml:space="preserve">- Gran </w:t>
      </w:r>
      <w:proofErr w:type="spellStart"/>
      <w:r>
        <w:rPr>
          <w:color w:val="000000"/>
        </w:rPr>
        <w:t>Sasso</w:t>
      </w:r>
      <w:proofErr w:type="spellEnd"/>
      <w:r>
        <w:rPr>
          <w:color w:val="000000"/>
        </w:rPr>
        <w:t xml:space="preserve"> Lab.</w:t>
      </w:r>
      <w:proofErr w:type="gramEnd"/>
      <w:r>
        <w:rPr>
          <w:color w:val="000000"/>
        </w:rPr>
        <w:t xml:space="preserve">  </w:t>
      </w:r>
      <w:proofErr w:type="gramStart"/>
      <w:r>
        <w:rPr>
          <w:color w:val="000000"/>
        </w:rPr>
        <w:t>Uses Calcium tungstate (CaWO</w:t>
      </w:r>
      <w:r>
        <w:rPr>
          <w:color w:val="008000"/>
        </w:rPr>
        <w:t>$_4$</w:t>
      </w:r>
      <w:r>
        <w:rPr>
          <w:color w:val="000000"/>
        </w:rPr>
        <w:t>) crystals with transition edge sensors</w:t>
      </w:r>
      <w:r w:rsidR="00DB38EB">
        <w:rPr>
          <w:color w:val="000000"/>
        </w:rPr>
        <w:t xml:space="preserve"> to detect phonons and scintillation</w:t>
      </w:r>
      <w:r>
        <w:rPr>
          <w:color w:val="000000"/>
        </w:rPr>
        <w:t>.</w:t>
      </w:r>
      <w:proofErr w:type="gramEnd"/>
      <w:r w:rsidR="00DB38EB">
        <w:rPr>
          <w:color w:val="000000"/>
        </w:rPr>
        <w:t xml:space="preserve">  </w:t>
      </w:r>
    </w:p>
    <w:p w:rsidR="00DB38EB" w:rsidRDefault="00DB38EB">
      <w:pPr>
        <w:rPr>
          <w:color w:val="000000"/>
        </w:rPr>
      </w:pPr>
      <w:r>
        <w:rPr>
          <w:color w:val="000000"/>
        </w:rPr>
        <w:t xml:space="preserve">Operated at 10 </w:t>
      </w:r>
      <w:proofErr w:type="spellStart"/>
      <w:proofErr w:type="gramStart"/>
      <w:r>
        <w:rPr>
          <w:color w:val="000000"/>
        </w:rPr>
        <w:t>mK</w:t>
      </w:r>
      <w:proofErr w:type="spellEnd"/>
      <w:proofErr w:type="gramEnd"/>
      <w:r>
        <w:rPr>
          <w:color w:val="000000"/>
        </w:rPr>
        <w:t xml:space="preserve"> to enhance phonon signal and lower thermal noise.  </w:t>
      </w:r>
    </w:p>
    <w:p w:rsidR="00DB38EB" w:rsidRDefault="00DB38EB">
      <w:pPr>
        <w:rPr>
          <w:color w:val="000000"/>
        </w:rPr>
      </w:pPr>
      <w:r>
        <w:rPr>
          <w:color w:val="000000"/>
        </w:rPr>
        <w:t xml:space="preserve"> </w:t>
      </w:r>
      <w:r w:rsidR="00FA31FB">
        <w:rPr>
          <w:color w:val="000000"/>
        </w:rPr>
        <w:t xml:space="preserve">The top of each crystal has a layer of silicon light absorber </w:t>
      </w:r>
      <w:r>
        <w:rPr>
          <w:color w:val="000000"/>
        </w:rPr>
        <w:t xml:space="preserve">that converts </w:t>
      </w:r>
      <w:r w:rsidR="00FA31FB">
        <w:rPr>
          <w:color w:val="000000"/>
        </w:rPr>
        <w:t>scintillation photons</w:t>
      </w:r>
      <w:r>
        <w:rPr>
          <w:color w:val="000000"/>
        </w:rPr>
        <w:t xml:space="preserve"> to heat that are detected by thermometers</w:t>
      </w:r>
      <w:r w:rsidR="00FA31FB">
        <w:rPr>
          <w:color w:val="000000"/>
        </w:rPr>
        <w:t xml:space="preserve">.  </w:t>
      </w:r>
      <w:proofErr w:type="gramStart"/>
      <w:r>
        <w:rPr>
          <w:color w:val="000000"/>
        </w:rPr>
        <w:t>Bottom sensors detects</w:t>
      </w:r>
      <w:proofErr w:type="gramEnd"/>
      <w:r>
        <w:rPr>
          <w:color w:val="000000"/>
        </w:rPr>
        <w:t xml:space="preserve"> phonons.  </w:t>
      </w:r>
    </w:p>
    <w:p w:rsidR="00DB38EB" w:rsidRPr="00640A6E" w:rsidRDefault="00DB38EB">
      <w:r>
        <w:rPr>
          <w:color w:val="000000"/>
        </w:rPr>
        <w:t>“</w:t>
      </w:r>
      <w:r>
        <w:t xml:space="preserve">The main part of this detector is a cryogenic calorimeter with a scintillating crystal as absorber. A particle interacting in this absorber produces heat and scintillation light. While the heat is measured directly in this calorimeter as before, the scintillation light escapes from the absorber and is detected by a nearby second calorimeter especially </w:t>
      </w:r>
      <w:proofErr w:type="spellStart"/>
      <w:r>
        <w:t>optimised</w:t>
      </w:r>
      <w:proofErr w:type="spellEnd"/>
      <w:r>
        <w:t xml:space="preserve"> for this purpose. Since in this scintillation crystal </w:t>
      </w:r>
      <w:proofErr w:type="gramStart"/>
      <w:r>
        <w:t>a nuclear</w:t>
      </w:r>
      <w:proofErr w:type="gramEnd"/>
      <w:r>
        <w:t xml:space="preserve"> recoil produces about 10-40 times less scintillation light than an electron recoil, a comparison of heat and scintillation signal can be used to distinguish between nuclear and electron recoils.</w:t>
      </w:r>
      <w:r>
        <w:t>”</w:t>
      </w:r>
    </w:p>
    <w:p w:rsidR="00FA31FB" w:rsidRDefault="00FA31FB" w:rsidP="00FA31FB">
      <w:pPr>
        <w:rPr>
          <w:b/>
        </w:rPr>
      </w:pPr>
      <w:r>
        <w:rPr>
          <w:b/>
        </w:rPr>
        <w:t>Scintillation + Ionization detectors</w:t>
      </w:r>
      <w:r w:rsidR="00DB38EB">
        <w:rPr>
          <w:b/>
        </w:rPr>
        <w:t xml:space="preserve"> (Dual Phase TPCs)</w:t>
      </w:r>
    </w:p>
    <w:bookmarkEnd w:id="0"/>
    <w:p w:rsidR="00FA31FB" w:rsidRDefault="00FA31FB"/>
    <w:p w:rsidR="001479A5" w:rsidRDefault="001479A5"/>
    <w:p w:rsidR="001479A5" w:rsidRDefault="001479A5">
      <w:r>
        <w:tab/>
      </w:r>
      <w:r>
        <w:tab/>
      </w:r>
    </w:p>
    <w:p w:rsidR="001479A5" w:rsidRDefault="001479A5"/>
    <w:sectPr w:rsidR="0014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A5"/>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75CE"/>
    <w:rsid w:val="000F7999"/>
    <w:rsid w:val="0010100F"/>
    <w:rsid w:val="001012EB"/>
    <w:rsid w:val="00102627"/>
    <w:rsid w:val="00102B96"/>
    <w:rsid w:val="0010463B"/>
    <w:rsid w:val="00104A2D"/>
    <w:rsid w:val="001105C8"/>
    <w:rsid w:val="00113EFB"/>
    <w:rsid w:val="001149FC"/>
    <w:rsid w:val="00122A35"/>
    <w:rsid w:val="00122F60"/>
    <w:rsid w:val="001234DF"/>
    <w:rsid w:val="00124F2A"/>
    <w:rsid w:val="00125064"/>
    <w:rsid w:val="001260E5"/>
    <w:rsid w:val="00126EDD"/>
    <w:rsid w:val="00132286"/>
    <w:rsid w:val="00137171"/>
    <w:rsid w:val="00137DC6"/>
    <w:rsid w:val="00140312"/>
    <w:rsid w:val="00142268"/>
    <w:rsid w:val="00142505"/>
    <w:rsid w:val="00144A0F"/>
    <w:rsid w:val="00145ACA"/>
    <w:rsid w:val="001477F2"/>
    <w:rsid w:val="001479A5"/>
    <w:rsid w:val="0015034D"/>
    <w:rsid w:val="00150C7E"/>
    <w:rsid w:val="00152A86"/>
    <w:rsid w:val="00155501"/>
    <w:rsid w:val="0015769A"/>
    <w:rsid w:val="00160662"/>
    <w:rsid w:val="001614C3"/>
    <w:rsid w:val="00161813"/>
    <w:rsid w:val="001619AB"/>
    <w:rsid w:val="00164E23"/>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10BDC"/>
    <w:rsid w:val="002119E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0A6E"/>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3B0C"/>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38EB"/>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3BE6"/>
    <w:rsid w:val="00F75173"/>
    <w:rsid w:val="00F773EE"/>
    <w:rsid w:val="00F809ED"/>
    <w:rsid w:val="00F81A04"/>
    <w:rsid w:val="00F82127"/>
    <w:rsid w:val="00F83ADF"/>
    <w:rsid w:val="00F85D64"/>
    <w:rsid w:val="00F85DDA"/>
    <w:rsid w:val="00F91A45"/>
    <w:rsid w:val="00F92E37"/>
    <w:rsid w:val="00F96064"/>
    <w:rsid w:val="00FA1062"/>
    <w:rsid w:val="00FA31FB"/>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1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2774">
      <w:bodyDiv w:val="1"/>
      <w:marLeft w:val="0"/>
      <w:marRight w:val="0"/>
      <w:marTop w:val="0"/>
      <w:marBottom w:val="0"/>
      <w:divBdr>
        <w:top w:val="none" w:sz="0" w:space="0" w:color="auto"/>
        <w:left w:val="none" w:sz="0" w:space="0" w:color="auto"/>
        <w:bottom w:val="none" w:sz="0" w:space="0" w:color="auto"/>
        <w:right w:val="none" w:sz="0" w:space="0" w:color="auto"/>
      </w:divBdr>
      <w:divsChild>
        <w:div w:id="1710490042">
          <w:marLeft w:val="0"/>
          <w:marRight w:val="0"/>
          <w:marTop w:val="0"/>
          <w:marBottom w:val="0"/>
          <w:divBdr>
            <w:top w:val="none" w:sz="0" w:space="0" w:color="auto"/>
            <w:left w:val="none" w:sz="0" w:space="0" w:color="auto"/>
            <w:bottom w:val="none" w:sz="0" w:space="0" w:color="auto"/>
            <w:right w:val="none" w:sz="0" w:space="0" w:color="auto"/>
          </w:divBdr>
        </w:div>
        <w:div w:id="963579041">
          <w:marLeft w:val="0"/>
          <w:marRight w:val="0"/>
          <w:marTop w:val="0"/>
          <w:marBottom w:val="0"/>
          <w:divBdr>
            <w:top w:val="none" w:sz="0" w:space="0" w:color="auto"/>
            <w:left w:val="none" w:sz="0" w:space="0" w:color="auto"/>
            <w:bottom w:val="none" w:sz="0" w:space="0" w:color="auto"/>
            <w:right w:val="none" w:sz="0" w:space="0" w:color="auto"/>
          </w:divBdr>
        </w:div>
        <w:div w:id="345643800">
          <w:marLeft w:val="0"/>
          <w:marRight w:val="0"/>
          <w:marTop w:val="0"/>
          <w:marBottom w:val="0"/>
          <w:divBdr>
            <w:top w:val="none" w:sz="0" w:space="0" w:color="auto"/>
            <w:left w:val="none" w:sz="0" w:space="0" w:color="auto"/>
            <w:bottom w:val="none" w:sz="0" w:space="0" w:color="auto"/>
            <w:right w:val="none" w:sz="0" w:space="0" w:color="auto"/>
          </w:divBdr>
        </w:div>
      </w:divsChild>
    </w:div>
    <w:div w:id="137654459">
      <w:bodyDiv w:val="1"/>
      <w:marLeft w:val="0"/>
      <w:marRight w:val="0"/>
      <w:marTop w:val="0"/>
      <w:marBottom w:val="0"/>
      <w:divBdr>
        <w:top w:val="none" w:sz="0" w:space="0" w:color="auto"/>
        <w:left w:val="none" w:sz="0" w:space="0" w:color="auto"/>
        <w:bottom w:val="none" w:sz="0" w:space="0" w:color="auto"/>
        <w:right w:val="none" w:sz="0" w:space="0" w:color="auto"/>
      </w:divBdr>
    </w:div>
    <w:div w:id="278874355">
      <w:bodyDiv w:val="1"/>
      <w:marLeft w:val="0"/>
      <w:marRight w:val="0"/>
      <w:marTop w:val="0"/>
      <w:marBottom w:val="0"/>
      <w:divBdr>
        <w:top w:val="none" w:sz="0" w:space="0" w:color="auto"/>
        <w:left w:val="none" w:sz="0" w:space="0" w:color="auto"/>
        <w:bottom w:val="none" w:sz="0" w:space="0" w:color="auto"/>
        <w:right w:val="none" w:sz="0" w:space="0" w:color="auto"/>
      </w:divBdr>
      <w:divsChild>
        <w:div w:id="1907717136">
          <w:marLeft w:val="0"/>
          <w:marRight w:val="0"/>
          <w:marTop w:val="0"/>
          <w:marBottom w:val="0"/>
          <w:divBdr>
            <w:top w:val="none" w:sz="0" w:space="0" w:color="auto"/>
            <w:left w:val="none" w:sz="0" w:space="0" w:color="auto"/>
            <w:bottom w:val="none" w:sz="0" w:space="0" w:color="auto"/>
            <w:right w:val="none" w:sz="0" w:space="0" w:color="auto"/>
          </w:divBdr>
        </w:div>
        <w:div w:id="582571727">
          <w:marLeft w:val="0"/>
          <w:marRight w:val="0"/>
          <w:marTop w:val="0"/>
          <w:marBottom w:val="0"/>
          <w:divBdr>
            <w:top w:val="none" w:sz="0" w:space="0" w:color="auto"/>
            <w:left w:val="none" w:sz="0" w:space="0" w:color="auto"/>
            <w:bottom w:val="none" w:sz="0" w:space="0" w:color="auto"/>
            <w:right w:val="none" w:sz="0" w:space="0" w:color="auto"/>
          </w:divBdr>
        </w:div>
        <w:div w:id="1989284389">
          <w:marLeft w:val="0"/>
          <w:marRight w:val="0"/>
          <w:marTop w:val="0"/>
          <w:marBottom w:val="0"/>
          <w:divBdr>
            <w:top w:val="none" w:sz="0" w:space="0" w:color="auto"/>
            <w:left w:val="none" w:sz="0" w:space="0" w:color="auto"/>
            <w:bottom w:val="none" w:sz="0" w:space="0" w:color="auto"/>
            <w:right w:val="none" w:sz="0" w:space="0" w:color="auto"/>
          </w:divBdr>
        </w:div>
      </w:divsChild>
    </w:div>
    <w:div w:id="616565655">
      <w:bodyDiv w:val="1"/>
      <w:marLeft w:val="0"/>
      <w:marRight w:val="0"/>
      <w:marTop w:val="0"/>
      <w:marBottom w:val="0"/>
      <w:divBdr>
        <w:top w:val="none" w:sz="0" w:space="0" w:color="auto"/>
        <w:left w:val="none" w:sz="0" w:space="0" w:color="auto"/>
        <w:bottom w:val="none" w:sz="0" w:space="0" w:color="auto"/>
        <w:right w:val="none" w:sz="0" w:space="0" w:color="auto"/>
      </w:divBdr>
      <w:divsChild>
        <w:div w:id="405345723">
          <w:marLeft w:val="0"/>
          <w:marRight w:val="0"/>
          <w:marTop w:val="0"/>
          <w:marBottom w:val="0"/>
          <w:divBdr>
            <w:top w:val="none" w:sz="0" w:space="0" w:color="auto"/>
            <w:left w:val="none" w:sz="0" w:space="0" w:color="auto"/>
            <w:bottom w:val="none" w:sz="0" w:space="0" w:color="auto"/>
            <w:right w:val="none" w:sz="0" w:space="0" w:color="auto"/>
          </w:divBdr>
        </w:div>
        <w:div w:id="595748354">
          <w:marLeft w:val="0"/>
          <w:marRight w:val="0"/>
          <w:marTop w:val="0"/>
          <w:marBottom w:val="0"/>
          <w:divBdr>
            <w:top w:val="none" w:sz="0" w:space="0" w:color="auto"/>
            <w:left w:val="none" w:sz="0" w:space="0" w:color="auto"/>
            <w:bottom w:val="none" w:sz="0" w:space="0" w:color="auto"/>
            <w:right w:val="none" w:sz="0" w:space="0" w:color="auto"/>
          </w:divBdr>
        </w:div>
        <w:div w:id="2114737971">
          <w:marLeft w:val="0"/>
          <w:marRight w:val="0"/>
          <w:marTop w:val="0"/>
          <w:marBottom w:val="0"/>
          <w:divBdr>
            <w:top w:val="none" w:sz="0" w:space="0" w:color="auto"/>
            <w:left w:val="none" w:sz="0" w:space="0" w:color="auto"/>
            <w:bottom w:val="none" w:sz="0" w:space="0" w:color="auto"/>
            <w:right w:val="none" w:sz="0" w:space="0" w:color="auto"/>
          </w:divBdr>
        </w:div>
        <w:div w:id="1552158802">
          <w:marLeft w:val="0"/>
          <w:marRight w:val="0"/>
          <w:marTop w:val="0"/>
          <w:marBottom w:val="0"/>
          <w:divBdr>
            <w:top w:val="none" w:sz="0" w:space="0" w:color="auto"/>
            <w:left w:val="none" w:sz="0" w:space="0" w:color="auto"/>
            <w:bottom w:val="none" w:sz="0" w:space="0" w:color="auto"/>
            <w:right w:val="none" w:sz="0" w:space="0" w:color="auto"/>
          </w:divBdr>
        </w:div>
      </w:divsChild>
    </w:div>
    <w:div w:id="710157433">
      <w:bodyDiv w:val="1"/>
      <w:marLeft w:val="0"/>
      <w:marRight w:val="0"/>
      <w:marTop w:val="0"/>
      <w:marBottom w:val="0"/>
      <w:divBdr>
        <w:top w:val="none" w:sz="0" w:space="0" w:color="auto"/>
        <w:left w:val="none" w:sz="0" w:space="0" w:color="auto"/>
        <w:bottom w:val="none" w:sz="0" w:space="0" w:color="auto"/>
        <w:right w:val="none" w:sz="0" w:space="0" w:color="auto"/>
      </w:divBdr>
      <w:divsChild>
        <w:div w:id="2060397758">
          <w:marLeft w:val="0"/>
          <w:marRight w:val="0"/>
          <w:marTop w:val="0"/>
          <w:marBottom w:val="0"/>
          <w:divBdr>
            <w:top w:val="none" w:sz="0" w:space="0" w:color="auto"/>
            <w:left w:val="none" w:sz="0" w:space="0" w:color="auto"/>
            <w:bottom w:val="none" w:sz="0" w:space="0" w:color="auto"/>
            <w:right w:val="none" w:sz="0" w:space="0" w:color="auto"/>
          </w:divBdr>
        </w:div>
        <w:div w:id="105200871">
          <w:marLeft w:val="0"/>
          <w:marRight w:val="0"/>
          <w:marTop w:val="0"/>
          <w:marBottom w:val="0"/>
          <w:divBdr>
            <w:top w:val="none" w:sz="0" w:space="0" w:color="auto"/>
            <w:left w:val="none" w:sz="0" w:space="0" w:color="auto"/>
            <w:bottom w:val="none" w:sz="0" w:space="0" w:color="auto"/>
            <w:right w:val="none" w:sz="0" w:space="0" w:color="auto"/>
          </w:divBdr>
        </w:div>
        <w:div w:id="2112361211">
          <w:marLeft w:val="0"/>
          <w:marRight w:val="0"/>
          <w:marTop w:val="0"/>
          <w:marBottom w:val="0"/>
          <w:divBdr>
            <w:top w:val="none" w:sz="0" w:space="0" w:color="auto"/>
            <w:left w:val="none" w:sz="0" w:space="0" w:color="auto"/>
            <w:bottom w:val="none" w:sz="0" w:space="0" w:color="auto"/>
            <w:right w:val="none" w:sz="0" w:space="0" w:color="auto"/>
          </w:divBdr>
        </w:div>
        <w:div w:id="1017193258">
          <w:marLeft w:val="0"/>
          <w:marRight w:val="0"/>
          <w:marTop w:val="0"/>
          <w:marBottom w:val="0"/>
          <w:divBdr>
            <w:top w:val="none" w:sz="0" w:space="0" w:color="auto"/>
            <w:left w:val="none" w:sz="0" w:space="0" w:color="auto"/>
            <w:bottom w:val="none" w:sz="0" w:space="0" w:color="auto"/>
            <w:right w:val="none" w:sz="0" w:space="0" w:color="auto"/>
          </w:divBdr>
        </w:div>
        <w:div w:id="281427905">
          <w:marLeft w:val="0"/>
          <w:marRight w:val="0"/>
          <w:marTop w:val="0"/>
          <w:marBottom w:val="0"/>
          <w:divBdr>
            <w:top w:val="none" w:sz="0" w:space="0" w:color="auto"/>
            <w:left w:val="none" w:sz="0" w:space="0" w:color="auto"/>
            <w:bottom w:val="none" w:sz="0" w:space="0" w:color="auto"/>
            <w:right w:val="none" w:sz="0" w:space="0" w:color="auto"/>
          </w:divBdr>
        </w:div>
        <w:div w:id="1618559688">
          <w:marLeft w:val="0"/>
          <w:marRight w:val="0"/>
          <w:marTop w:val="0"/>
          <w:marBottom w:val="0"/>
          <w:divBdr>
            <w:top w:val="none" w:sz="0" w:space="0" w:color="auto"/>
            <w:left w:val="none" w:sz="0" w:space="0" w:color="auto"/>
            <w:bottom w:val="none" w:sz="0" w:space="0" w:color="auto"/>
            <w:right w:val="none" w:sz="0" w:space="0" w:color="auto"/>
          </w:divBdr>
        </w:div>
        <w:div w:id="299309602">
          <w:marLeft w:val="0"/>
          <w:marRight w:val="0"/>
          <w:marTop w:val="0"/>
          <w:marBottom w:val="0"/>
          <w:divBdr>
            <w:top w:val="none" w:sz="0" w:space="0" w:color="auto"/>
            <w:left w:val="none" w:sz="0" w:space="0" w:color="auto"/>
            <w:bottom w:val="none" w:sz="0" w:space="0" w:color="auto"/>
            <w:right w:val="none" w:sz="0" w:space="0" w:color="auto"/>
          </w:divBdr>
        </w:div>
        <w:div w:id="686102820">
          <w:marLeft w:val="0"/>
          <w:marRight w:val="0"/>
          <w:marTop w:val="0"/>
          <w:marBottom w:val="0"/>
          <w:divBdr>
            <w:top w:val="none" w:sz="0" w:space="0" w:color="auto"/>
            <w:left w:val="none" w:sz="0" w:space="0" w:color="auto"/>
            <w:bottom w:val="none" w:sz="0" w:space="0" w:color="auto"/>
            <w:right w:val="none" w:sz="0" w:space="0" w:color="auto"/>
          </w:divBdr>
        </w:div>
        <w:div w:id="2124179469">
          <w:marLeft w:val="0"/>
          <w:marRight w:val="0"/>
          <w:marTop w:val="0"/>
          <w:marBottom w:val="0"/>
          <w:divBdr>
            <w:top w:val="none" w:sz="0" w:space="0" w:color="auto"/>
            <w:left w:val="none" w:sz="0" w:space="0" w:color="auto"/>
            <w:bottom w:val="none" w:sz="0" w:space="0" w:color="auto"/>
            <w:right w:val="none" w:sz="0" w:space="0" w:color="auto"/>
          </w:divBdr>
        </w:div>
        <w:div w:id="1761678024">
          <w:marLeft w:val="0"/>
          <w:marRight w:val="0"/>
          <w:marTop w:val="0"/>
          <w:marBottom w:val="0"/>
          <w:divBdr>
            <w:top w:val="none" w:sz="0" w:space="0" w:color="auto"/>
            <w:left w:val="none" w:sz="0" w:space="0" w:color="auto"/>
            <w:bottom w:val="none" w:sz="0" w:space="0" w:color="auto"/>
            <w:right w:val="none" w:sz="0" w:space="0" w:color="auto"/>
          </w:divBdr>
        </w:div>
        <w:div w:id="203560466">
          <w:marLeft w:val="0"/>
          <w:marRight w:val="0"/>
          <w:marTop w:val="0"/>
          <w:marBottom w:val="0"/>
          <w:divBdr>
            <w:top w:val="none" w:sz="0" w:space="0" w:color="auto"/>
            <w:left w:val="none" w:sz="0" w:space="0" w:color="auto"/>
            <w:bottom w:val="none" w:sz="0" w:space="0" w:color="auto"/>
            <w:right w:val="none" w:sz="0" w:space="0" w:color="auto"/>
          </w:divBdr>
        </w:div>
        <w:div w:id="827865687">
          <w:marLeft w:val="0"/>
          <w:marRight w:val="0"/>
          <w:marTop w:val="0"/>
          <w:marBottom w:val="0"/>
          <w:divBdr>
            <w:top w:val="none" w:sz="0" w:space="0" w:color="auto"/>
            <w:left w:val="none" w:sz="0" w:space="0" w:color="auto"/>
            <w:bottom w:val="none" w:sz="0" w:space="0" w:color="auto"/>
            <w:right w:val="none" w:sz="0" w:space="0" w:color="auto"/>
          </w:divBdr>
        </w:div>
        <w:div w:id="615333994">
          <w:marLeft w:val="0"/>
          <w:marRight w:val="0"/>
          <w:marTop w:val="0"/>
          <w:marBottom w:val="0"/>
          <w:divBdr>
            <w:top w:val="none" w:sz="0" w:space="0" w:color="auto"/>
            <w:left w:val="none" w:sz="0" w:space="0" w:color="auto"/>
            <w:bottom w:val="none" w:sz="0" w:space="0" w:color="auto"/>
            <w:right w:val="none" w:sz="0" w:space="0" w:color="auto"/>
          </w:divBdr>
        </w:div>
        <w:div w:id="1017581870">
          <w:marLeft w:val="0"/>
          <w:marRight w:val="0"/>
          <w:marTop w:val="0"/>
          <w:marBottom w:val="0"/>
          <w:divBdr>
            <w:top w:val="none" w:sz="0" w:space="0" w:color="auto"/>
            <w:left w:val="none" w:sz="0" w:space="0" w:color="auto"/>
            <w:bottom w:val="none" w:sz="0" w:space="0" w:color="auto"/>
            <w:right w:val="none" w:sz="0" w:space="0" w:color="auto"/>
          </w:divBdr>
        </w:div>
        <w:div w:id="395977006">
          <w:marLeft w:val="0"/>
          <w:marRight w:val="0"/>
          <w:marTop w:val="0"/>
          <w:marBottom w:val="0"/>
          <w:divBdr>
            <w:top w:val="none" w:sz="0" w:space="0" w:color="auto"/>
            <w:left w:val="none" w:sz="0" w:space="0" w:color="auto"/>
            <w:bottom w:val="none" w:sz="0" w:space="0" w:color="auto"/>
            <w:right w:val="none" w:sz="0" w:space="0" w:color="auto"/>
          </w:divBdr>
        </w:div>
        <w:div w:id="2116553580">
          <w:marLeft w:val="0"/>
          <w:marRight w:val="0"/>
          <w:marTop w:val="0"/>
          <w:marBottom w:val="0"/>
          <w:divBdr>
            <w:top w:val="none" w:sz="0" w:space="0" w:color="auto"/>
            <w:left w:val="none" w:sz="0" w:space="0" w:color="auto"/>
            <w:bottom w:val="none" w:sz="0" w:space="0" w:color="auto"/>
            <w:right w:val="none" w:sz="0" w:space="0" w:color="auto"/>
          </w:divBdr>
        </w:div>
        <w:div w:id="1203861263">
          <w:marLeft w:val="0"/>
          <w:marRight w:val="0"/>
          <w:marTop w:val="0"/>
          <w:marBottom w:val="0"/>
          <w:divBdr>
            <w:top w:val="none" w:sz="0" w:space="0" w:color="auto"/>
            <w:left w:val="none" w:sz="0" w:space="0" w:color="auto"/>
            <w:bottom w:val="none" w:sz="0" w:space="0" w:color="auto"/>
            <w:right w:val="none" w:sz="0" w:space="0" w:color="auto"/>
          </w:divBdr>
        </w:div>
      </w:divsChild>
    </w:div>
    <w:div w:id="1709791502">
      <w:bodyDiv w:val="1"/>
      <w:marLeft w:val="0"/>
      <w:marRight w:val="0"/>
      <w:marTop w:val="0"/>
      <w:marBottom w:val="0"/>
      <w:divBdr>
        <w:top w:val="none" w:sz="0" w:space="0" w:color="auto"/>
        <w:left w:val="none" w:sz="0" w:space="0" w:color="auto"/>
        <w:bottom w:val="none" w:sz="0" w:space="0" w:color="auto"/>
        <w:right w:val="none" w:sz="0" w:space="0" w:color="auto"/>
      </w:divBdr>
      <w:divsChild>
        <w:div w:id="1617641442">
          <w:marLeft w:val="0"/>
          <w:marRight w:val="0"/>
          <w:marTop w:val="0"/>
          <w:marBottom w:val="0"/>
          <w:divBdr>
            <w:top w:val="none" w:sz="0" w:space="0" w:color="auto"/>
            <w:left w:val="none" w:sz="0" w:space="0" w:color="auto"/>
            <w:bottom w:val="none" w:sz="0" w:space="0" w:color="auto"/>
            <w:right w:val="none" w:sz="0" w:space="0" w:color="auto"/>
          </w:divBdr>
        </w:div>
      </w:divsChild>
    </w:div>
    <w:div w:id="1844936094">
      <w:bodyDiv w:val="1"/>
      <w:marLeft w:val="0"/>
      <w:marRight w:val="0"/>
      <w:marTop w:val="0"/>
      <w:marBottom w:val="0"/>
      <w:divBdr>
        <w:top w:val="none" w:sz="0" w:space="0" w:color="auto"/>
        <w:left w:val="none" w:sz="0" w:space="0" w:color="auto"/>
        <w:bottom w:val="none" w:sz="0" w:space="0" w:color="auto"/>
        <w:right w:val="none" w:sz="0" w:space="0" w:color="auto"/>
      </w:divBdr>
      <w:divsChild>
        <w:div w:id="175922703">
          <w:marLeft w:val="0"/>
          <w:marRight w:val="0"/>
          <w:marTop w:val="0"/>
          <w:marBottom w:val="0"/>
          <w:divBdr>
            <w:top w:val="none" w:sz="0" w:space="0" w:color="auto"/>
            <w:left w:val="none" w:sz="0" w:space="0" w:color="auto"/>
            <w:bottom w:val="none" w:sz="0" w:space="0" w:color="auto"/>
            <w:right w:val="none" w:sz="0" w:space="0" w:color="auto"/>
          </w:divBdr>
        </w:div>
        <w:div w:id="330375269">
          <w:marLeft w:val="0"/>
          <w:marRight w:val="0"/>
          <w:marTop w:val="0"/>
          <w:marBottom w:val="0"/>
          <w:divBdr>
            <w:top w:val="none" w:sz="0" w:space="0" w:color="auto"/>
            <w:left w:val="none" w:sz="0" w:space="0" w:color="auto"/>
            <w:bottom w:val="none" w:sz="0" w:space="0" w:color="auto"/>
            <w:right w:val="none" w:sz="0" w:space="0" w:color="auto"/>
          </w:divBdr>
        </w:div>
        <w:div w:id="139003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2016-04-21T17:23:00Z</dcterms:created>
  <dcterms:modified xsi:type="dcterms:W3CDTF">2016-04-21T20:03:00Z</dcterms:modified>
</cp:coreProperties>
</file>