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9173250"/>
        <w:docPartObj>
          <w:docPartGallery w:val="Cover Pages"/>
          <w:docPartUnique/>
        </w:docPartObj>
      </w:sdtPr>
      <w:sdtContent>
        <w:p w14:paraId="519063E2" w14:textId="6DFD7222" w:rsidR="00CB5222" w:rsidRPr="00EC737E" w:rsidRDefault="00CB5222">
          <w:r w:rsidRPr="00EC737E">
            <w:rPr>
              <w:noProof/>
            </w:rPr>
            <mc:AlternateContent>
              <mc:Choice Requires="wpg">
                <w:drawing>
                  <wp:anchor distT="0" distB="0" distL="114300" distR="114300" simplePos="0" relativeHeight="251659264" behindDoc="1" locked="0" layoutInCell="1" allowOverlap="1" wp14:anchorId="2B54B11D" wp14:editId="4A214F3E">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529DC669"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0B16D2">
                                        <w:rPr>
                                          <w:rFonts w:asciiTheme="majorHAnsi" w:eastAsiaTheme="majorEastAsia" w:hAnsiTheme="majorHAnsi" w:cstheme="majorBidi"/>
                                          <w:caps/>
                                          <w:color w:val="156082" w:themeColor="accent1"/>
                                          <w:sz w:val="72"/>
                                          <w:szCs w:val="72"/>
                                        </w:rPr>
                                        <w:t>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54B11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0423D732" w14:textId="45020029" w:rsidR="00CB5222" w:rsidRDefault="00CB5222">
                            <w:pPr>
                              <w:pStyle w:val="NoSpacing"/>
                              <w:spacing w:before="120"/>
                              <w:jc w:val="center"/>
                              <w:rPr>
                                <w:color w:val="FFFFFF" w:themeColor="background1"/>
                              </w:rPr>
                            </w:pPr>
                          </w:p>
                          <w:p w14:paraId="6E035EFF" w14:textId="66C2A7D1" w:rsidR="00CB522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C36">
                                  <w:rPr>
                                    <w:caps/>
                                    <w:color w:val="FFFFFF" w:themeColor="background1"/>
                                  </w:rPr>
                                  <w:t>belgium campus itversity</w:t>
                                </w:r>
                              </w:sdtContent>
                            </w:sdt>
                            <w:r w:rsidR="00CB5222">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C024EE" w14:textId="529DC669" w:rsidR="00CB5222" w:rsidRDefault="00866C36">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Project Milestone </w:t>
                                </w:r>
                                <w:r w:rsidR="000B16D2">
                                  <w:rPr>
                                    <w:rFonts w:asciiTheme="majorHAnsi" w:eastAsiaTheme="majorEastAsia" w:hAnsiTheme="majorHAnsi" w:cstheme="majorBidi"/>
                                    <w:caps/>
                                    <w:color w:val="156082" w:themeColor="accent1"/>
                                    <w:sz w:val="72"/>
                                    <w:szCs w:val="72"/>
                                  </w:rPr>
                                  <w:t>2</w:t>
                                </w:r>
                              </w:p>
                            </w:sdtContent>
                          </w:sdt>
                        </w:txbxContent>
                      </v:textbox>
                    </v:shape>
                    <w10:wrap anchorx="page" anchory="page"/>
                  </v:group>
                </w:pict>
              </mc:Fallback>
            </mc:AlternateContent>
          </w:r>
        </w:p>
        <w:p w14:paraId="5E5787A5" w14:textId="6CD9E33C" w:rsidR="00CB5222" w:rsidRPr="00EC737E" w:rsidRDefault="00594332">
          <w:r w:rsidRPr="00EC737E">
            <w:rPr>
              <w:noProof/>
            </w:rPr>
            <mc:AlternateContent>
              <mc:Choice Requires="wps">
                <w:drawing>
                  <wp:anchor distT="0" distB="0" distL="114300" distR="114300" simplePos="0" relativeHeight="251661312" behindDoc="0" locked="0" layoutInCell="1" allowOverlap="1" wp14:anchorId="7DEF566D" wp14:editId="63DAA65C">
                    <wp:simplePos x="0" y="0"/>
                    <wp:positionH relativeFrom="column">
                      <wp:posOffset>904875</wp:posOffset>
                    </wp:positionH>
                    <wp:positionV relativeFrom="paragraph">
                      <wp:posOffset>6158865</wp:posOffset>
                    </wp:positionV>
                    <wp:extent cx="5324475" cy="2133600"/>
                    <wp:effectExtent l="0" t="0" r="0" b="0"/>
                    <wp:wrapNone/>
                    <wp:docPr id="769234863" name="Text Box 2"/>
                    <wp:cNvGraphicFramePr/>
                    <a:graphic xmlns:a="http://schemas.openxmlformats.org/drawingml/2006/main">
                      <a:graphicData uri="http://schemas.microsoft.com/office/word/2010/wordprocessingShape">
                        <wps:wsp>
                          <wps:cNvSpPr txBox="1"/>
                          <wps:spPr>
                            <a:xfrm>
                              <a:off x="0" y="0"/>
                              <a:ext cx="5324475" cy="2133600"/>
                            </a:xfrm>
                            <a:prstGeom prst="rect">
                              <a:avLst/>
                            </a:prstGeom>
                            <a:noFill/>
                            <a:ln w="6350">
                              <a:noFill/>
                            </a:ln>
                          </wps:spPr>
                          <wps:txbx>
                            <w:txbxContent>
                              <w:p w14:paraId="7AEBFBA1" w14:textId="19C00CF2"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Pr="00594332">
                                  <w:rPr>
                                    <w:color w:val="FFFFFF" w:themeColor="background1"/>
                                  </w:rPr>
                                  <w:br/>
                                </w:r>
                                <w:r w:rsidRPr="00594332">
                                  <w:rPr>
                                    <w:b/>
                                    <w:bCs/>
                                    <w:color w:val="FFFFFF" w:themeColor="background1"/>
                                  </w:rPr>
                                  <w:t>Project:</w:t>
                                </w:r>
                                <w:r w:rsidRPr="00594332">
                                  <w:rPr>
                                    <w:color w:val="FFFFFF" w:themeColor="background1"/>
                                  </w:rPr>
                                  <w:t xml:space="preserve"> Health &amp; Demographic Patterns in South Africa (HDPSA)</w:t>
                                </w:r>
                                <w:r w:rsidRPr="00594332">
                                  <w:rPr>
                                    <w:color w:val="FFFFFF" w:themeColor="background1"/>
                                  </w:rPr>
                                  <w:br/>
                                </w:r>
                                <w:r w:rsidRPr="00594332">
                                  <w:rPr>
                                    <w:b/>
                                    <w:bCs/>
                                    <w:color w:val="FFFFFF" w:themeColor="background1"/>
                                  </w:rPr>
                                  <w:t>Milestone</w:t>
                                </w:r>
                                <w:r w:rsidR="000B16D2">
                                  <w:rPr>
                                    <w:b/>
                                    <w:bCs/>
                                    <w:color w:val="FFFFFF" w:themeColor="background1"/>
                                  </w:rPr>
                                  <w:t xml:space="preserve"> 2: </w:t>
                                </w:r>
                                <w:r w:rsidR="000B16D2" w:rsidRPr="000B16D2">
                                  <w:rPr>
                                    <w:color w:val="FFFFFF" w:themeColor="background1"/>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EF566D" id="Text Box 2" o:spid="_x0000_s1030" type="#_x0000_t202" style="position:absolute;margin-left:71.25pt;margin-top:484.95pt;width:419.25pt;height:16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GsHA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" filled="f" stroked="f" strokeweight=".5pt">
                    <v:textbox>
                      <w:txbxContent>
                        <w:p w14:paraId="7AEBFBA1" w14:textId="19C00CF2" w:rsidR="00594332" w:rsidRPr="00594332" w:rsidRDefault="00594332">
                          <w:pPr>
                            <w:rPr>
                              <w:color w:val="FFFFFF" w:themeColor="background1"/>
                            </w:rPr>
                          </w:pPr>
                          <w:r w:rsidRPr="00594332">
                            <w:rPr>
                              <w:b/>
                              <w:bCs/>
                              <w:color w:val="FFFFFF" w:themeColor="background1"/>
                            </w:rPr>
                            <w:t>Module:</w:t>
                          </w:r>
                          <w:r w:rsidRPr="00594332">
                            <w:rPr>
                              <w:color w:val="FFFFFF" w:themeColor="background1"/>
                            </w:rPr>
                            <w:t xml:space="preserve"> Business Intelligence 381</w:t>
                          </w:r>
                          <w:r w:rsidRPr="00594332">
                            <w:rPr>
                              <w:color w:val="FFFFFF" w:themeColor="background1"/>
                            </w:rPr>
                            <w:br/>
                          </w:r>
                          <w:r w:rsidRPr="00594332">
                            <w:rPr>
                              <w:b/>
                              <w:bCs/>
                              <w:color w:val="FFFFFF" w:themeColor="background1"/>
                            </w:rPr>
                            <w:t>Project:</w:t>
                          </w:r>
                          <w:r w:rsidRPr="00594332">
                            <w:rPr>
                              <w:color w:val="FFFFFF" w:themeColor="background1"/>
                            </w:rPr>
                            <w:t xml:space="preserve"> Health &amp; Demographic Patterns in South Africa (HDPSA)</w:t>
                          </w:r>
                          <w:r w:rsidRPr="00594332">
                            <w:rPr>
                              <w:color w:val="FFFFFF" w:themeColor="background1"/>
                            </w:rPr>
                            <w:br/>
                          </w:r>
                          <w:r w:rsidRPr="00594332">
                            <w:rPr>
                              <w:b/>
                              <w:bCs/>
                              <w:color w:val="FFFFFF" w:themeColor="background1"/>
                            </w:rPr>
                            <w:t>Milestone</w:t>
                          </w:r>
                          <w:r w:rsidR="000B16D2">
                            <w:rPr>
                              <w:b/>
                              <w:bCs/>
                              <w:color w:val="FFFFFF" w:themeColor="background1"/>
                            </w:rPr>
                            <w:t xml:space="preserve"> 2: </w:t>
                          </w:r>
                          <w:r w:rsidR="000B16D2" w:rsidRPr="000B16D2">
                            <w:rPr>
                              <w:color w:val="FFFFFF" w:themeColor="background1"/>
                            </w:rPr>
                            <w:t>Data Preparation</w:t>
                          </w:r>
                        </w:p>
                      </w:txbxContent>
                    </v:textbox>
                  </v:shape>
                </w:pict>
              </mc:Fallback>
            </mc:AlternateContent>
          </w:r>
          <w:r w:rsidR="00866C36" w:rsidRPr="00EC737E">
            <w:rPr>
              <w:noProof/>
            </w:rPr>
            <mc:AlternateContent>
              <mc:Choice Requires="wps">
                <w:drawing>
                  <wp:anchor distT="0" distB="0" distL="114300" distR="114300" simplePos="0" relativeHeight="251660288" behindDoc="0" locked="0" layoutInCell="1" allowOverlap="1" wp14:anchorId="5B0E1262" wp14:editId="3B1D5A0B">
                    <wp:simplePos x="0" y="0"/>
                    <wp:positionH relativeFrom="margin">
                      <wp:align>center</wp:align>
                    </wp:positionH>
                    <wp:positionV relativeFrom="paragraph">
                      <wp:posOffset>3939540</wp:posOffset>
                    </wp:positionV>
                    <wp:extent cx="2819400" cy="2257425"/>
                    <wp:effectExtent l="0" t="0" r="0" b="0"/>
                    <wp:wrapNone/>
                    <wp:docPr id="310372981" name="Text Box 1"/>
                    <wp:cNvGraphicFramePr/>
                    <a:graphic xmlns:a="http://schemas.openxmlformats.org/drawingml/2006/main">
                      <a:graphicData uri="http://schemas.microsoft.com/office/word/2010/wordprocessingShape">
                        <wps:wsp>
                          <wps:cNvSpPr txBox="1"/>
                          <wps:spPr>
                            <a:xfrm>
                              <a:off x="0" y="0"/>
                              <a:ext cx="2819400" cy="2257425"/>
                            </a:xfrm>
                            <a:prstGeom prst="rect">
                              <a:avLst/>
                            </a:prstGeom>
                            <a:noFill/>
                            <a:ln w="6350">
                              <a:noFill/>
                            </a:ln>
                          </wps:spPr>
                          <wps:txb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E1262" id="Text Box 1" o:spid="_x0000_s1031" type="#_x0000_t202" style="position:absolute;margin-left:0;margin-top:310.2pt;width:222pt;height:177.7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5rsHAIAADQ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" filled="f" stroked="f" strokeweight=".5pt">
                    <v:textbox>
                      <w:txbxContent>
                        <w:p w14:paraId="17B7C2D2" w14:textId="77777777" w:rsidR="00845542" w:rsidRPr="00EF29A2" w:rsidRDefault="00845542" w:rsidP="00845542">
                          <w:pPr>
                            <w:jc w:val="center"/>
                            <w:rPr>
                              <w:color w:val="FFFFFF" w:themeColor="background1"/>
                            </w:rPr>
                          </w:pPr>
                          <w:r w:rsidRPr="00EF29A2">
                            <w:rPr>
                              <w:color w:val="FFFFFF" w:themeColor="background1"/>
                            </w:rPr>
                            <w:t>Petrus Human 577842</w:t>
                          </w:r>
                        </w:p>
                        <w:p w14:paraId="7FB9A024" w14:textId="77777777" w:rsidR="00845542" w:rsidRPr="00EF29A2" w:rsidRDefault="00845542" w:rsidP="00845542">
                          <w:pPr>
                            <w:jc w:val="center"/>
                            <w:rPr>
                              <w:color w:val="FFFFFF" w:themeColor="background1"/>
                            </w:rPr>
                          </w:pPr>
                          <w:r w:rsidRPr="00EF29A2">
                            <w:rPr>
                              <w:color w:val="FFFFFF" w:themeColor="background1"/>
                            </w:rPr>
                            <w:t>Frederik Knoetze 600965</w:t>
                          </w:r>
                        </w:p>
                        <w:p w14:paraId="0F418B94" w14:textId="77777777" w:rsidR="00845542" w:rsidRPr="00EF29A2" w:rsidRDefault="00845542" w:rsidP="00845542">
                          <w:pPr>
                            <w:jc w:val="center"/>
                            <w:rPr>
                              <w:color w:val="FFFFFF" w:themeColor="background1"/>
                            </w:rPr>
                          </w:pPr>
                          <w:r w:rsidRPr="00EF29A2">
                            <w:rPr>
                              <w:color w:val="FFFFFF" w:themeColor="background1"/>
                            </w:rPr>
                            <w:t>Teleki Shai 601377</w:t>
                          </w:r>
                        </w:p>
                        <w:p w14:paraId="254A4815" w14:textId="6094620A" w:rsidR="00866C36" w:rsidRPr="00EF29A2" w:rsidRDefault="00845542" w:rsidP="00845542">
                          <w:pPr>
                            <w:jc w:val="center"/>
                            <w:rPr>
                              <w:color w:val="FFFFFF" w:themeColor="background1"/>
                            </w:rPr>
                          </w:pPr>
                          <w:r w:rsidRPr="00EF29A2">
                            <w:rPr>
                              <w:color w:val="FFFFFF" w:themeColor="background1"/>
                            </w:rPr>
                            <w:t xml:space="preserve">Moloko </w:t>
                          </w:r>
                          <w:proofErr w:type="spellStart"/>
                          <w:r w:rsidRPr="00EF29A2">
                            <w:rPr>
                              <w:color w:val="FFFFFF" w:themeColor="background1"/>
                            </w:rPr>
                            <w:t>Rakumako</w:t>
                          </w:r>
                          <w:proofErr w:type="spellEnd"/>
                          <w:r w:rsidRPr="00EF29A2">
                            <w:rPr>
                              <w:color w:val="FFFFFF" w:themeColor="background1"/>
                            </w:rPr>
                            <w:t xml:space="preserve"> 601352</w:t>
                          </w:r>
                        </w:p>
                      </w:txbxContent>
                    </v:textbox>
                    <w10:wrap anchorx="margin"/>
                  </v:shape>
                </w:pict>
              </mc:Fallback>
            </mc:AlternateContent>
          </w:r>
          <w:r w:rsidR="00CB5222" w:rsidRPr="00EC737E">
            <w:br w:type="page"/>
          </w:r>
        </w:p>
      </w:sdtContent>
    </w:sdt>
    <w:sdt>
      <w:sdtPr>
        <w:rPr>
          <w:rFonts w:asciiTheme="minorHAnsi" w:eastAsiaTheme="minorEastAsia" w:hAnsiTheme="minorHAnsi" w:cstheme="minorBidi"/>
          <w:color w:val="auto"/>
          <w:sz w:val="24"/>
          <w:szCs w:val="24"/>
          <w:lang w:val="en-GB" w:eastAsia="ja-JP"/>
        </w:rPr>
        <w:id w:val="-335150944"/>
        <w:docPartObj>
          <w:docPartGallery w:val="Table of Contents"/>
          <w:docPartUnique/>
        </w:docPartObj>
      </w:sdtPr>
      <w:sdtEndPr>
        <w:rPr>
          <w:noProof/>
        </w:rPr>
      </w:sdtEndPr>
      <w:sdtContent>
        <w:p w14:paraId="35E6FA9A" w14:textId="08170410" w:rsidR="00845542" w:rsidRPr="00EC737E" w:rsidRDefault="00845542">
          <w:pPr>
            <w:pStyle w:val="TOCHeading"/>
          </w:pPr>
          <w:r w:rsidRPr="00EC737E">
            <w:t>Table of Contents</w:t>
          </w:r>
        </w:p>
        <w:p w14:paraId="047E10B4" w14:textId="4B99A853" w:rsidR="008428BB" w:rsidRDefault="00845542">
          <w:pPr>
            <w:pStyle w:val="TOC1"/>
            <w:tabs>
              <w:tab w:val="right" w:leader="dot" w:pos="9016"/>
            </w:tabs>
            <w:rPr>
              <w:noProof/>
              <w:kern w:val="2"/>
              <w:lang w:val="en-ZA" w:eastAsia="en-ZA"/>
              <w14:ligatures w14:val="standardContextual"/>
            </w:rPr>
          </w:pPr>
          <w:r w:rsidRPr="00EC737E">
            <w:fldChar w:fldCharType="begin"/>
          </w:r>
          <w:r w:rsidRPr="00EC737E">
            <w:instrText xml:space="preserve"> TOC \o "1-3" \h \z \u </w:instrText>
          </w:r>
          <w:r w:rsidRPr="00EC737E">
            <w:fldChar w:fldCharType="separate"/>
          </w:r>
          <w:hyperlink w:anchor="_Toc209208710" w:history="1">
            <w:r w:rsidR="008428BB" w:rsidRPr="001A6E75">
              <w:rPr>
                <w:rStyle w:val="Hyperlink"/>
                <w:noProof/>
                <w:lang w:val="en-ZA" w:eastAsia="en-ZA"/>
              </w:rPr>
              <w:t>Introduction</w:t>
            </w:r>
            <w:r w:rsidR="008428BB">
              <w:rPr>
                <w:noProof/>
                <w:webHidden/>
              </w:rPr>
              <w:tab/>
            </w:r>
            <w:r w:rsidR="008428BB">
              <w:rPr>
                <w:noProof/>
                <w:webHidden/>
              </w:rPr>
              <w:fldChar w:fldCharType="begin"/>
            </w:r>
            <w:r w:rsidR="008428BB">
              <w:rPr>
                <w:noProof/>
                <w:webHidden/>
              </w:rPr>
              <w:instrText xml:space="preserve"> PAGEREF _Toc209208710 \h </w:instrText>
            </w:r>
            <w:r w:rsidR="008428BB">
              <w:rPr>
                <w:noProof/>
                <w:webHidden/>
              </w:rPr>
            </w:r>
            <w:r w:rsidR="008428BB">
              <w:rPr>
                <w:noProof/>
                <w:webHidden/>
              </w:rPr>
              <w:fldChar w:fldCharType="separate"/>
            </w:r>
            <w:r w:rsidR="008428BB">
              <w:rPr>
                <w:noProof/>
                <w:webHidden/>
              </w:rPr>
              <w:t>2</w:t>
            </w:r>
            <w:r w:rsidR="008428BB">
              <w:rPr>
                <w:noProof/>
                <w:webHidden/>
              </w:rPr>
              <w:fldChar w:fldCharType="end"/>
            </w:r>
          </w:hyperlink>
        </w:p>
        <w:p w14:paraId="73538628" w14:textId="584A15ED" w:rsidR="008428BB" w:rsidRDefault="008428BB">
          <w:pPr>
            <w:pStyle w:val="TOC1"/>
            <w:tabs>
              <w:tab w:val="right" w:leader="dot" w:pos="9016"/>
            </w:tabs>
            <w:rPr>
              <w:noProof/>
              <w:kern w:val="2"/>
              <w:lang w:val="en-ZA" w:eastAsia="en-ZA"/>
              <w14:ligatures w14:val="standardContextual"/>
            </w:rPr>
          </w:pPr>
          <w:hyperlink w:anchor="_Toc209208711" w:history="1">
            <w:r w:rsidRPr="001A6E75">
              <w:rPr>
                <w:rStyle w:val="Hyperlink"/>
                <w:noProof/>
                <w:lang w:val="en-ZA" w:eastAsia="en-ZA"/>
              </w:rPr>
              <w:t>Overall Project Goals</w:t>
            </w:r>
            <w:r>
              <w:rPr>
                <w:noProof/>
                <w:webHidden/>
              </w:rPr>
              <w:tab/>
            </w:r>
            <w:r>
              <w:rPr>
                <w:noProof/>
                <w:webHidden/>
              </w:rPr>
              <w:fldChar w:fldCharType="begin"/>
            </w:r>
            <w:r>
              <w:rPr>
                <w:noProof/>
                <w:webHidden/>
              </w:rPr>
              <w:instrText xml:space="preserve"> PAGEREF _Toc209208711 \h </w:instrText>
            </w:r>
            <w:r>
              <w:rPr>
                <w:noProof/>
                <w:webHidden/>
              </w:rPr>
            </w:r>
            <w:r>
              <w:rPr>
                <w:noProof/>
                <w:webHidden/>
              </w:rPr>
              <w:fldChar w:fldCharType="separate"/>
            </w:r>
            <w:r>
              <w:rPr>
                <w:noProof/>
                <w:webHidden/>
              </w:rPr>
              <w:t>2</w:t>
            </w:r>
            <w:r>
              <w:rPr>
                <w:noProof/>
                <w:webHidden/>
              </w:rPr>
              <w:fldChar w:fldCharType="end"/>
            </w:r>
          </w:hyperlink>
        </w:p>
        <w:p w14:paraId="664E9248" w14:textId="5CC55A9C" w:rsidR="008428BB" w:rsidRDefault="008428BB">
          <w:pPr>
            <w:pStyle w:val="TOC2"/>
            <w:tabs>
              <w:tab w:val="right" w:leader="dot" w:pos="9016"/>
            </w:tabs>
            <w:rPr>
              <w:noProof/>
              <w:kern w:val="2"/>
              <w:lang w:val="en-ZA" w:eastAsia="en-ZA"/>
              <w14:ligatures w14:val="standardContextual"/>
            </w:rPr>
          </w:pPr>
          <w:hyperlink w:anchor="_Toc209208712" w:history="1">
            <w:r w:rsidRPr="001A6E75">
              <w:rPr>
                <w:rStyle w:val="Hyperlink"/>
                <w:noProof/>
                <w:lang w:val="en-ZA" w:eastAsia="en-ZA"/>
              </w:rPr>
              <w:t>Milestone 2 Data Preparation Goals</w:t>
            </w:r>
            <w:r>
              <w:rPr>
                <w:noProof/>
                <w:webHidden/>
              </w:rPr>
              <w:tab/>
            </w:r>
            <w:r>
              <w:rPr>
                <w:noProof/>
                <w:webHidden/>
              </w:rPr>
              <w:fldChar w:fldCharType="begin"/>
            </w:r>
            <w:r>
              <w:rPr>
                <w:noProof/>
                <w:webHidden/>
              </w:rPr>
              <w:instrText xml:space="preserve"> PAGEREF _Toc209208712 \h </w:instrText>
            </w:r>
            <w:r>
              <w:rPr>
                <w:noProof/>
                <w:webHidden/>
              </w:rPr>
            </w:r>
            <w:r>
              <w:rPr>
                <w:noProof/>
                <w:webHidden/>
              </w:rPr>
              <w:fldChar w:fldCharType="separate"/>
            </w:r>
            <w:r>
              <w:rPr>
                <w:noProof/>
                <w:webHidden/>
              </w:rPr>
              <w:t>2</w:t>
            </w:r>
            <w:r>
              <w:rPr>
                <w:noProof/>
                <w:webHidden/>
              </w:rPr>
              <w:fldChar w:fldCharType="end"/>
            </w:r>
          </w:hyperlink>
        </w:p>
        <w:p w14:paraId="6F4EC7C5" w14:textId="0BAF4835" w:rsidR="008428BB" w:rsidRDefault="008428BB">
          <w:pPr>
            <w:pStyle w:val="TOC1"/>
            <w:tabs>
              <w:tab w:val="right" w:leader="dot" w:pos="9016"/>
            </w:tabs>
            <w:rPr>
              <w:noProof/>
              <w:kern w:val="2"/>
              <w:lang w:val="en-ZA" w:eastAsia="en-ZA"/>
              <w14:ligatures w14:val="standardContextual"/>
            </w:rPr>
          </w:pPr>
          <w:hyperlink w:anchor="_Toc209208713" w:history="1">
            <w:r w:rsidRPr="001A6E75">
              <w:rPr>
                <w:rStyle w:val="Hyperlink"/>
                <w:noProof/>
                <w:lang w:val="en-ZA" w:eastAsia="en-ZA"/>
              </w:rPr>
              <w:t>R Script Descriptions</w:t>
            </w:r>
            <w:r>
              <w:rPr>
                <w:noProof/>
                <w:webHidden/>
              </w:rPr>
              <w:tab/>
            </w:r>
            <w:r>
              <w:rPr>
                <w:noProof/>
                <w:webHidden/>
              </w:rPr>
              <w:fldChar w:fldCharType="begin"/>
            </w:r>
            <w:r>
              <w:rPr>
                <w:noProof/>
                <w:webHidden/>
              </w:rPr>
              <w:instrText xml:space="preserve"> PAGEREF _Toc209208713 \h </w:instrText>
            </w:r>
            <w:r>
              <w:rPr>
                <w:noProof/>
                <w:webHidden/>
              </w:rPr>
            </w:r>
            <w:r>
              <w:rPr>
                <w:noProof/>
                <w:webHidden/>
              </w:rPr>
              <w:fldChar w:fldCharType="separate"/>
            </w:r>
            <w:r>
              <w:rPr>
                <w:noProof/>
                <w:webHidden/>
              </w:rPr>
              <w:t>3</w:t>
            </w:r>
            <w:r>
              <w:rPr>
                <w:noProof/>
                <w:webHidden/>
              </w:rPr>
              <w:fldChar w:fldCharType="end"/>
            </w:r>
          </w:hyperlink>
        </w:p>
        <w:p w14:paraId="3C52B4D2" w14:textId="51ECCF65" w:rsidR="008428BB" w:rsidRDefault="008428BB">
          <w:pPr>
            <w:pStyle w:val="TOC2"/>
            <w:tabs>
              <w:tab w:val="right" w:leader="dot" w:pos="9016"/>
            </w:tabs>
            <w:rPr>
              <w:noProof/>
              <w:kern w:val="2"/>
              <w:lang w:val="en-ZA" w:eastAsia="en-ZA"/>
              <w14:ligatures w14:val="standardContextual"/>
            </w:rPr>
          </w:pPr>
          <w:hyperlink w:anchor="_Toc209208714" w:history="1">
            <w:r w:rsidRPr="001A6E75">
              <w:rPr>
                <w:rStyle w:val="Hyperlink"/>
                <w:noProof/>
                <w:lang w:val="en-ZA" w:eastAsia="en-ZA"/>
              </w:rPr>
              <w:t>Milestone_2_combine_datasets.R</w:t>
            </w:r>
            <w:r>
              <w:rPr>
                <w:noProof/>
                <w:webHidden/>
              </w:rPr>
              <w:tab/>
            </w:r>
            <w:r>
              <w:rPr>
                <w:noProof/>
                <w:webHidden/>
              </w:rPr>
              <w:fldChar w:fldCharType="begin"/>
            </w:r>
            <w:r>
              <w:rPr>
                <w:noProof/>
                <w:webHidden/>
              </w:rPr>
              <w:instrText xml:space="preserve"> PAGEREF _Toc209208714 \h </w:instrText>
            </w:r>
            <w:r>
              <w:rPr>
                <w:noProof/>
                <w:webHidden/>
              </w:rPr>
            </w:r>
            <w:r>
              <w:rPr>
                <w:noProof/>
                <w:webHidden/>
              </w:rPr>
              <w:fldChar w:fldCharType="separate"/>
            </w:r>
            <w:r>
              <w:rPr>
                <w:noProof/>
                <w:webHidden/>
              </w:rPr>
              <w:t>3</w:t>
            </w:r>
            <w:r>
              <w:rPr>
                <w:noProof/>
                <w:webHidden/>
              </w:rPr>
              <w:fldChar w:fldCharType="end"/>
            </w:r>
          </w:hyperlink>
        </w:p>
        <w:p w14:paraId="4BEFB7A0" w14:textId="33F10C07" w:rsidR="008428BB" w:rsidRDefault="008428BB">
          <w:pPr>
            <w:pStyle w:val="TOC2"/>
            <w:tabs>
              <w:tab w:val="right" w:leader="dot" w:pos="9016"/>
            </w:tabs>
            <w:rPr>
              <w:noProof/>
              <w:kern w:val="2"/>
              <w:lang w:val="en-ZA" w:eastAsia="en-ZA"/>
              <w14:ligatures w14:val="standardContextual"/>
            </w:rPr>
          </w:pPr>
          <w:hyperlink w:anchor="_Toc209208715" w:history="1">
            <w:r w:rsidRPr="001A6E75">
              <w:rPr>
                <w:rStyle w:val="Hyperlink"/>
                <w:noProof/>
                <w:lang w:val="en-ZA" w:eastAsia="en-ZA"/>
              </w:rPr>
              <w:t>Milestone_2_data_cleaning.R</w:t>
            </w:r>
            <w:r>
              <w:rPr>
                <w:noProof/>
                <w:webHidden/>
              </w:rPr>
              <w:tab/>
            </w:r>
            <w:r>
              <w:rPr>
                <w:noProof/>
                <w:webHidden/>
              </w:rPr>
              <w:fldChar w:fldCharType="begin"/>
            </w:r>
            <w:r>
              <w:rPr>
                <w:noProof/>
                <w:webHidden/>
              </w:rPr>
              <w:instrText xml:space="preserve"> PAGEREF _Toc209208715 \h </w:instrText>
            </w:r>
            <w:r>
              <w:rPr>
                <w:noProof/>
                <w:webHidden/>
              </w:rPr>
            </w:r>
            <w:r>
              <w:rPr>
                <w:noProof/>
                <w:webHidden/>
              </w:rPr>
              <w:fldChar w:fldCharType="separate"/>
            </w:r>
            <w:r>
              <w:rPr>
                <w:noProof/>
                <w:webHidden/>
              </w:rPr>
              <w:t>3</w:t>
            </w:r>
            <w:r>
              <w:rPr>
                <w:noProof/>
                <w:webHidden/>
              </w:rPr>
              <w:fldChar w:fldCharType="end"/>
            </w:r>
          </w:hyperlink>
        </w:p>
        <w:p w14:paraId="46645F13" w14:textId="3102FFEE" w:rsidR="008428BB" w:rsidRDefault="008428BB">
          <w:pPr>
            <w:pStyle w:val="TOC2"/>
            <w:tabs>
              <w:tab w:val="right" w:leader="dot" w:pos="9016"/>
            </w:tabs>
            <w:rPr>
              <w:noProof/>
              <w:kern w:val="2"/>
              <w:lang w:val="en-ZA" w:eastAsia="en-ZA"/>
              <w14:ligatures w14:val="standardContextual"/>
            </w:rPr>
          </w:pPr>
          <w:hyperlink w:anchor="_Toc209208716" w:history="1">
            <w:r w:rsidRPr="001A6E75">
              <w:rPr>
                <w:rStyle w:val="Hyperlink"/>
                <w:noProof/>
                <w:lang w:val="en-ZA" w:eastAsia="en-ZA"/>
              </w:rPr>
              <w:t>Milestone_2_feature_selection.R</w:t>
            </w:r>
            <w:r>
              <w:rPr>
                <w:noProof/>
                <w:webHidden/>
              </w:rPr>
              <w:tab/>
            </w:r>
            <w:r>
              <w:rPr>
                <w:noProof/>
                <w:webHidden/>
              </w:rPr>
              <w:fldChar w:fldCharType="begin"/>
            </w:r>
            <w:r>
              <w:rPr>
                <w:noProof/>
                <w:webHidden/>
              </w:rPr>
              <w:instrText xml:space="preserve"> PAGEREF _Toc209208716 \h </w:instrText>
            </w:r>
            <w:r>
              <w:rPr>
                <w:noProof/>
                <w:webHidden/>
              </w:rPr>
            </w:r>
            <w:r>
              <w:rPr>
                <w:noProof/>
                <w:webHidden/>
              </w:rPr>
              <w:fldChar w:fldCharType="separate"/>
            </w:r>
            <w:r>
              <w:rPr>
                <w:noProof/>
                <w:webHidden/>
              </w:rPr>
              <w:t>4</w:t>
            </w:r>
            <w:r>
              <w:rPr>
                <w:noProof/>
                <w:webHidden/>
              </w:rPr>
              <w:fldChar w:fldCharType="end"/>
            </w:r>
          </w:hyperlink>
        </w:p>
        <w:p w14:paraId="13A02F9A" w14:textId="2118D038" w:rsidR="008428BB" w:rsidRDefault="008428BB">
          <w:pPr>
            <w:pStyle w:val="TOC1"/>
            <w:tabs>
              <w:tab w:val="right" w:leader="dot" w:pos="9016"/>
            </w:tabs>
            <w:rPr>
              <w:noProof/>
              <w:kern w:val="2"/>
              <w:lang w:val="en-ZA" w:eastAsia="en-ZA"/>
              <w14:ligatures w14:val="standardContextual"/>
            </w:rPr>
          </w:pPr>
          <w:hyperlink w:anchor="_Toc209208717" w:history="1">
            <w:r w:rsidRPr="001A6E75">
              <w:rPr>
                <w:rStyle w:val="Hyperlink"/>
                <w:noProof/>
                <w:lang w:val="en-ZA" w:eastAsia="en-ZA"/>
              </w:rPr>
              <w:t>Data Transformation: Column Comparison</w:t>
            </w:r>
            <w:r>
              <w:rPr>
                <w:noProof/>
                <w:webHidden/>
              </w:rPr>
              <w:tab/>
            </w:r>
            <w:r>
              <w:rPr>
                <w:noProof/>
                <w:webHidden/>
              </w:rPr>
              <w:fldChar w:fldCharType="begin"/>
            </w:r>
            <w:r>
              <w:rPr>
                <w:noProof/>
                <w:webHidden/>
              </w:rPr>
              <w:instrText xml:space="preserve"> PAGEREF _Toc209208717 \h </w:instrText>
            </w:r>
            <w:r>
              <w:rPr>
                <w:noProof/>
                <w:webHidden/>
              </w:rPr>
            </w:r>
            <w:r>
              <w:rPr>
                <w:noProof/>
                <w:webHidden/>
              </w:rPr>
              <w:fldChar w:fldCharType="separate"/>
            </w:r>
            <w:r>
              <w:rPr>
                <w:noProof/>
                <w:webHidden/>
              </w:rPr>
              <w:t>5</w:t>
            </w:r>
            <w:r>
              <w:rPr>
                <w:noProof/>
                <w:webHidden/>
              </w:rPr>
              <w:fldChar w:fldCharType="end"/>
            </w:r>
          </w:hyperlink>
        </w:p>
        <w:p w14:paraId="034ED64E" w14:textId="10EEF91A" w:rsidR="008428BB" w:rsidRDefault="008428BB">
          <w:pPr>
            <w:pStyle w:val="TOC2"/>
            <w:tabs>
              <w:tab w:val="right" w:leader="dot" w:pos="9016"/>
            </w:tabs>
            <w:rPr>
              <w:noProof/>
              <w:kern w:val="2"/>
              <w:lang w:val="en-ZA" w:eastAsia="en-ZA"/>
              <w14:ligatures w14:val="standardContextual"/>
            </w:rPr>
          </w:pPr>
          <w:hyperlink w:anchor="_Toc209208718" w:history="1">
            <w:r w:rsidRPr="001A6E75">
              <w:rPr>
                <w:rStyle w:val="Hyperlink"/>
                <w:noProof/>
                <w:lang w:val="en-ZA" w:eastAsia="en-ZA"/>
              </w:rPr>
              <w:t>Raw Data Columns Example from access-to-health-care_national_zaf.csv</w:t>
            </w:r>
            <w:r>
              <w:rPr>
                <w:noProof/>
                <w:webHidden/>
              </w:rPr>
              <w:tab/>
            </w:r>
            <w:r>
              <w:rPr>
                <w:noProof/>
                <w:webHidden/>
              </w:rPr>
              <w:fldChar w:fldCharType="begin"/>
            </w:r>
            <w:r>
              <w:rPr>
                <w:noProof/>
                <w:webHidden/>
              </w:rPr>
              <w:instrText xml:space="preserve"> PAGEREF _Toc209208718 \h </w:instrText>
            </w:r>
            <w:r>
              <w:rPr>
                <w:noProof/>
                <w:webHidden/>
              </w:rPr>
            </w:r>
            <w:r>
              <w:rPr>
                <w:noProof/>
                <w:webHidden/>
              </w:rPr>
              <w:fldChar w:fldCharType="separate"/>
            </w:r>
            <w:r>
              <w:rPr>
                <w:noProof/>
                <w:webHidden/>
              </w:rPr>
              <w:t>5</w:t>
            </w:r>
            <w:r>
              <w:rPr>
                <w:noProof/>
                <w:webHidden/>
              </w:rPr>
              <w:fldChar w:fldCharType="end"/>
            </w:r>
          </w:hyperlink>
        </w:p>
        <w:p w14:paraId="02801A06" w14:textId="69B08C36" w:rsidR="008428BB" w:rsidRDefault="008428BB">
          <w:pPr>
            <w:pStyle w:val="TOC2"/>
            <w:tabs>
              <w:tab w:val="right" w:leader="dot" w:pos="9016"/>
            </w:tabs>
            <w:rPr>
              <w:noProof/>
              <w:kern w:val="2"/>
              <w:lang w:val="en-ZA" w:eastAsia="en-ZA"/>
              <w14:ligatures w14:val="standardContextual"/>
            </w:rPr>
          </w:pPr>
          <w:hyperlink w:anchor="_Toc209208719" w:history="1">
            <w:r w:rsidRPr="001A6E75">
              <w:rPr>
                <w:rStyle w:val="Hyperlink"/>
                <w:noProof/>
                <w:lang w:val="en-ZA" w:eastAsia="en-ZA"/>
              </w:rPr>
              <w:t>Final Processed Data Columns Example from feature_selected_cleaned_combined_dataset.csv</w:t>
            </w:r>
            <w:r>
              <w:rPr>
                <w:noProof/>
                <w:webHidden/>
              </w:rPr>
              <w:tab/>
            </w:r>
            <w:r>
              <w:rPr>
                <w:noProof/>
                <w:webHidden/>
              </w:rPr>
              <w:fldChar w:fldCharType="begin"/>
            </w:r>
            <w:r>
              <w:rPr>
                <w:noProof/>
                <w:webHidden/>
              </w:rPr>
              <w:instrText xml:space="preserve"> PAGEREF _Toc209208719 \h </w:instrText>
            </w:r>
            <w:r>
              <w:rPr>
                <w:noProof/>
                <w:webHidden/>
              </w:rPr>
            </w:r>
            <w:r>
              <w:rPr>
                <w:noProof/>
                <w:webHidden/>
              </w:rPr>
              <w:fldChar w:fldCharType="separate"/>
            </w:r>
            <w:r>
              <w:rPr>
                <w:noProof/>
                <w:webHidden/>
              </w:rPr>
              <w:t>6</w:t>
            </w:r>
            <w:r>
              <w:rPr>
                <w:noProof/>
                <w:webHidden/>
              </w:rPr>
              <w:fldChar w:fldCharType="end"/>
            </w:r>
          </w:hyperlink>
        </w:p>
        <w:p w14:paraId="077307B1" w14:textId="57C12D69" w:rsidR="008428BB" w:rsidRDefault="008428BB">
          <w:pPr>
            <w:pStyle w:val="TOC2"/>
            <w:tabs>
              <w:tab w:val="right" w:leader="dot" w:pos="9016"/>
            </w:tabs>
            <w:rPr>
              <w:noProof/>
              <w:kern w:val="2"/>
              <w:lang w:val="en-ZA" w:eastAsia="en-ZA"/>
              <w14:ligatures w14:val="standardContextual"/>
            </w:rPr>
          </w:pPr>
          <w:hyperlink w:anchor="_Toc209208720" w:history="1">
            <w:r w:rsidRPr="001A6E75">
              <w:rPr>
                <w:rStyle w:val="Hyperlink"/>
                <w:noProof/>
                <w:lang w:val="en-ZA" w:eastAsia="en-ZA"/>
              </w:rPr>
              <w:t>Columns Removed During Processing</w:t>
            </w:r>
            <w:r>
              <w:rPr>
                <w:noProof/>
                <w:webHidden/>
              </w:rPr>
              <w:tab/>
            </w:r>
            <w:r>
              <w:rPr>
                <w:noProof/>
                <w:webHidden/>
              </w:rPr>
              <w:fldChar w:fldCharType="begin"/>
            </w:r>
            <w:r>
              <w:rPr>
                <w:noProof/>
                <w:webHidden/>
              </w:rPr>
              <w:instrText xml:space="preserve"> PAGEREF _Toc209208720 \h </w:instrText>
            </w:r>
            <w:r>
              <w:rPr>
                <w:noProof/>
                <w:webHidden/>
              </w:rPr>
            </w:r>
            <w:r>
              <w:rPr>
                <w:noProof/>
                <w:webHidden/>
              </w:rPr>
              <w:fldChar w:fldCharType="separate"/>
            </w:r>
            <w:r>
              <w:rPr>
                <w:noProof/>
                <w:webHidden/>
              </w:rPr>
              <w:t>6</w:t>
            </w:r>
            <w:r>
              <w:rPr>
                <w:noProof/>
                <w:webHidden/>
              </w:rPr>
              <w:fldChar w:fldCharType="end"/>
            </w:r>
          </w:hyperlink>
        </w:p>
        <w:p w14:paraId="62FABB8E" w14:textId="4E2A2218" w:rsidR="008428BB" w:rsidRDefault="008428BB">
          <w:pPr>
            <w:pStyle w:val="TOC2"/>
            <w:tabs>
              <w:tab w:val="right" w:leader="dot" w:pos="9016"/>
            </w:tabs>
            <w:rPr>
              <w:noProof/>
              <w:kern w:val="2"/>
              <w:lang w:val="en-ZA" w:eastAsia="en-ZA"/>
              <w14:ligatures w14:val="standardContextual"/>
            </w:rPr>
          </w:pPr>
          <w:hyperlink w:anchor="_Toc209208721" w:history="1">
            <w:r w:rsidRPr="001A6E75">
              <w:rPr>
                <w:rStyle w:val="Hyperlink"/>
                <w:noProof/>
                <w:lang w:val="en-ZA" w:eastAsia="en-ZA"/>
              </w:rPr>
              <w:t>Rationale for Final Column Selection</w:t>
            </w:r>
            <w:r>
              <w:rPr>
                <w:noProof/>
                <w:webHidden/>
              </w:rPr>
              <w:tab/>
            </w:r>
            <w:r>
              <w:rPr>
                <w:noProof/>
                <w:webHidden/>
              </w:rPr>
              <w:fldChar w:fldCharType="begin"/>
            </w:r>
            <w:r>
              <w:rPr>
                <w:noProof/>
                <w:webHidden/>
              </w:rPr>
              <w:instrText xml:space="preserve"> PAGEREF _Toc209208721 \h </w:instrText>
            </w:r>
            <w:r>
              <w:rPr>
                <w:noProof/>
                <w:webHidden/>
              </w:rPr>
            </w:r>
            <w:r>
              <w:rPr>
                <w:noProof/>
                <w:webHidden/>
              </w:rPr>
              <w:fldChar w:fldCharType="separate"/>
            </w:r>
            <w:r>
              <w:rPr>
                <w:noProof/>
                <w:webHidden/>
              </w:rPr>
              <w:t>7</w:t>
            </w:r>
            <w:r>
              <w:rPr>
                <w:noProof/>
                <w:webHidden/>
              </w:rPr>
              <w:fldChar w:fldCharType="end"/>
            </w:r>
          </w:hyperlink>
        </w:p>
        <w:p w14:paraId="47FA19E2" w14:textId="38396701" w:rsidR="008428BB" w:rsidRDefault="008428BB">
          <w:pPr>
            <w:pStyle w:val="TOC1"/>
            <w:tabs>
              <w:tab w:val="right" w:leader="dot" w:pos="9016"/>
            </w:tabs>
            <w:rPr>
              <w:noProof/>
              <w:kern w:val="2"/>
              <w:lang w:val="en-ZA" w:eastAsia="en-ZA"/>
              <w14:ligatures w14:val="standardContextual"/>
            </w:rPr>
          </w:pPr>
          <w:hyperlink w:anchor="_Toc209208722" w:history="1">
            <w:r w:rsidRPr="001A6E75">
              <w:rPr>
                <w:rStyle w:val="Hyperlink"/>
                <w:noProof/>
                <w:lang w:val="en-ZA" w:eastAsia="en-ZA"/>
              </w:rPr>
              <w:t>Data Preparation Considerations for Modelling</w:t>
            </w:r>
            <w:r>
              <w:rPr>
                <w:noProof/>
                <w:webHidden/>
              </w:rPr>
              <w:tab/>
            </w:r>
            <w:r>
              <w:rPr>
                <w:noProof/>
                <w:webHidden/>
              </w:rPr>
              <w:fldChar w:fldCharType="begin"/>
            </w:r>
            <w:r>
              <w:rPr>
                <w:noProof/>
                <w:webHidden/>
              </w:rPr>
              <w:instrText xml:space="preserve"> PAGEREF _Toc209208722 \h </w:instrText>
            </w:r>
            <w:r>
              <w:rPr>
                <w:noProof/>
                <w:webHidden/>
              </w:rPr>
            </w:r>
            <w:r>
              <w:rPr>
                <w:noProof/>
                <w:webHidden/>
              </w:rPr>
              <w:fldChar w:fldCharType="separate"/>
            </w:r>
            <w:r>
              <w:rPr>
                <w:noProof/>
                <w:webHidden/>
              </w:rPr>
              <w:t>9</w:t>
            </w:r>
            <w:r>
              <w:rPr>
                <w:noProof/>
                <w:webHidden/>
              </w:rPr>
              <w:fldChar w:fldCharType="end"/>
            </w:r>
          </w:hyperlink>
        </w:p>
        <w:p w14:paraId="60BFDEEC" w14:textId="38B4608D" w:rsidR="008428BB" w:rsidRDefault="008428BB">
          <w:pPr>
            <w:pStyle w:val="TOC2"/>
            <w:tabs>
              <w:tab w:val="right" w:leader="dot" w:pos="9016"/>
            </w:tabs>
            <w:rPr>
              <w:noProof/>
              <w:kern w:val="2"/>
              <w:lang w:val="en-ZA" w:eastAsia="en-ZA"/>
              <w14:ligatures w14:val="standardContextual"/>
            </w:rPr>
          </w:pPr>
          <w:hyperlink w:anchor="_Toc209208723" w:history="1">
            <w:r w:rsidRPr="001A6E75">
              <w:rPr>
                <w:rStyle w:val="Hyperlink"/>
                <w:noProof/>
                <w:lang w:val="en-ZA" w:eastAsia="en-ZA"/>
              </w:rPr>
              <w:t>Train-Test Split Strategy with Limited Time Points</w:t>
            </w:r>
            <w:r>
              <w:rPr>
                <w:noProof/>
                <w:webHidden/>
              </w:rPr>
              <w:tab/>
            </w:r>
            <w:r>
              <w:rPr>
                <w:noProof/>
                <w:webHidden/>
              </w:rPr>
              <w:fldChar w:fldCharType="begin"/>
            </w:r>
            <w:r>
              <w:rPr>
                <w:noProof/>
                <w:webHidden/>
              </w:rPr>
              <w:instrText xml:space="preserve"> PAGEREF _Toc209208723 \h </w:instrText>
            </w:r>
            <w:r>
              <w:rPr>
                <w:noProof/>
                <w:webHidden/>
              </w:rPr>
            </w:r>
            <w:r>
              <w:rPr>
                <w:noProof/>
                <w:webHidden/>
              </w:rPr>
              <w:fldChar w:fldCharType="separate"/>
            </w:r>
            <w:r>
              <w:rPr>
                <w:noProof/>
                <w:webHidden/>
              </w:rPr>
              <w:t>9</w:t>
            </w:r>
            <w:r>
              <w:rPr>
                <w:noProof/>
                <w:webHidden/>
              </w:rPr>
              <w:fldChar w:fldCharType="end"/>
            </w:r>
          </w:hyperlink>
        </w:p>
        <w:p w14:paraId="3BD7EC2F" w14:textId="507F59A0" w:rsidR="008428BB" w:rsidRDefault="008428BB">
          <w:pPr>
            <w:pStyle w:val="TOC2"/>
            <w:tabs>
              <w:tab w:val="right" w:leader="dot" w:pos="9016"/>
            </w:tabs>
            <w:rPr>
              <w:noProof/>
              <w:kern w:val="2"/>
              <w:lang w:val="en-ZA" w:eastAsia="en-ZA"/>
              <w14:ligatures w14:val="standardContextual"/>
            </w:rPr>
          </w:pPr>
          <w:hyperlink w:anchor="_Toc209208724" w:history="1">
            <w:r w:rsidRPr="001A6E75">
              <w:rPr>
                <w:rStyle w:val="Hyperlink"/>
                <w:noProof/>
                <w:lang w:val="en-ZA" w:eastAsia="en-ZA"/>
              </w:rPr>
              <w:t>Data Scaling and Normalization</w:t>
            </w:r>
            <w:r>
              <w:rPr>
                <w:noProof/>
                <w:webHidden/>
              </w:rPr>
              <w:tab/>
            </w:r>
            <w:r>
              <w:rPr>
                <w:noProof/>
                <w:webHidden/>
              </w:rPr>
              <w:fldChar w:fldCharType="begin"/>
            </w:r>
            <w:r>
              <w:rPr>
                <w:noProof/>
                <w:webHidden/>
              </w:rPr>
              <w:instrText xml:space="preserve"> PAGEREF _Toc209208724 \h </w:instrText>
            </w:r>
            <w:r>
              <w:rPr>
                <w:noProof/>
                <w:webHidden/>
              </w:rPr>
            </w:r>
            <w:r>
              <w:rPr>
                <w:noProof/>
                <w:webHidden/>
              </w:rPr>
              <w:fldChar w:fldCharType="separate"/>
            </w:r>
            <w:r>
              <w:rPr>
                <w:noProof/>
                <w:webHidden/>
              </w:rPr>
              <w:t>10</w:t>
            </w:r>
            <w:r>
              <w:rPr>
                <w:noProof/>
                <w:webHidden/>
              </w:rPr>
              <w:fldChar w:fldCharType="end"/>
            </w:r>
          </w:hyperlink>
        </w:p>
        <w:p w14:paraId="658CA8DB" w14:textId="0DF564A6" w:rsidR="008428BB" w:rsidRDefault="008428BB">
          <w:pPr>
            <w:pStyle w:val="TOC1"/>
            <w:tabs>
              <w:tab w:val="right" w:leader="dot" w:pos="9016"/>
            </w:tabs>
            <w:rPr>
              <w:noProof/>
              <w:kern w:val="2"/>
              <w:lang w:val="en-ZA" w:eastAsia="en-ZA"/>
              <w14:ligatures w14:val="standardContextual"/>
            </w:rPr>
          </w:pPr>
          <w:hyperlink w:anchor="_Toc209208725" w:history="1">
            <w:r w:rsidRPr="001A6E75">
              <w:rPr>
                <w:rStyle w:val="Hyperlink"/>
                <w:noProof/>
                <w:lang w:val="en-ZA" w:eastAsia="en-ZA"/>
              </w:rPr>
              <w:t>Potential for Enhanced Applications with More Extensive Datasets</w:t>
            </w:r>
            <w:r>
              <w:rPr>
                <w:noProof/>
                <w:webHidden/>
              </w:rPr>
              <w:tab/>
            </w:r>
            <w:r>
              <w:rPr>
                <w:noProof/>
                <w:webHidden/>
              </w:rPr>
              <w:fldChar w:fldCharType="begin"/>
            </w:r>
            <w:r>
              <w:rPr>
                <w:noProof/>
                <w:webHidden/>
              </w:rPr>
              <w:instrText xml:space="preserve"> PAGEREF _Toc209208725 \h </w:instrText>
            </w:r>
            <w:r>
              <w:rPr>
                <w:noProof/>
                <w:webHidden/>
              </w:rPr>
            </w:r>
            <w:r>
              <w:rPr>
                <w:noProof/>
                <w:webHidden/>
              </w:rPr>
              <w:fldChar w:fldCharType="separate"/>
            </w:r>
            <w:r>
              <w:rPr>
                <w:noProof/>
                <w:webHidden/>
              </w:rPr>
              <w:t>10</w:t>
            </w:r>
            <w:r>
              <w:rPr>
                <w:noProof/>
                <w:webHidden/>
              </w:rPr>
              <w:fldChar w:fldCharType="end"/>
            </w:r>
          </w:hyperlink>
        </w:p>
        <w:p w14:paraId="6036B4F8" w14:textId="48287512" w:rsidR="008428BB" w:rsidRDefault="008428BB">
          <w:pPr>
            <w:pStyle w:val="TOC1"/>
            <w:tabs>
              <w:tab w:val="right" w:leader="dot" w:pos="9016"/>
            </w:tabs>
            <w:rPr>
              <w:noProof/>
              <w:kern w:val="2"/>
              <w:lang w:val="en-ZA" w:eastAsia="en-ZA"/>
              <w14:ligatures w14:val="standardContextual"/>
            </w:rPr>
          </w:pPr>
          <w:hyperlink w:anchor="_Toc209208726" w:history="1">
            <w:r w:rsidRPr="001A6E75">
              <w:rPr>
                <w:rStyle w:val="Hyperlink"/>
                <w:noProof/>
                <w:lang w:val="en-ZA" w:eastAsia="en-ZA"/>
              </w:rPr>
              <w:t>Conclusion</w:t>
            </w:r>
            <w:r>
              <w:rPr>
                <w:noProof/>
                <w:webHidden/>
              </w:rPr>
              <w:tab/>
            </w:r>
            <w:r>
              <w:rPr>
                <w:noProof/>
                <w:webHidden/>
              </w:rPr>
              <w:fldChar w:fldCharType="begin"/>
            </w:r>
            <w:r>
              <w:rPr>
                <w:noProof/>
                <w:webHidden/>
              </w:rPr>
              <w:instrText xml:space="preserve"> PAGEREF _Toc209208726 \h </w:instrText>
            </w:r>
            <w:r>
              <w:rPr>
                <w:noProof/>
                <w:webHidden/>
              </w:rPr>
            </w:r>
            <w:r>
              <w:rPr>
                <w:noProof/>
                <w:webHidden/>
              </w:rPr>
              <w:fldChar w:fldCharType="separate"/>
            </w:r>
            <w:r>
              <w:rPr>
                <w:noProof/>
                <w:webHidden/>
              </w:rPr>
              <w:t>12</w:t>
            </w:r>
            <w:r>
              <w:rPr>
                <w:noProof/>
                <w:webHidden/>
              </w:rPr>
              <w:fldChar w:fldCharType="end"/>
            </w:r>
          </w:hyperlink>
        </w:p>
        <w:p w14:paraId="7928B418" w14:textId="2DC97F03" w:rsidR="00845542" w:rsidRPr="00EC737E" w:rsidRDefault="00845542">
          <w:r w:rsidRPr="00EC737E">
            <w:rPr>
              <w:noProof/>
            </w:rPr>
            <w:fldChar w:fldCharType="end"/>
          </w:r>
        </w:p>
      </w:sdtContent>
    </w:sdt>
    <w:p w14:paraId="1AC3D508" w14:textId="149FE87A" w:rsidR="00845542" w:rsidRPr="00EC737E" w:rsidRDefault="00845542">
      <w:r w:rsidRPr="00EC737E">
        <w:br w:type="page"/>
      </w:r>
    </w:p>
    <w:p w14:paraId="7D761775" w14:textId="1406A816" w:rsidR="00EC737E" w:rsidRPr="00EC737E" w:rsidRDefault="00EC737E" w:rsidP="00EC737E">
      <w:pPr>
        <w:rPr>
          <w:lang w:val="en-ZA" w:eastAsia="en-ZA"/>
        </w:rPr>
      </w:pPr>
      <w:bookmarkStart w:id="0" w:name="_Toc209208710"/>
      <w:r w:rsidRPr="00EC737E">
        <w:rPr>
          <w:rStyle w:val="Heading1Char"/>
          <w:lang w:val="en-ZA" w:eastAsia="en-ZA"/>
        </w:rPr>
        <w:lastRenderedPageBreak/>
        <w:t>Introduction</w:t>
      </w:r>
      <w:bookmarkEnd w:id="0"/>
    </w:p>
    <w:p w14:paraId="366EDE2A" w14:textId="1EE73573" w:rsidR="00EC737E" w:rsidRPr="00EC737E" w:rsidRDefault="00EC737E" w:rsidP="00EC737E">
      <w:pPr>
        <w:rPr>
          <w:lang w:val="en-ZA" w:eastAsia="en-ZA"/>
        </w:rPr>
      </w:pPr>
      <w:r w:rsidRPr="00EC737E">
        <w:rPr>
          <w:lang w:val="en-ZA" w:eastAsia="en-ZA"/>
        </w:rPr>
        <w:t>This document provides an overview of the R scripts developed for the Health &amp; Demographic Patterns in South Africa (HDPSA) project, specifically addressing the data preparation phase for Milestone 2. These scripts are designed to transform raw data into a clean, pre-processed, and feature-selected format suitable for future modelling and data analysis, aligning with the project's goals for business understanding and data quality.</w:t>
      </w:r>
    </w:p>
    <w:p w14:paraId="564DB212" w14:textId="77777777" w:rsidR="00EC737E" w:rsidRPr="00EC737E" w:rsidRDefault="00EC737E" w:rsidP="00EC737E">
      <w:pPr>
        <w:rPr>
          <w:lang w:val="en-ZA" w:eastAsia="en-ZA"/>
        </w:rPr>
      </w:pPr>
    </w:p>
    <w:p w14:paraId="7DB53AF2" w14:textId="68649069" w:rsidR="00EC737E" w:rsidRPr="00EC737E" w:rsidRDefault="00EC737E" w:rsidP="00EC737E">
      <w:pPr>
        <w:pStyle w:val="Heading1"/>
        <w:rPr>
          <w:lang w:val="en-ZA" w:eastAsia="en-ZA"/>
        </w:rPr>
      </w:pPr>
      <w:bookmarkStart w:id="1" w:name="_Toc209208711"/>
      <w:r w:rsidRPr="00EC737E">
        <w:rPr>
          <w:lang w:val="en-ZA" w:eastAsia="en-ZA"/>
        </w:rPr>
        <w:t>Overall Project Goals</w:t>
      </w:r>
      <w:bookmarkEnd w:id="1"/>
      <w:r w:rsidRPr="00EC737E">
        <w:rPr>
          <w:lang w:val="en-ZA" w:eastAsia="en-ZA"/>
        </w:rPr>
        <w:t xml:space="preserve"> </w:t>
      </w:r>
    </w:p>
    <w:p w14:paraId="2CA35106" w14:textId="77777777" w:rsidR="00EC737E" w:rsidRPr="00EC737E" w:rsidRDefault="00EC737E" w:rsidP="00EC737E">
      <w:pPr>
        <w:rPr>
          <w:lang w:val="en-ZA" w:eastAsia="en-ZA"/>
        </w:rPr>
      </w:pPr>
      <w:r w:rsidRPr="00EC737E">
        <w:rPr>
          <w:lang w:val="en-ZA" w:eastAsia="en-ZA"/>
        </w:rPr>
        <w:t>The primary data mining goals for the HDPSA project are to identify variables correlating with child mortality, understand how changes in variables over time impact child mortality, and create a model to predict child mortality. Key success criteria for data preparation (Phase 2) include:</w:t>
      </w:r>
    </w:p>
    <w:p w14:paraId="10681771" w14:textId="6C2D82BE" w:rsidR="00EC737E" w:rsidRPr="00EC737E" w:rsidRDefault="00EC737E" w:rsidP="00EC737E">
      <w:pPr>
        <w:pStyle w:val="ListParagraph"/>
        <w:numPr>
          <w:ilvl w:val="0"/>
          <w:numId w:val="44"/>
        </w:numPr>
        <w:rPr>
          <w:lang w:val="en-ZA" w:eastAsia="en-ZA"/>
        </w:rPr>
      </w:pPr>
      <w:r w:rsidRPr="00EC737E">
        <w:rPr>
          <w:lang w:val="en-ZA" w:eastAsia="en-ZA"/>
        </w:rPr>
        <w:t>Data is cleaned and pre-processed (missing values handled, duplicates removed, outliers addressed). This directly aligns with the functionality of the R scripts.</w:t>
      </w:r>
    </w:p>
    <w:p w14:paraId="4EC16FE6" w14:textId="77777777" w:rsidR="00EC737E" w:rsidRPr="00EC737E" w:rsidRDefault="00EC737E" w:rsidP="00EC737E">
      <w:pPr>
        <w:pStyle w:val="ListParagraph"/>
        <w:numPr>
          <w:ilvl w:val="0"/>
          <w:numId w:val="44"/>
        </w:numPr>
        <w:rPr>
          <w:lang w:val="en-ZA" w:eastAsia="en-ZA"/>
        </w:rPr>
      </w:pPr>
      <w:r w:rsidRPr="00EC737E">
        <w:rPr>
          <w:lang w:val="en-ZA" w:eastAsia="en-ZA"/>
        </w:rPr>
        <w:t>Model-ready datasets with &lt;5% unprofiled missingness on critical KPIs. (This is an outcome goal that the scripts contribute to).</w:t>
      </w:r>
    </w:p>
    <w:p w14:paraId="05735C9D" w14:textId="77777777" w:rsidR="00EC737E" w:rsidRPr="00EC737E" w:rsidRDefault="00EC737E" w:rsidP="00EC737E">
      <w:pPr>
        <w:pStyle w:val="ListParagraph"/>
        <w:numPr>
          <w:ilvl w:val="0"/>
          <w:numId w:val="44"/>
        </w:numPr>
        <w:rPr>
          <w:lang w:val="en-ZA" w:eastAsia="en-ZA"/>
        </w:rPr>
      </w:pPr>
      <w:r w:rsidRPr="00EC737E">
        <w:rPr>
          <w:lang w:val="en-ZA" w:eastAsia="en-ZA"/>
        </w:rPr>
        <w:t>The Milestone 1 analysis highlighted data quality issues such as missing data (14.98% to 23.67% range), systematic missing patterns, and the need for careful handling of duplicates and outliers.</w:t>
      </w:r>
    </w:p>
    <w:p w14:paraId="0D6F649C" w14:textId="77777777" w:rsidR="00EC737E" w:rsidRPr="00EC737E" w:rsidRDefault="00EC737E" w:rsidP="00EC737E">
      <w:pPr>
        <w:pStyle w:val="ListParagraph"/>
        <w:rPr>
          <w:lang w:val="en-ZA" w:eastAsia="en-ZA"/>
        </w:rPr>
      </w:pPr>
    </w:p>
    <w:p w14:paraId="15ABC883" w14:textId="32DC7F4C" w:rsidR="00EC737E" w:rsidRPr="00EC737E" w:rsidRDefault="00EC737E" w:rsidP="00EC737E">
      <w:pPr>
        <w:rPr>
          <w:lang w:val="en-ZA" w:eastAsia="en-ZA"/>
        </w:rPr>
      </w:pPr>
      <w:bookmarkStart w:id="2" w:name="_Toc209208712"/>
      <w:r w:rsidRPr="00EC737E">
        <w:rPr>
          <w:rStyle w:val="Heading2Char"/>
          <w:lang w:val="en-ZA" w:eastAsia="en-ZA"/>
        </w:rPr>
        <w:t>Milestone 2 Data Preparation Goals</w:t>
      </w:r>
      <w:bookmarkEnd w:id="2"/>
      <w:r w:rsidRPr="00EC737E">
        <w:rPr>
          <w:lang w:val="en-ZA" w:eastAsia="en-ZA"/>
        </w:rPr>
        <w:t xml:space="preserve"> </w:t>
      </w:r>
    </w:p>
    <w:p w14:paraId="7A380993" w14:textId="77777777" w:rsidR="00EC737E" w:rsidRPr="00EC737E" w:rsidRDefault="00EC737E" w:rsidP="00EC737E">
      <w:pPr>
        <w:rPr>
          <w:lang w:val="en-ZA" w:eastAsia="en-ZA"/>
        </w:rPr>
      </w:pPr>
      <w:r w:rsidRPr="00EC737E">
        <w:rPr>
          <w:lang w:val="en-ZA" w:eastAsia="en-ZA"/>
        </w:rPr>
        <w:t>Based on the Milestone 2 instructions, the R scripts contribute significantly to the following key objectives:</w:t>
      </w:r>
    </w:p>
    <w:p w14:paraId="52D45140" w14:textId="72D51E5E" w:rsidR="00EC737E" w:rsidRPr="00EC737E" w:rsidRDefault="00EC737E" w:rsidP="00EC737E">
      <w:pPr>
        <w:pStyle w:val="ListParagraph"/>
        <w:numPr>
          <w:ilvl w:val="0"/>
          <w:numId w:val="44"/>
        </w:numPr>
        <w:rPr>
          <w:lang w:val="en-ZA" w:eastAsia="en-ZA"/>
        </w:rPr>
      </w:pPr>
      <w:r w:rsidRPr="00EC737E">
        <w:rPr>
          <w:lang w:val="en-ZA" w:eastAsia="en-ZA"/>
        </w:rPr>
        <w:t>Select Data: This involves focusing on indicators with sufficient data coverage and utilizing `</w:t>
      </w:r>
      <w:proofErr w:type="spellStart"/>
      <w:r w:rsidRPr="00EC737E">
        <w:rPr>
          <w:lang w:val="en-ZA" w:eastAsia="en-ZA"/>
        </w:rPr>
        <w:t>IsPreferred</w:t>
      </w:r>
      <w:proofErr w:type="spellEnd"/>
      <w:r w:rsidRPr="00EC737E">
        <w:rPr>
          <w:lang w:val="en-ZA" w:eastAsia="en-ZA"/>
        </w:rPr>
        <w:t>` flags for data selection.</w:t>
      </w:r>
    </w:p>
    <w:p w14:paraId="7EC8A6A9" w14:textId="5876DF7C" w:rsidR="00EC737E" w:rsidRDefault="00EC737E" w:rsidP="00EC737E">
      <w:pPr>
        <w:pStyle w:val="ListParagraph"/>
        <w:numPr>
          <w:ilvl w:val="0"/>
          <w:numId w:val="44"/>
        </w:numPr>
        <w:rPr>
          <w:lang w:val="en-ZA" w:eastAsia="en-ZA"/>
        </w:rPr>
      </w:pPr>
      <w:r w:rsidRPr="00EC737E">
        <w:rPr>
          <w:lang w:val="en-ZA" w:eastAsia="en-ZA"/>
        </w:rPr>
        <w:t>Verify Data Quality: This encompasses implementing appropriate missing data treatment, standardizing formats, validating ranges, and ensuring temporal consistency.</w:t>
      </w:r>
    </w:p>
    <w:p w14:paraId="061E56F9" w14:textId="77777777" w:rsidR="00EC737E" w:rsidRDefault="00EC737E" w:rsidP="00EC737E">
      <w:pPr>
        <w:rPr>
          <w:lang w:val="en-ZA" w:eastAsia="en-ZA"/>
        </w:rPr>
      </w:pPr>
    </w:p>
    <w:p w14:paraId="00C8904E" w14:textId="77777777" w:rsidR="00EC737E" w:rsidRDefault="00EC737E" w:rsidP="00EC737E">
      <w:pPr>
        <w:rPr>
          <w:lang w:val="en-ZA" w:eastAsia="en-ZA"/>
        </w:rPr>
      </w:pPr>
    </w:p>
    <w:p w14:paraId="30860F9E" w14:textId="77777777" w:rsidR="00EC737E" w:rsidRPr="00EC737E" w:rsidRDefault="00EC737E" w:rsidP="00EC737E">
      <w:pPr>
        <w:rPr>
          <w:lang w:val="en-ZA" w:eastAsia="en-ZA"/>
        </w:rPr>
      </w:pPr>
    </w:p>
    <w:p w14:paraId="72AEA916" w14:textId="189A7F59" w:rsidR="00EC737E" w:rsidRPr="00EC737E" w:rsidRDefault="00EC737E" w:rsidP="00EC737E">
      <w:pPr>
        <w:rPr>
          <w:lang w:val="en-ZA" w:eastAsia="en-ZA"/>
        </w:rPr>
      </w:pPr>
      <w:bookmarkStart w:id="3" w:name="_Toc209208713"/>
      <w:r w:rsidRPr="00EC737E">
        <w:rPr>
          <w:rStyle w:val="Heading1Char"/>
          <w:lang w:val="en-ZA" w:eastAsia="en-ZA"/>
        </w:rPr>
        <w:lastRenderedPageBreak/>
        <w:t>R Script Descriptions</w:t>
      </w:r>
      <w:bookmarkEnd w:id="3"/>
    </w:p>
    <w:p w14:paraId="1BCC38B9" w14:textId="2852FB3D" w:rsidR="00EC737E" w:rsidRPr="00EC737E" w:rsidRDefault="00EC737E" w:rsidP="00EC737E">
      <w:pPr>
        <w:rPr>
          <w:rFonts w:asciiTheme="majorHAnsi" w:eastAsiaTheme="majorEastAsia" w:hAnsiTheme="majorHAnsi" w:cstheme="majorBidi"/>
          <w:color w:val="0F4761" w:themeColor="accent1" w:themeShade="BF"/>
          <w:sz w:val="32"/>
          <w:szCs w:val="32"/>
          <w:lang w:val="en-ZA" w:eastAsia="en-ZA"/>
        </w:rPr>
      </w:pPr>
      <w:bookmarkStart w:id="4" w:name="_Toc209208714"/>
      <w:r w:rsidRPr="00EC737E">
        <w:rPr>
          <w:rStyle w:val="Heading2Char"/>
          <w:lang w:val="en-ZA" w:eastAsia="en-ZA"/>
        </w:rPr>
        <w:t>Milestone_2_combine_</w:t>
      </w:r>
      <w:proofErr w:type="gramStart"/>
      <w:r w:rsidRPr="00EC737E">
        <w:rPr>
          <w:rStyle w:val="Heading2Char"/>
          <w:lang w:val="en-ZA" w:eastAsia="en-ZA"/>
        </w:rPr>
        <w:t>datasets.R</w:t>
      </w:r>
      <w:bookmarkEnd w:id="4"/>
      <w:proofErr w:type="gramEnd"/>
    </w:p>
    <w:p w14:paraId="170989A1" w14:textId="5A90F39B" w:rsidR="00EC737E" w:rsidRPr="00EC737E" w:rsidRDefault="00EC737E" w:rsidP="00EC737E">
      <w:pPr>
        <w:rPr>
          <w:lang w:val="en-ZA" w:eastAsia="en-ZA"/>
        </w:rPr>
      </w:pPr>
      <w:r w:rsidRPr="00EC737E">
        <w:rPr>
          <w:lang w:val="en-ZA" w:eastAsia="en-ZA"/>
        </w:rPr>
        <w:t>Purpose: To consolidate all individual raw CSV datasets into a single, unified dataset, ensuring a consistent and clean starting point for further processing.</w:t>
      </w:r>
    </w:p>
    <w:p w14:paraId="63F1A6C0" w14:textId="64A1E849" w:rsidR="00EC737E" w:rsidRPr="00EC737E" w:rsidRDefault="00EC737E" w:rsidP="00EC737E">
      <w:pPr>
        <w:rPr>
          <w:lang w:val="en-ZA" w:eastAsia="en-ZA"/>
        </w:rPr>
      </w:pPr>
      <w:r w:rsidRPr="00EC737E">
        <w:rPr>
          <w:lang w:val="en-ZA" w:eastAsia="en-ZA"/>
        </w:rPr>
        <w:t>Functionality:</w:t>
      </w:r>
    </w:p>
    <w:p w14:paraId="4896F59B" w14:textId="340FF27C" w:rsidR="00EC737E" w:rsidRDefault="00EC737E" w:rsidP="00EC737E">
      <w:pPr>
        <w:pStyle w:val="ListParagraph"/>
        <w:numPr>
          <w:ilvl w:val="0"/>
          <w:numId w:val="44"/>
        </w:numPr>
        <w:rPr>
          <w:lang w:val="en-ZA" w:eastAsia="en-ZA"/>
        </w:rPr>
      </w:pPr>
      <w:r w:rsidRPr="00EC737E">
        <w:rPr>
          <w:lang w:val="en-ZA" w:eastAsia="en-ZA"/>
        </w:rPr>
        <w:t xml:space="preserve">Reads all CSV files located in the `Raw </w:t>
      </w:r>
      <w:r w:rsidR="000B16D2" w:rsidRPr="00EC737E">
        <w:rPr>
          <w:lang w:val="en-ZA" w:eastAsia="en-ZA"/>
        </w:rPr>
        <w:t>Dataset’s</w:t>
      </w:r>
      <w:r w:rsidRPr="00EC737E">
        <w:rPr>
          <w:lang w:val="en-ZA" w:eastAsia="en-ZA"/>
        </w:rPr>
        <w:t xml:space="preserve"> folder.</w:t>
      </w:r>
    </w:p>
    <w:p w14:paraId="349A4F57" w14:textId="1EE28CEE" w:rsidR="00EC737E" w:rsidRDefault="00EC737E" w:rsidP="00EC737E">
      <w:pPr>
        <w:pStyle w:val="ListParagraph"/>
        <w:numPr>
          <w:ilvl w:val="0"/>
          <w:numId w:val="44"/>
        </w:numPr>
        <w:rPr>
          <w:lang w:val="en-ZA" w:eastAsia="en-ZA"/>
        </w:rPr>
      </w:pPr>
      <w:r w:rsidRPr="00EC737E">
        <w:rPr>
          <w:lang w:val="en-ZA" w:eastAsia="en-ZA"/>
        </w:rPr>
        <w:t>Identifies and extracts the true header (column names) from the first CSV file.</w:t>
      </w:r>
    </w:p>
    <w:p w14:paraId="42B7A63E" w14:textId="77777777" w:rsidR="00EC737E" w:rsidRDefault="00EC737E" w:rsidP="00EC737E">
      <w:pPr>
        <w:pStyle w:val="ListParagraph"/>
        <w:numPr>
          <w:ilvl w:val="0"/>
          <w:numId w:val="44"/>
        </w:numPr>
        <w:rPr>
          <w:lang w:val="en-ZA" w:eastAsia="en-ZA"/>
        </w:rPr>
      </w:pPr>
      <w:r w:rsidRPr="00EC737E">
        <w:rPr>
          <w:lang w:val="en-ZA" w:eastAsia="en-ZA"/>
        </w:rPr>
        <w:t>Reads all subsequent CSV files, explicitly skipping the first two rows (the actual header and a metadata row present in each source file) to prevent duplicate headers from becoming data rows.</w:t>
      </w:r>
    </w:p>
    <w:p w14:paraId="3EAD0070" w14:textId="77777777" w:rsidR="00EC737E" w:rsidRDefault="00EC737E" w:rsidP="00EC737E">
      <w:pPr>
        <w:pStyle w:val="ListParagraph"/>
        <w:numPr>
          <w:ilvl w:val="0"/>
          <w:numId w:val="44"/>
        </w:numPr>
        <w:rPr>
          <w:lang w:val="en-ZA" w:eastAsia="en-ZA"/>
        </w:rPr>
      </w:pPr>
      <w:r w:rsidRPr="00EC737E">
        <w:rPr>
          <w:lang w:val="en-ZA" w:eastAsia="en-ZA"/>
        </w:rPr>
        <w:t>Combines all data into a single data frame.</w:t>
      </w:r>
    </w:p>
    <w:p w14:paraId="38D7714B" w14:textId="3C221600" w:rsidR="00EC737E" w:rsidRDefault="00EC737E" w:rsidP="00EC737E">
      <w:pPr>
        <w:pStyle w:val="ListParagraph"/>
        <w:numPr>
          <w:ilvl w:val="0"/>
          <w:numId w:val="44"/>
        </w:numPr>
        <w:rPr>
          <w:lang w:val="en-ZA" w:eastAsia="en-ZA"/>
        </w:rPr>
      </w:pPr>
      <w:r w:rsidRPr="00EC737E">
        <w:rPr>
          <w:lang w:val="en-ZA" w:eastAsia="en-ZA"/>
        </w:rPr>
        <w:t>Assigns the extracted true header to the combined data.</w:t>
      </w:r>
    </w:p>
    <w:p w14:paraId="10C4DB43" w14:textId="6B1C4DCA" w:rsidR="00EC737E" w:rsidRDefault="00EC737E" w:rsidP="00EC737E">
      <w:pPr>
        <w:pStyle w:val="ListParagraph"/>
        <w:numPr>
          <w:ilvl w:val="0"/>
          <w:numId w:val="44"/>
        </w:numPr>
        <w:rPr>
          <w:lang w:val="en-ZA" w:eastAsia="en-ZA"/>
        </w:rPr>
      </w:pPr>
      <w:r w:rsidRPr="00EC737E">
        <w:rPr>
          <w:lang w:val="en-ZA" w:eastAsia="en-ZA"/>
        </w:rPr>
        <w:t>Removes any existing `combined_dataset.csv` to ensure a fresh output.</w:t>
      </w:r>
    </w:p>
    <w:p w14:paraId="4684447B" w14:textId="671CD764" w:rsidR="00EC737E" w:rsidRPr="00EC737E" w:rsidRDefault="00EC737E" w:rsidP="00EC737E">
      <w:pPr>
        <w:pStyle w:val="ListParagraph"/>
        <w:numPr>
          <w:ilvl w:val="0"/>
          <w:numId w:val="44"/>
        </w:numPr>
        <w:rPr>
          <w:lang w:val="en-ZA" w:eastAsia="en-ZA"/>
        </w:rPr>
      </w:pPr>
      <w:r w:rsidRPr="00EC737E">
        <w:rPr>
          <w:lang w:val="en-ZA" w:eastAsia="en-ZA"/>
        </w:rPr>
        <w:t>Saves the resulting unified dataset as `combined_dataset.csv` in the `Cleaned Dataset’s folder.</w:t>
      </w:r>
    </w:p>
    <w:p w14:paraId="2CE740C8" w14:textId="77777777" w:rsidR="00EC737E" w:rsidRPr="00EC737E" w:rsidRDefault="00EC737E" w:rsidP="00EC737E">
      <w:pPr>
        <w:pStyle w:val="ListParagraph"/>
        <w:rPr>
          <w:lang w:val="en-ZA" w:eastAsia="en-ZA"/>
        </w:rPr>
      </w:pPr>
    </w:p>
    <w:p w14:paraId="055F04E8" w14:textId="41399A70" w:rsidR="00EC737E" w:rsidRPr="00EC737E" w:rsidRDefault="00EC737E" w:rsidP="00EC737E">
      <w:pPr>
        <w:rPr>
          <w:lang w:val="en-ZA" w:eastAsia="en-ZA"/>
        </w:rPr>
      </w:pPr>
      <w:r w:rsidRPr="00EC737E">
        <w:rPr>
          <w:lang w:val="en-ZA" w:eastAsia="en-ZA"/>
        </w:rPr>
        <w:t>Relation to Data Quality (Milestone 2): This script is foundational for data quality by ensuring all raw data is brought together consistently. It directly addresses the "Standardize formats" requirement by handling disparate raw files and resolving the initial structural quality issue of multiple header rows in source files, thus preparing the data for further quality verification. It also contributes to "Temporal consistency" by combining data across different survey years into a single structure.</w:t>
      </w:r>
    </w:p>
    <w:p w14:paraId="294BF8CC" w14:textId="77777777" w:rsidR="00EC737E" w:rsidRPr="00EC737E" w:rsidRDefault="00EC737E" w:rsidP="00EC737E">
      <w:pPr>
        <w:rPr>
          <w:lang w:val="en-ZA" w:eastAsia="en-ZA"/>
        </w:rPr>
      </w:pPr>
    </w:p>
    <w:p w14:paraId="62946CA5" w14:textId="08B8D9FB" w:rsidR="00EC737E" w:rsidRPr="00EC737E" w:rsidRDefault="00EC737E" w:rsidP="00EC737E">
      <w:pPr>
        <w:pStyle w:val="Heading2"/>
        <w:rPr>
          <w:lang w:val="en-ZA" w:eastAsia="en-ZA"/>
        </w:rPr>
      </w:pPr>
      <w:bookmarkStart w:id="5" w:name="_Toc209208715"/>
      <w:r w:rsidRPr="00EC737E">
        <w:rPr>
          <w:lang w:val="en-ZA" w:eastAsia="en-ZA"/>
        </w:rPr>
        <w:t>Milestone_2_data_</w:t>
      </w:r>
      <w:proofErr w:type="gramStart"/>
      <w:r w:rsidRPr="00EC737E">
        <w:rPr>
          <w:lang w:val="en-ZA" w:eastAsia="en-ZA"/>
        </w:rPr>
        <w:t>cleaning.R</w:t>
      </w:r>
      <w:bookmarkEnd w:id="5"/>
      <w:proofErr w:type="gramEnd"/>
    </w:p>
    <w:p w14:paraId="7318DB2B" w14:textId="2FBB1281" w:rsidR="00EC737E" w:rsidRPr="00EC737E" w:rsidRDefault="00EC737E" w:rsidP="00EC737E">
      <w:pPr>
        <w:rPr>
          <w:lang w:val="en-ZA" w:eastAsia="en-ZA"/>
        </w:rPr>
      </w:pPr>
      <w:r w:rsidRPr="00EC737E">
        <w:rPr>
          <w:lang w:val="en-ZA" w:eastAsia="en-ZA"/>
        </w:rPr>
        <w:t>Purpose: To clean and preprocess the combined dataset, addressing critical data quality issues as outlined in Milestone 2 instructions.</w:t>
      </w:r>
    </w:p>
    <w:p w14:paraId="1B9CE9AC" w14:textId="3DAA27AA" w:rsidR="00EC737E" w:rsidRPr="00EC737E" w:rsidRDefault="00EC737E" w:rsidP="00EC737E">
      <w:pPr>
        <w:rPr>
          <w:lang w:val="en-ZA" w:eastAsia="en-ZA"/>
        </w:rPr>
      </w:pPr>
      <w:r w:rsidRPr="00EC737E">
        <w:rPr>
          <w:lang w:val="en-ZA" w:eastAsia="en-ZA"/>
        </w:rPr>
        <w:t>Functionality:</w:t>
      </w:r>
    </w:p>
    <w:p w14:paraId="6DBD386F" w14:textId="579CB28D" w:rsidR="00EC737E" w:rsidRDefault="00EC737E" w:rsidP="00EC737E">
      <w:pPr>
        <w:pStyle w:val="ListParagraph"/>
        <w:numPr>
          <w:ilvl w:val="0"/>
          <w:numId w:val="47"/>
        </w:numPr>
        <w:rPr>
          <w:lang w:val="en-ZA" w:eastAsia="en-ZA"/>
        </w:rPr>
      </w:pPr>
      <w:r w:rsidRPr="00EC737E">
        <w:rPr>
          <w:lang w:val="en-ZA" w:eastAsia="en-ZA"/>
        </w:rPr>
        <w:t>Reads the `combined_dataset.csv` from the `Cleaned Dataset’s folder.</w:t>
      </w:r>
    </w:p>
    <w:p w14:paraId="53A0465B" w14:textId="20498212" w:rsidR="00EC737E" w:rsidRDefault="00EC737E" w:rsidP="00EC737E">
      <w:pPr>
        <w:pStyle w:val="ListParagraph"/>
        <w:numPr>
          <w:ilvl w:val="0"/>
          <w:numId w:val="47"/>
        </w:numPr>
        <w:rPr>
          <w:lang w:val="en-ZA" w:eastAsia="en-ZA"/>
        </w:rPr>
      </w:pPr>
      <w:r w:rsidRPr="00EC737E">
        <w:rPr>
          <w:lang w:val="en-ZA" w:eastAsia="en-ZA"/>
        </w:rPr>
        <w:t>Removes Duplicate Rows: Directly addresses the "duplicates removed" success criteria by identifying and eliminating exact duplicate rows across the entire dataset.</w:t>
      </w:r>
    </w:p>
    <w:p w14:paraId="31608DBE" w14:textId="63686AFE" w:rsidR="00EC737E" w:rsidRPr="00EC737E" w:rsidRDefault="00EC737E" w:rsidP="00EC737E">
      <w:pPr>
        <w:pStyle w:val="ListParagraph"/>
        <w:numPr>
          <w:ilvl w:val="0"/>
          <w:numId w:val="47"/>
        </w:numPr>
        <w:rPr>
          <w:lang w:val="en-ZA" w:eastAsia="en-ZA"/>
        </w:rPr>
      </w:pPr>
      <w:r w:rsidRPr="00EC737E">
        <w:rPr>
          <w:lang w:val="en-ZA" w:eastAsia="en-ZA"/>
        </w:rPr>
        <w:t>Imputes Missing Values: Implements a "Missing data strategy" and "Handle missing values" by performing imputation for missing data points. For numerical columns, missing values are replaced with the mean of that column</w:t>
      </w:r>
      <w:r>
        <w:rPr>
          <w:i/>
          <w:iCs/>
          <w:lang w:val="en-ZA" w:eastAsia="en-ZA"/>
        </w:rPr>
        <w:t xml:space="preserve"> </w:t>
      </w:r>
      <w:r w:rsidRPr="00EC737E">
        <w:rPr>
          <w:lang w:val="en-ZA" w:eastAsia="en-ZA"/>
        </w:rPr>
        <w:lastRenderedPageBreak/>
        <w:t>within groups defined by 'Indicator' and '</w:t>
      </w:r>
      <w:proofErr w:type="spellStart"/>
      <w:r w:rsidRPr="00EC737E">
        <w:rPr>
          <w:lang w:val="en-ZA" w:eastAsia="en-ZA"/>
        </w:rPr>
        <w:t>SurveyYear</w:t>
      </w:r>
      <w:proofErr w:type="spellEnd"/>
      <w:r w:rsidRPr="00EC737E">
        <w:rPr>
          <w:lang w:val="en-ZA" w:eastAsia="en-ZA"/>
        </w:rPr>
        <w:t>. For categorical columns, missing values are replaced with the mode (most frequent value) within groups defined by 'Indicator' and '</w:t>
      </w:r>
      <w:proofErr w:type="spellStart"/>
      <w:r w:rsidRPr="00EC737E">
        <w:rPr>
          <w:lang w:val="en-ZA" w:eastAsia="en-ZA"/>
        </w:rPr>
        <w:t>SurveyYear'This</w:t>
      </w:r>
      <w:proofErr w:type="spellEnd"/>
      <w:r w:rsidRPr="00EC737E">
        <w:rPr>
          <w:lang w:val="en-ZA" w:eastAsia="en-ZA"/>
        </w:rPr>
        <w:t xml:space="preserve"> group-wise approach ensures context-aware imputation.</w:t>
      </w:r>
    </w:p>
    <w:p w14:paraId="6018C593" w14:textId="777DA923" w:rsidR="00EC737E" w:rsidRDefault="00EC737E" w:rsidP="00EC737E">
      <w:pPr>
        <w:pStyle w:val="ListParagraph"/>
        <w:numPr>
          <w:ilvl w:val="0"/>
          <w:numId w:val="47"/>
        </w:numPr>
        <w:rPr>
          <w:lang w:val="en-ZA" w:eastAsia="en-ZA"/>
        </w:rPr>
      </w:pPr>
      <w:r w:rsidRPr="00EC737E">
        <w:rPr>
          <w:lang w:val="en-ZA" w:eastAsia="en-ZA"/>
        </w:rPr>
        <w:t>Handles Outliers: Directly addresses the "outliers addressed" success criteria. Outliers in numerical columns are capped using the Interquartile Range (IQR) method (values falling outside 1.5 times the IQR from the first (Q1) or third (Q3) quartiles are capped at the respective bounds). This capping is performed within groups defined by 'Indicator' and '</w:t>
      </w:r>
      <w:proofErr w:type="spellStart"/>
      <w:r w:rsidRPr="00EC737E">
        <w:rPr>
          <w:lang w:val="en-ZA" w:eastAsia="en-ZA"/>
        </w:rPr>
        <w:t>SurveyYear</w:t>
      </w:r>
      <w:proofErr w:type="spellEnd"/>
      <w:r w:rsidRPr="00EC737E">
        <w:rPr>
          <w:lang w:val="en-ZA" w:eastAsia="en-ZA"/>
        </w:rPr>
        <w:t>', contributing to "Validate ranges" by ensuring data falls within reasonable, group-specific limits.</w:t>
      </w:r>
    </w:p>
    <w:p w14:paraId="7E0360C9" w14:textId="62A4E9F1" w:rsidR="00EC737E" w:rsidRPr="00EC737E" w:rsidRDefault="00EC737E" w:rsidP="00EC737E">
      <w:pPr>
        <w:pStyle w:val="ListParagraph"/>
        <w:numPr>
          <w:ilvl w:val="0"/>
          <w:numId w:val="47"/>
        </w:numPr>
        <w:rPr>
          <w:lang w:val="en-ZA" w:eastAsia="en-ZA"/>
        </w:rPr>
      </w:pPr>
      <w:r w:rsidRPr="00EC737E">
        <w:rPr>
          <w:lang w:val="en-ZA" w:eastAsia="en-ZA"/>
        </w:rPr>
        <w:t xml:space="preserve">Saves the thoroughly cleaned and </w:t>
      </w:r>
      <w:proofErr w:type="spellStart"/>
      <w:r w:rsidRPr="00EC737E">
        <w:rPr>
          <w:lang w:val="en-ZA" w:eastAsia="en-ZA"/>
        </w:rPr>
        <w:t>preprocessed</w:t>
      </w:r>
      <w:proofErr w:type="spellEnd"/>
      <w:r w:rsidRPr="00EC737E">
        <w:rPr>
          <w:lang w:val="en-ZA" w:eastAsia="en-ZA"/>
        </w:rPr>
        <w:t xml:space="preserve"> dataset as `cleaned_combined_dataset.csv` in the `Cleaned </w:t>
      </w:r>
      <w:proofErr w:type="spellStart"/>
      <w:r w:rsidRPr="00EC737E">
        <w:rPr>
          <w:lang w:val="en-ZA" w:eastAsia="en-ZA"/>
        </w:rPr>
        <w:t>Datasets`</w:t>
      </w:r>
      <w:proofErr w:type="spellEnd"/>
      <w:r w:rsidRPr="00EC737E">
        <w:rPr>
          <w:lang w:val="en-ZA" w:eastAsia="en-ZA"/>
        </w:rPr>
        <w:t xml:space="preserve"> folder.</w:t>
      </w:r>
    </w:p>
    <w:p w14:paraId="0B9EA54F" w14:textId="7863302A" w:rsidR="00EC737E" w:rsidRPr="00EC737E" w:rsidRDefault="00EC737E" w:rsidP="00EC737E">
      <w:pPr>
        <w:rPr>
          <w:lang w:val="en-ZA" w:eastAsia="en-ZA"/>
        </w:rPr>
      </w:pPr>
      <w:r w:rsidRPr="00EC737E">
        <w:rPr>
          <w:lang w:val="en-ZA" w:eastAsia="en-ZA"/>
        </w:rPr>
        <w:t>Relation to Data Quality (Milestone 2): This script is central to the "Verify Data Quality" objective. It systematically handles missing values, duplicates, and outliers, ensuring the dataset is robust, reliable, and adheres to the quality standards required for analysis. The group-wise cleaning methods enhance the integrity and contextual accuracy of the data.</w:t>
      </w:r>
    </w:p>
    <w:p w14:paraId="603871A8" w14:textId="77777777" w:rsidR="00EC737E" w:rsidRPr="00EC737E" w:rsidRDefault="00EC737E" w:rsidP="00EC737E">
      <w:pPr>
        <w:rPr>
          <w:lang w:val="en-ZA" w:eastAsia="en-ZA"/>
        </w:rPr>
      </w:pPr>
    </w:p>
    <w:p w14:paraId="706D2F71" w14:textId="4C139599" w:rsidR="00EC737E" w:rsidRPr="00EC737E" w:rsidRDefault="00EC737E" w:rsidP="00EC737E">
      <w:pPr>
        <w:pStyle w:val="Heading2"/>
        <w:rPr>
          <w:lang w:val="en-ZA" w:eastAsia="en-ZA"/>
        </w:rPr>
      </w:pPr>
      <w:bookmarkStart w:id="6" w:name="_Toc209208716"/>
      <w:r w:rsidRPr="00EC737E">
        <w:rPr>
          <w:lang w:val="en-ZA" w:eastAsia="en-ZA"/>
        </w:rPr>
        <w:t>Milestone_2_feature_</w:t>
      </w:r>
      <w:proofErr w:type="gramStart"/>
      <w:r w:rsidRPr="00EC737E">
        <w:rPr>
          <w:lang w:val="en-ZA" w:eastAsia="en-ZA"/>
        </w:rPr>
        <w:t>selection.R</w:t>
      </w:r>
      <w:bookmarkEnd w:id="6"/>
      <w:proofErr w:type="gramEnd"/>
    </w:p>
    <w:p w14:paraId="27C1F418" w14:textId="5303C61D" w:rsidR="00EC737E" w:rsidRPr="00EC737E" w:rsidRDefault="00EC737E" w:rsidP="00EC737E">
      <w:pPr>
        <w:rPr>
          <w:lang w:val="en-ZA" w:eastAsia="en-ZA"/>
        </w:rPr>
      </w:pPr>
      <w:r w:rsidRPr="00EC737E">
        <w:rPr>
          <w:lang w:val="en-ZA" w:eastAsia="en-ZA"/>
        </w:rPr>
        <w:t>Purpose: To select a subset of features (columns) and rows that are most relevant for future modelling and data analysis, based on predefined criteria from Milestone 2.</w:t>
      </w:r>
    </w:p>
    <w:p w14:paraId="56BE01E0" w14:textId="2F15F29C" w:rsidR="00EC737E" w:rsidRPr="00EC737E" w:rsidRDefault="00EC737E" w:rsidP="00EC737E">
      <w:pPr>
        <w:rPr>
          <w:lang w:val="en-ZA" w:eastAsia="en-ZA"/>
        </w:rPr>
      </w:pPr>
      <w:r w:rsidRPr="00EC737E">
        <w:rPr>
          <w:lang w:val="en-ZA" w:eastAsia="en-ZA"/>
        </w:rPr>
        <w:t>Functionality:</w:t>
      </w:r>
    </w:p>
    <w:p w14:paraId="525AE150" w14:textId="762F4227" w:rsidR="00EC737E" w:rsidRDefault="00EC737E" w:rsidP="00EC737E">
      <w:pPr>
        <w:pStyle w:val="ListParagraph"/>
        <w:numPr>
          <w:ilvl w:val="0"/>
          <w:numId w:val="48"/>
        </w:numPr>
        <w:rPr>
          <w:lang w:val="en-ZA" w:eastAsia="en-ZA"/>
        </w:rPr>
      </w:pPr>
      <w:r w:rsidRPr="00EC737E">
        <w:rPr>
          <w:lang w:val="en-ZA" w:eastAsia="en-ZA"/>
        </w:rPr>
        <w:t>Reads the `cleaned_combined_dataset.csv` from the `Cleaned Dataset’s folder.</w:t>
      </w:r>
    </w:p>
    <w:p w14:paraId="16AB7612" w14:textId="2667D7BC" w:rsidR="00EC737E" w:rsidRDefault="00EC737E" w:rsidP="00EC737E">
      <w:pPr>
        <w:pStyle w:val="ListParagraph"/>
        <w:numPr>
          <w:ilvl w:val="0"/>
          <w:numId w:val="48"/>
        </w:numPr>
        <w:rPr>
          <w:lang w:val="en-ZA" w:eastAsia="en-ZA"/>
        </w:rPr>
      </w:pPr>
      <w:r w:rsidRPr="00EC737E">
        <w:rPr>
          <w:lang w:val="en-ZA" w:eastAsia="en-ZA"/>
        </w:rPr>
        <w:t xml:space="preserve">Filters Rows: Directly implements the "Quality flags: Utilize </w:t>
      </w:r>
      <w:proofErr w:type="spellStart"/>
      <w:r w:rsidRPr="00EC737E">
        <w:rPr>
          <w:lang w:val="en-ZA" w:eastAsia="en-ZA"/>
        </w:rPr>
        <w:t>IsPreferred</w:t>
      </w:r>
      <w:proofErr w:type="spellEnd"/>
      <w:r w:rsidRPr="00EC737E">
        <w:rPr>
          <w:lang w:val="en-ZA" w:eastAsia="en-ZA"/>
        </w:rPr>
        <w:t xml:space="preserve"> flags for data selection" and "Indicator selection: Focus on indicators with sufficient data coverage" requirements by retaining only those rows where the `</w:t>
      </w:r>
      <w:proofErr w:type="spellStart"/>
      <w:r w:rsidRPr="00EC737E">
        <w:rPr>
          <w:lang w:val="en-ZA" w:eastAsia="en-ZA"/>
        </w:rPr>
        <w:t>IsPreferred</w:t>
      </w:r>
      <w:proofErr w:type="spellEnd"/>
      <w:r w:rsidRPr="00EC737E">
        <w:rPr>
          <w:lang w:val="en-ZA" w:eastAsia="en-ZA"/>
        </w:rPr>
        <w:t>` column has a value of `1`. This ensures that only preferred and relevant data points are carried forward.</w:t>
      </w:r>
    </w:p>
    <w:p w14:paraId="592ED710" w14:textId="44F9812A" w:rsidR="00EC737E" w:rsidRDefault="00EC737E" w:rsidP="00EC737E">
      <w:pPr>
        <w:pStyle w:val="ListParagraph"/>
        <w:numPr>
          <w:ilvl w:val="0"/>
          <w:numId w:val="48"/>
        </w:numPr>
        <w:rPr>
          <w:lang w:val="en-ZA" w:eastAsia="en-ZA"/>
        </w:rPr>
      </w:pPr>
      <w:r w:rsidRPr="00EC737E">
        <w:rPr>
          <w:lang w:val="en-ZA" w:eastAsia="en-ZA"/>
        </w:rPr>
        <w:t>Selects Columns: Keeps only the `Indicator`, `Value`, and `</w:t>
      </w:r>
      <w:proofErr w:type="spellStart"/>
      <w:r w:rsidRPr="00EC737E">
        <w:rPr>
          <w:lang w:val="en-ZA" w:eastAsia="en-ZA"/>
        </w:rPr>
        <w:t>SurveyYear</w:t>
      </w:r>
      <w:proofErr w:type="spellEnd"/>
      <w:r w:rsidRPr="00EC737E">
        <w:rPr>
          <w:lang w:val="en-ZA" w:eastAsia="en-ZA"/>
        </w:rPr>
        <w:t>` columns. This aligns with focusing on key variables for analysis and reducing dimensionality, contributing to efficient data selection.</w:t>
      </w:r>
    </w:p>
    <w:p w14:paraId="62FCE5F7" w14:textId="77777777" w:rsidR="00EC737E" w:rsidRPr="00EC737E" w:rsidRDefault="00EC737E" w:rsidP="00EC737E">
      <w:pPr>
        <w:pStyle w:val="ListParagraph"/>
        <w:numPr>
          <w:ilvl w:val="0"/>
          <w:numId w:val="48"/>
        </w:numPr>
        <w:rPr>
          <w:lang w:val="en-ZA" w:eastAsia="en-ZA"/>
        </w:rPr>
      </w:pPr>
      <w:r w:rsidRPr="00EC737E">
        <w:rPr>
          <w:lang w:val="en-ZA" w:eastAsia="en-ZA"/>
        </w:rPr>
        <w:t xml:space="preserve">Saves the filtered and column-selected dataset as `feature_selected_cleaned_combined_dataset.csv` in the `Cleaned </w:t>
      </w:r>
      <w:proofErr w:type="spellStart"/>
      <w:r w:rsidRPr="00EC737E">
        <w:rPr>
          <w:lang w:val="en-ZA" w:eastAsia="en-ZA"/>
        </w:rPr>
        <w:t>Datasets`</w:t>
      </w:r>
      <w:proofErr w:type="spellEnd"/>
      <w:r w:rsidRPr="00EC737E">
        <w:rPr>
          <w:lang w:val="en-ZA" w:eastAsia="en-ZA"/>
        </w:rPr>
        <w:t xml:space="preserve"> folder.</w:t>
      </w:r>
    </w:p>
    <w:p w14:paraId="10A34195" w14:textId="430BB2C3" w:rsidR="00EC737E" w:rsidRPr="00EC737E" w:rsidRDefault="00EC737E" w:rsidP="00EC737E">
      <w:pPr>
        <w:rPr>
          <w:lang w:val="en-ZA" w:eastAsia="en-ZA"/>
        </w:rPr>
      </w:pPr>
      <w:r w:rsidRPr="00EC737E">
        <w:rPr>
          <w:lang w:val="en-ZA" w:eastAsia="en-ZA"/>
        </w:rPr>
        <w:t xml:space="preserve">Relation to Data Selection (Milestone 2): This script directly addresses the "Select Data" requirement by focusing on preferred indicators and reducing the dataset to essential </w:t>
      </w:r>
      <w:r w:rsidRPr="00EC737E">
        <w:rPr>
          <w:lang w:val="en-ZA" w:eastAsia="en-ZA"/>
        </w:rPr>
        <w:lastRenderedPageBreak/>
        <w:t>variables. By using the `</w:t>
      </w:r>
      <w:proofErr w:type="spellStart"/>
      <w:r w:rsidRPr="00EC737E">
        <w:rPr>
          <w:lang w:val="en-ZA" w:eastAsia="en-ZA"/>
        </w:rPr>
        <w:t>IsPreferred</w:t>
      </w:r>
      <w:proofErr w:type="spellEnd"/>
      <w:r w:rsidRPr="00EC737E">
        <w:rPr>
          <w:lang w:val="en-ZA" w:eastAsia="en-ZA"/>
        </w:rPr>
        <w:t xml:space="preserve">` flag, it ensures that the selected data is of higher quality and relevance for subsequent </w:t>
      </w:r>
      <w:r w:rsidR="000B16D2" w:rsidRPr="00EC737E">
        <w:rPr>
          <w:lang w:val="en-ZA" w:eastAsia="en-ZA"/>
        </w:rPr>
        <w:t>modelling</w:t>
      </w:r>
      <w:r w:rsidRPr="00EC737E">
        <w:rPr>
          <w:lang w:val="en-ZA" w:eastAsia="en-ZA"/>
        </w:rPr>
        <w:t xml:space="preserve"> phases.</w:t>
      </w:r>
    </w:p>
    <w:p w14:paraId="6217B95C" w14:textId="77777777" w:rsidR="00EC737E" w:rsidRPr="00EC737E" w:rsidRDefault="00EC737E" w:rsidP="00EC737E">
      <w:pPr>
        <w:rPr>
          <w:lang w:val="en-ZA" w:eastAsia="en-ZA"/>
        </w:rPr>
      </w:pPr>
    </w:p>
    <w:p w14:paraId="3A9052CB" w14:textId="77777777" w:rsidR="00EC737E" w:rsidRPr="00EC737E" w:rsidRDefault="00EC737E" w:rsidP="00EC737E">
      <w:pPr>
        <w:rPr>
          <w:lang w:val="en-ZA" w:eastAsia="en-ZA"/>
        </w:rPr>
      </w:pPr>
    </w:p>
    <w:p w14:paraId="4DC51787" w14:textId="4DBA96D7" w:rsidR="00EC737E" w:rsidRPr="00EC737E" w:rsidRDefault="00EC737E" w:rsidP="00EC737E">
      <w:pPr>
        <w:pStyle w:val="Heading1"/>
        <w:rPr>
          <w:lang w:val="en-ZA" w:eastAsia="en-ZA"/>
        </w:rPr>
      </w:pPr>
      <w:bookmarkStart w:id="7" w:name="_Toc209208717"/>
      <w:r w:rsidRPr="00EC737E">
        <w:rPr>
          <w:lang w:val="en-ZA" w:eastAsia="en-ZA"/>
        </w:rPr>
        <w:t>Data Transformation: Column Comparison</w:t>
      </w:r>
      <w:bookmarkEnd w:id="7"/>
    </w:p>
    <w:p w14:paraId="1D247175" w14:textId="77777777" w:rsidR="00EC737E" w:rsidRPr="00EC737E" w:rsidRDefault="00EC737E" w:rsidP="00EC737E">
      <w:pPr>
        <w:rPr>
          <w:lang w:val="en-ZA" w:eastAsia="en-ZA"/>
        </w:rPr>
      </w:pPr>
    </w:p>
    <w:p w14:paraId="1A21600F" w14:textId="77777777" w:rsidR="00EC737E" w:rsidRPr="00EC737E" w:rsidRDefault="00EC737E" w:rsidP="00EC737E">
      <w:pPr>
        <w:rPr>
          <w:lang w:val="en-ZA" w:eastAsia="en-ZA"/>
        </w:rPr>
      </w:pPr>
      <w:r w:rsidRPr="00EC737E">
        <w:rPr>
          <w:lang w:val="en-ZA" w:eastAsia="en-ZA"/>
        </w:rPr>
        <w:t>To illustrate the data transformation process, a comparison between the columns of a raw dataset and the final `feature_selected_cleaned_combined_dataset.csv` is provided below. This highlights the columns that have been retained and those that were removed during the data preparation and feature selection phases.</w:t>
      </w:r>
    </w:p>
    <w:p w14:paraId="0D6EEF07" w14:textId="77777777" w:rsidR="00EC737E" w:rsidRPr="00EC737E" w:rsidRDefault="00EC737E" w:rsidP="00EC737E">
      <w:pPr>
        <w:rPr>
          <w:lang w:val="en-ZA" w:eastAsia="en-ZA"/>
        </w:rPr>
      </w:pPr>
    </w:p>
    <w:p w14:paraId="73D48F45" w14:textId="7C56F971" w:rsidR="00EC737E" w:rsidRPr="00EC737E" w:rsidRDefault="00EC737E" w:rsidP="00EC737E">
      <w:pPr>
        <w:pStyle w:val="Heading2"/>
        <w:rPr>
          <w:lang w:val="en-ZA" w:eastAsia="en-ZA"/>
        </w:rPr>
      </w:pPr>
      <w:bookmarkStart w:id="8" w:name="_Toc209208718"/>
      <w:r w:rsidRPr="00EC737E">
        <w:rPr>
          <w:lang w:val="en-ZA" w:eastAsia="en-ZA"/>
        </w:rPr>
        <w:t>Raw Data Columns Example from access-to-health-care_national_zaf.csv</w:t>
      </w:r>
      <w:bookmarkEnd w:id="8"/>
    </w:p>
    <w:p w14:paraId="3C893EF4" w14:textId="77777777" w:rsidR="00EC737E" w:rsidRPr="00EC737E" w:rsidRDefault="00EC737E" w:rsidP="00EC737E">
      <w:pPr>
        <w:rPr>
          <w:lang w:val="en-ZA" w:eastAsia="en-ZA"/>
        </w:rPr>
      </w:pPr>
    </w:p>
    <w:p w14:paraId="7840FE43" w14:textId="14CF3AB5" w:rsidR="00EC737E" w:rsidRPr="00EC737E" w:rsidRDefault="00EC737E" w:rsidP="00EC737E">
      <w:pPr>
        <w:pStyle w:val="ListParagraph"/>
        <w:numPr>
          <w:ilvl w:val="0"/>
          <w:numId w:val="48"/>
        </w:numPr>
        <w:rPr>
          <w:lang w:val="en-ZA" w:eastAsia="en-ZA"/>
        </w:rPr>
      </w:pPr>
      <w:r w:rsidRPr="00EC737E">
        <w:rPr>
          <w:lang w:val="en-ZA" w:eastAsia="en-ZA"/>
        </w:rPr>
        <w:t>`ISO3`</w:t>
      </w:r>
    </w:p>
    <w:p w14:paraId="7067588F" w14:textId="26C4A3EC"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DataId</w:t>
      </w:r>
      <w:proofErr w:type="spellEnd"/>
      <w:r w:rsidRPr="00EC737E">
        <w:rPr>
          <w:lang w:val="en-ZA" w:eastAsia="en-ZA"/>
        </w:rPr>
        <w:t>`</w:t>
      </w:r>
    </w:p>
    <w:p w14:paraId="47BD487B" w14:textId="5F65A1C3" w:rsidR="00EC737E" w:rsidRPr="00EC737E" w:rsidRDefault="00EC737E" w:rsidP="00EC737E">
      <w:pPr>
        <w:pStyle w:val="ListParagraph"/>
        <w:numPr>
          <w:ilvl w:val="0"/>
          <w:numId w:val="48"/>
        </w:numPr>
        <w:rPr>
          <w:lang w:val="en-ZA" w:eastAsia="en-ZA"/>
        </w:rPr>
      </w:pPr>
      <w:r w:rsidRPr="00EC737E">
        <w:rPr>
          <w:lang w:val="en-ZA" w:eastAsia="en-ZA"/>
        </w:rPr>
        <w:t>`Indicator`</w:t>
      </w:r>
    </w:p>
    <w:p w14:paraId="43926B21" w14:textId="7975F3FA" w:rsidR="00EC737E" w:rsidRPr="00EC737E" w:rsidRDefault="00EC737E" w:rsidP="00EC737E">
      <w:pPr>
        <w:pStyle w:val="ListParagraph"/>
        <w:numPr>
          <w:ilvl w:val="0"/>
          <w:numId w:val="48"/>
        </w:numPr>
        <w:rPr>
          <w:lang w:val="en-ZA" w:eastAsia="en-ZA"/>
        </w:rPr>
      </w:pPr>
      <w:r w:rsidRPr="00EC737E">
        <w:rPr>
          <w:lang w:val="en-ZA" w:eastAsia="en-ZA"/>
        </w:rPr>
        <w:t>`Value`</w:t>
      </w:r>
    </w:p>
    <w:p w14:paraId="63249FA9" w14:textId="05BAD9FF" w:rsidR="00EC737E" w:rsidRPr="00EC737E" w:rsidRDefault="00EC737E" w:rsidP="00EC737E">
      <w:pPr>
        <w:pStyle w:val="ListParagraph"/>
        <w:numPr>
          <w:ilvl w:val="0"/>
          <w:numId w:val="48"/>
        </w:numPr>
        <w:rPr>
          <w:lang w:val="en-ZA" w:eastAsia="en-ZA"/>
        </w:rPr>
      </w:pPr>
      <w:r w:rsidRPr="00EC737E">
        <w:rPr>
          <w:lang w:val="en-ZA" w:eastAsia="en-ZA"/>
        </w:rPr>
        <w:t>`Precision`</w:t>
      </w:r>
    </w:p>
    <w:p w14:paraId="0F0E0BF6" w14:textId="6EA0EAE7"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DHS_CountryCode</w:t>
      </w:r>
      <w:proofErr w:type="spellEnd"/>
      <w:r w:rsidRPr="00EC737E">
        <w:rPr>
          <w:lang w:val="en-ZA" w:eastAsia="en-ZA"/>
        </w:rPr>
        <w:t>`</w:t>
      </w:r>
    </w:p>
    <w:p w14:paraId="28ED8F9F" w14:textId="763BDFA1"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CountryName</w:t>
      </w:r>
      <w:proofErr w:type="spellEnd"/>
      <w:r w:rsidRPr="00EC737E">
        <w:rPr>
          <w:lang w:val="en-ZA" w:eastAsia="en-ZA"/>
        </w:rPr>
        <w:t>`</w:t>
      </w:r>
    </w:p>
    <w:p w14:paraId="3CAB8387" w14:textId="7546494A"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SurveyYear</w:t>
      </w:r>
      <w:proofErr w:type="spellEnd"/>
      <w:r w:rsidRPr="00EC737E">
        <w:rPr>
          <w:lang w:val="en-ZA" w:eastAsia="en-ZA"/>
        </w:rPr>
        <w:t>`</w:t>
      </w:r>
    </w:p>
    <w:p w14:paraId="1AE1B7CC" w14:textId="7D702D43"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SurveyId</w:t>
      </w:r>
      <w:proofErr w:type="spellEnd"/>
      <w:r w:rsidRPr="00EC737E">
        <w:rPr>
          <w:lang w:val="en-ZA" w:eastAsia="en-ZA"/>
        </w:rPr>
        <w:t>`</w:t>
      </w:r>
    </w:p>
    <w:p w14:paraId="6054DA35" w14:textId="6141C1AF"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IndicatorId</w:t>
      </w:r>
      <w:proofErr w:type="spellEnd"/>
      <w:r w:rsidRPr="00EC737E">
        <w:rPr>
          <w:lang w:val="en-ZA" w:eastAsia="en-ZA"/>
        </w:rPr>
        <w:t>`</w:t>
      </w:r>
    </w:p>
    <w:p w14:paraId="32441FF0" w14:textId="11E8357B"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IndicatorOrder</w:t>
      </w:r>
      <w:proofErr w:type="spellEnd"/>
      <w:r w:rsidRPr="00EC737E">
        <w:rPr>
          <w:lang w:val="en-ZA" w:eastAsia="en-ZA"/>
        </w:rPr>
        <w:t>`</w:t>
      </w:r>
    </w:p>
    <w:p w14:paraId="7A89F740" w14:textId="35942AA3"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IndicatorType</w:t>
      </w:r>
      <w:proofErr w:type="spellEnd"/>
      <w:r w:rsidRPr="00EC737E">
        <w:rPr>
          <w:lang w:val="en-ZA" w:eastAsia="en-ZA"/>
        </w:rPr>
        <w:t>`</w:t>
      </w:r>
    </w:p>
    <w:p w14:paraId="19DF53E1" w14:textId="0DEF506B"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CharacteristicId</w:t>
      </w:r>
      <w:proofErr w:type="spellEnd"/>
      <w:r w:rsidRPr="00EC737E">
        <w:rPr>
          <w:lang w:val="en-ZA" w:eastAsia="en-ZA"/>
        </w:rPr>
        <w:t>`</w:t>
      </w:r>
    </w:p>
    <w:p w14:paraId="27A19B82" w14:textId="04CA1499"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CharacteristicOrder</w:t>
      </w:r>
      <w:proofErr w:type="spellEnd"/>
      <w:r w:rsidRPr="00EC737E">
        <w:rPr>
          <w:lang w:val="en-ZA" w:eastAsia="en-ZA"/>
        </w:rPr>
        <w:t>`</w:t>
      </w:r>
    </w:p>
    <w:p w14:paraId="7DD7899D" w14:textId="28640259"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CharacteristicCategory</w:t>
      </w:r>
      <w:proofErr w:type="spellEnd"/>
      <w:r w:rsidRPr="00EC737E">
        <w:rPr>
          <w:lang w:val="en-ZA" w:eastAsia="en-ZA"/>
        </w:rPr>
        <w:t>`</w:t>
      </w:r>
    </w:p>
    <w:p w14:paraId="50C73F80" w14:textId="25EE2F92"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CharacteristicLabel</w:t>
      </w:r>
      <w:proofErr w:type="spellEnd"/>
      <w:r w:rsidRPr="00EC737E">
        <w:rPr>
          <w:lang w:val="en-ZA" w:eastAsia="en-ZA"/>
        </w:rPr>
        <w:t>`</w:t>
      </w:r>
    </w:p>
    <w:p w14:paraId="06DBE7E5" w14:textId="76CA2674"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ByVariableId</w:t>
      </w:r>
      <w:proofErr w:type="spellEnd"/>
      <w:r w:rsidRPr="00EC737E">
        <w:rPr>
          <w:lang w:val="en-ZA" w:eastAsia="en-ZA"/>
        </w:rPr>
        <w:t>`</w:t>
      </w:r>
    </w:p>
    <w:p w14:paraId="3D5C003A" w14:textId="255449FE"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ByVariableLabel</w:t>
      </w:r>
      <w:proofErr w:type="spellEnd"/>
      <w:r w:rsidRPr="00EC737E">
        <w:rPr>
          <w:lang w:val="en-ZA" w:eastAsia="en-ZA"/>
        </w:rPr>
        <w:t>`</w:t>
      </w:r>
    </w:p>
    <w:p w14:paraId="0D818837" w14:textId="72EF9DCE"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IsTotal</w:t>
      </w:r>
      <w:proofErr w:type="spellEnd"/>
      <w:r w:rsidRPr="00EC737E">
        <w:rPr>
          <w:lang w:val="en-ZA" w:eastAsia="en-ZA"/>
        </w:rPr>
        <w:t>`</w:t>
      </w:r>
    </w:p>
    <w:p w14:paraId="3D5362F9" w14:textId="71490B21"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IsPreferred</w:t>
      </w:r>
      <w:proofErr w:type="spellEnd"/>
      <w:r w:rsidRPr="00EC737E">
        <w:rPr>
          <w:lang w:val="en-ZA" w:eastAsia="en-ZA"/>
        </w:rPr>
        <w:t>`</w:t>
      </w:r>
    </w:p>
    <w:p w14:paraId="4308BEC0" w14:textId="4A1E737F" w:rsidR="00EC737E" w:rsidRPr="00EC737E" w:rsidRDefault="00EC737E" w:rsidP="00EC737E">
      <w:pPr>
        <w:pStyle w:val="ListParagraph"/>
        <w:numPr>
          <w:ilvl w:val="0"/>
          <w:numId w:val="48"/>
        </w:numPr>
        <w:rPr>
          <w:lang w:val="en-ZA" w:eastAsia="en-ZA"/>
        </w:rPr>
      </w:pPr>
      <w:r w:rsidRPr="00EC737E">
        <w:rPr>
          <w:lang w:val="en-ZA" w:eastAsia="en-ZA"/>
        </w:rPr>
        <w:lastRenderedPageBreak/>
        <w:t>`SDRID`</w:t>
      </w:r>
    </w:p>
    <w:p w14:paraId="418AB2DA" w14:textId="360E0295"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RegionId</w:t>
      </w:r>
      <w:proofErr w:type="spellEnd"/>
      <w:r w:rsidRPr="00EC737E">
        <w:rPr>
          <w:lang w:val="en-ZA" w:eastAsia="en-ZA"/>
        </w:rPr>
        <w:t>`</w:t>
      </w:r>
    </w:p>
    <w:p w14:paraId="00FC2CA4" w14:textId="2AE439E9"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SurveyYearLabel</w:t>
      </w:r>
      <w:proofErr w:type="spellEnd"/>
      <w:r w:rsidRPr="00EC737E">
        <w:rPr>
          <w:lang w:val="en-ZA" w:eastAsia="en-ZA"/>
        </w:rPr>
        <w:t>`</w:t>
      </w:r>
    </w:p>
    <w:p w14:paraId="65494214" w14:textId="6A27CA7C"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SurveyType</w:t>
      </w:r>
      <w:proofErr w:type="spellEnd"/>
      <w:r w:rsidRPr="00EC737E">
        <w:rPr>
          <w:lang w:val="en-ZA" w:eastAsia="en-ZA"/>
        </w:rPr>
        <w:t>`</w:t>
      </w:r>
    </w:p>
    <w:p w14:paraId="4678E371" w14:textId="1EA07338"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DenominatorWeighted</w:t>
      </w:r>
      <w:proofErr w:type="spellEnd"/>
      <w:r w:rsidRPr="00EC737E">
        <w:rPr>
          <w:lang w:val="en-ZA" w:eastAsia="en-ZA"/>
        </w:rPr>
        <w:t>`</w:t>
      </w:r>
    </w:p>
    <w:p w14:paraId="26BA33C1" w14:textId="1E4C1427"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DenominatorUnweighted</w:t>
      </w:r>
      <w:proofErr w:type="spellEnd"/>
      <w:r w:rsidRPr="00EC737E">
        <w:rPr>
          <w:lang w:val="en-ZA" w:eastAsia="en-ZA"/>
        </w:rPr>
        <w:t>`</w:t>
      </w:r>
    </w:p>
    <w:p w14:paraId="50603473" w14:textId="4FB52E61" w:rsidR="00EC737E" w:rsidRPr="00EC737E" w:rsidRDefault="00EC737E" w:rsidP="00EC737E">
      <w:pPr>
        <w:pStyle w:val="ListParagraph"/>
        <w:numPr>
          <w:ilvl w:val="0"/>
          <w:numId w:val="48"/>
        </w:numPr>
        <w:rPr>
          <w:lang w:val="en-ZA" w:eastAsia="en-ZA"/>
        </w:rPr>
      </w:pPr>
      <w:r w:rsidRPr="00EC737E">
        <w:rPr>
          <w:lang w:val="en-ZA" w:eastAsia="en-ZA"/>
        </w:rPr>
        <w:t>`CILow`</w:t>
      </w:r>
    </w:p>
    <w:p w14:paraId="15C9089B" w14:textId="77595AF8"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CIHigh</w:t>
      </w:r>
      <w:proofErr w:type="spellEnd"/>
      <w:r w:rsidRPr="00EC737E">
        <w:rPr>
          <w:lang w:val="en-ZA" w:eastAsia="en-ZA"/>
        </w:rPr>
        <w:t>`</w:t>
      </w:r>
    </w:p>
    <w:p w14:paraId="5C5BDA34" w14:textId="38C2A931"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LevelRank</w:t>
      </w:r>
      <w:proofErr w:type="spellEnd"/>
      <w:r w:rsidRPr="00EC737E">
        <w:rPr>
          <w:lang w:val="en-ZA" w:eastAsia="en-ZA"/>
        </w:rPr>
        <w:t>`</w:t>
      </w:r>
    </w:p>
    <w:p w14:paraId="4ACEEA10" w14:textId="77777777" w:rsidR="00EC737E" w:rsidRPr="00EC737E" w:rsidRDefault="00EC737E" w:rsidP="00EC737E">
      <w:pPr>
        <w:rPr>
          <w:lang w:val="en-ZA" w:eastAsia="en-ZA"/>
        </w:rPr>
      </w:pPr>
    </w:p>
    <w:p w14:paraId="7EF6343C" w14:textId="727D8D30" w:rsidR="00EC737E" w:rsidRPr="00EC737E" w:rsidRDefault="00EC737E" w:rsidP="00EC737E">
      <w:pPr>
        <w:pStyle w:val="Heading2"/>
        <w:rPr>
          <w:lang w:val="en-ZA" w:eastAsia="en-ZA"/>
        </w:rPr>
      </w:pPr>
      <w:bookmarkStart w:id="9" w:name="_Toc209208719"/>
      <w:r w:rsidRPr="00EC737E">
        <w:rPr>
          <w:lang w:val="en-ZA" w:eastAsia="en-ZA"/>
        </w:rPr>
        <w:t>Final Processed Data</w:t>
      </w:r>
      <w:r>
        <w:rPr>
          <w:lang w:val="en-ZA" w:eastAsia="en-ZA"/>
        </w:rPr>
        <w:t xml:space="preserve"> </w:t>
      </w:r>
      <w:r w:rsidRPr="00EC737E">
        <w:rPr>
          <w:lang w:val="en-ZA" w:eastAsia="en-ZA"/>
        </w:rPr>
        <w:t>Columns</w:t>
      </w:r>
      <w:r w:rsidR="000B16D2">
        <w:rPr>
          <w:lang w:val="en-ZA" w:eastAsia="en-ZA"/>
        </w:rPr>
        <w:t xml:space="preserve"> </w:t>
      </w:r>
      <w:r w:rsidR="000B16D2" w:rsidRPr="00EC737E">
        <w:rPr>
          <w:lang w:val="en-ZA" w:eastAsia="en-ZA"/>
        </w:rPr>
        <w:t>Example</w:t>
      </w:r>
      <w:r>
        <w:rPr>
          <w:lang w:val="en-ZA" w:eastAsia="en-ZA"/>
        </w:rPr>
        <w:t xml:space="preserve"> from feature_selected_cleaned_combined_dataset.csv</w:t>
      </w:r>
      <w:bookmarkEnd w:id="9"/>
      <w:r w:rsidRPr="00EC737E">
        <w:rPr>
          <w:lang w:val="en-ZA" w:eastAsia="en-ZA"/>
        </w:rPr>
        <w:t xml:space="preserve"> </w:t>
      </w:r>
    </w:p>
    <w:p w14:paraId="463EEC7D" w14:textId="77777777" w:rsidR="00EC737E" w:rsidRPr="00EC737E" w:rsidRDefault="00EC737E" w:rsidP="00EC737E">
      <w:pPr>
        <w:rPr>
          <w:lang w:val="en-ZA" w:eastAsia="en-ZA"/>
        </w:rPr>
      </w:pPr>
    </w:p>
    <w:p w14:paraId="770359A3" w14:textId="23497D9C" w:rsidR="00EC737E" w:rsidRPr="00EC737E" w:rsidRDefault="00EC737E" w:rsidP="00EC737E">
      <w:pPr>
        <w:pStyle w:val="ListParagraph"/>
        <w:numPr>
          <w:ilvl w:val="0"/>
          <w:numId w:val="48"/>
        </w:numPr>
        <w:rPr>
          <w:lang w:val="en-ZA" w:eastAsia="en-ZA"/>
        </w:rPr>
      </w:pPr>
      <w:r w:rsidRPr="00EC737E">
        <w:rPr>
          <w:lang w:val="en-ZA" w:eastAsia="en-ZA"/>
        </w:rPr>
        <w:t>`Indicator`</w:t>
      </w:r>
    </w:p>
    <w:p w14:paraId="5692C770" w14:textId="2F9E2934" w:rsidR="00EC737E" w:rsidRPr="00EC737E" w:rsidRDefault="00EC737E" w:rsidP="00EC737E">
      <w:pPr>
        <w:pStyle w:val="ListParagraph"/>
        <w:numPr>
          <w:ilvl w:val="0"/>
          <w:numId w:val="48"/>
        </w:numPr>
        <w:rPr>
          <w:lang w:val="en-ZA" w:eastAsia="en-ZA"/>
        </w:rPr>
      </w:pPr>
      <w:r w:rsidRPr="00EC737E">
        <w:rPr>
          <w:lang w:val="en-ZA" w:eastAsia="en-ZA"/>
        </w:rPr>
        <w:t>`Value`</w:t>
      </w:r>
    </w:p>
    <w:p w14:paraId="57F9EC07" w14:textId="06F5981F" w:rsidR="00EC737E" w:rsidRPr="00EC737E" w:rsidRDefault="00EC737E" w:rsidP="00EC737E">
      <w:pPr>
        <w:pStyle w:val="ListParagraph"/>
        <w:numPr>
          <w:ilvl w:val="0"/>
          <w:numId w:val="48"/>
        </w:numPr>
        <w:rPr>
          <w:lang w:val="en-ZA" w:eastAsia="en-ZA"/>
        </w:rPr>
      </w:pPr>
      <w:r w:rsidRPr="00EC737E">
        <w:rPr>
          <w:lang w:val="en-ZA" w:eastAsia="en-ZA"/>
        </w:rPr>
        <w:t>`</w:t>
      </w:r>
      <w:proofErr w:type="spellStart"/>
      <w:r w:rsidRPr="00EC737E">
        <w:rPr>
          <w:lang w:val="en-ZA" w:eastAsia="en-ZA"/>
        </w:rPr>
        <w:t>SurveyYear</w:t>
      </w:r>
      <w:proofErr w:type="spellEnd"/>
      <w:r w:rsidRPr="00EC737E">
        <w:rPr>
          <w:lang w:val="en-ZA" w:eastAsia="en-ZA"/>
        </w:rPr>
        <w:t>`</w:t>
      </w:r>
    </w:p>
    <w:p w14:paraId="29E0A84E" w14:textId="77777777" w:rsidR="00EC737E" w:rsidRPr="00EC737E" w:rsidRDefault="00EC737E" w:rsidP="00EC737E">
      <w:pPr>
        <w:rPr>
          <w:lang w:val="en-ZA" w:eastAsia="en-ZA"/>
        </w:rPr>
      </w:pPr>
    </w:p>
    <w:p w14:paraId="2AA5710F" w14:textId="6429F2C7" w:rsidR="00EC737E" w:rsidRPr="00EC737E" w:rsidRDefault="00EC737E" w:rsidP="00EC737E">
      <w:pPr>
        <w:pStyle w:val="Heading2"/>
        <w:rPr>
          <w:lang w:val="en-ZA" w:eastAsia="en-ZA"/>
        </w:rPr>
      </w:pPr>
      <w:bookmarkStart w:id="10" w:name="_Toc209208720"/>
      <w:r w:rsidRPr="00EC737E">
        <w:rPr>
          <w:lang w:val="en-ZA" w:eastAsia="en-ZA"/>
        </w:rPr>
        <w:t>Columns Removed During Processing</w:t>
      </w:r>
      <w:bookmarkEnd w:id="10"/>
    </w:p>
    <w:p w14:paraId="27EF132F" w14:textId="77777777" w:rsidR="00EC737E" w:rsidRPr="00EC737E" w:rsidRDefault="00EC737E" w:rsidP="00EC737E">
      <w:pPr>
        <w:rPr>
          <w:lang w:val="en-ZA" w:eastAsia="en-ZA"/>
        </w:rPr>
      </w:pPr>
    </w:p>
    <w:p w14:paraId="19BFB789" w14:textId="77777777" w:rsidR="00EC737E" w:rsidRPr="00EC737E" w:rsidRDefault="00EC737E" w:rsidP="00EC737E">
      <w:pPr>
        <w:rPr>
          <w:lang w:val="en-ZA" w:eastAsia="en-ZA"/>
        </w:rPr>
      </w:pPr>
      <w:r w:rsidRPr="00EC737E">
        <w:rPr>
          <w:lang w:val="en-ZA" w:eastAsia="en-ZA"/>
        </w:rPr>
        <w:t>The following columns were removed during the data cleaning and feature selection process, primarily by the `Milestone_2_feature_</w:t>
      </w:r>
      <w:proofErr w:type="gramStart"/>
      <w:r w:rsidRPr="00EC737E">
        <w:rPr>
          <w:lang w:val="en-ZA" w:eastAsia="en-ZA"/>
        </w:rPr>
        <w:t>selection.R</w:t>
      </w:r>
      <w:proofErr w:type="gramEnd"/>
      <w:r w:rsidRPr="00EC737E">
        <w:rPr>
          <w:lang w:val="en-ZA" w:eastAsia="en-ZA"/>
        </w:rPr>
        <w:t>` script, which specifically selected for `Indicator`, `Value`, and `</w:t>
      </w:r>
      <w:proofErr w:type="spellStart"/>
      <w:r w:rsidRPr="00EC737E">
        <w:rPr>
          <w:lang w:val="en-ZA" w:eastAsia="en-ZA"/>
        </w:rPr>
        <w:t>SurveyYear</w:t>
      </w:r>
      <w:proofErr w:type="spellEnd"/>
      <w:r w:rsidRPr="00EC737E">
        <w:rPr>
          <w:lang w:val="en-ZA" w:eastAsia="en-ZA"/>
        </w:rPr>
        <w:t>` after filtering by `</w:t>
      </w:r>
      <w:proofErr w:type="spellStart"/>
      <w:r w:rsidRPr="00EC737E">
        <w:rPr>
          <w:lang w:val="en-ZA" w:eastAsia="en-ZA"/>
        </w:rPr>
        <w:t>IsPreferred</w:t>
      </w:r>
      <w:proofErr w:type="spellEnd"/>
      <w:r w:rsidRPr="00EC737E">
        <w:rPr>
          <w:lang w:val="en-ZA" w:eastAsia="en-ZA"/>
        </w:rPr>
        <w:t xml:space="preserve"> = 1`.</w:t>
      </w:r>
    </w:p>
    <w:p w14:paraId="6AF0C4DB" w14:textId="77777777" w:rsidR="00EC737E" w:rsidRPr="00EC737E" w:rsidRDefault="00EC737E" w:rsidP="00EC737E">
      <w:pPr>
        <w:rPr>
          <w:lang w:val="en-ZA" w:eastAsia="en-ZA"/>
        </w:rPr>
      </w:pPr>
    </w:p>
    <w:p w14:paraId="31BCE757" w14:textId="07B92FC8" w:rsidR="00EC737E" w:rsidRPr="000B16D2" w:rsidRDefault="00EC737E" w:rsidP="000B16D2">
      <w:pPr>
        <w:pStyle w:val="ListParagraph"/>
        <w:numPr>
          <w:ilvl w:val="0"/>
          <w:numId w:val="48"/>
        </w:numPr>
        <w:rPr>
          <w:lang w:val="en-ZA" w:eastAsia="en-ZA"/>
        </w:rPr>
      </w:pPr>
      <w:r w:rsidRPr="000B16D2">
        <w:rPr>
          <w:lang w:val="en-ZA" w:eastAsia="en-ZA"/>
        </w:rPr>
        <w:t>`ISO3`</w:t>
      </w:r>
    </w:p>
    <w:p w14:paraId="3703D018" w14:textId="1B70D371"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DataId</w:t>
      </w:r>
      <w:proofErr w:type="spellEnd"/>
      <w:r w:rsidRPr="000B16D2">
        <w:rPr>
          <w:lang w:val="en-ZA" w:eastAsia="en-ZA"/>
        </w:rPr>
        <w:t>`</w:t>
      </w:r>
    </w:p>
    <w:p w14:paraId="2852FA3E" w14:textId="06636FD6" w:rsidR="00EC737E" w:rsidRPr="000B16D2" w:rsidRDefault="00EC737E" w:rsidP="000B16D2">
      <w:pPr>
        <w:pStyle w:val="ListParagraph"/>
        <w:numPr>
          <w:ilvl w:val="0"/>
          <w:numId w:val="48"/>
        </w:numPr>
        <w:rPr>
          <w:lang w:val="en-ZA" w:eastAsia="en-ZA"/>
        </w:rPr>
      </w:pPr>
      <w:r w:rsidRPr="000B16D2">
        <w:rPr>
          <w:lang w:val="en-ZA" w:eastAsia="en-ZA"/>
        </w:rPr>
        <w:t>`Precision`</w:t>
      </w:r>
    </w:p>
    <w:p w14:paraId="1256E7FB" w14:textId="1CD5B7E2"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DHS_CountryCode</w:t>
      </w:r>
      <w:proofErr w:type="spellEnd"/>
      <w:r w:rsidRPr="000B16D2">
        <w:rPr>
          <w:lang w:val="en-ZA" w:eastAsia="en-ZA"/>
        </w:rPr>
        <w:t>`</w:t>
      </w:r>
    </w:p>
    <w:p w14:paraId="2B0E384A" w14:textId="715099C4"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CountryName</w:t>
      </w:r>
      <w:proofErr w:type="spellEnd"/>
      <w:r w:rsidRPr="000B16D2">
        <w:rPr>
          <w:lang w:val="en-ZA" w:eastAsia="en-ZA"/>
        </w:rPr>
        <w:t>`</w:t>
      </w:r>
    </w:p>
    <w:p w14:paraId="5B9239E2" w14:textId="068A7E47"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SurveyId</w:t>
      </w:r>
      <w:proofErr w:type="spellEnd"/>
      <w:r w:rsidRPr="000B16D2">
        <w:rPr>
          <w:lang w:val="en-ZA" w:eastAsia="en-ZA"/>
        </w:rPr>
        <w:t>`</w:t>
      </w:r>
    </w:p>
    <w:p w14:paraId="13C38C7D" w14:textId="366BE473"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IndicatorId</w:t>
      </w:r>
      <w:proofErr w:type="spellEnd"/>
      <w:r w:rsidRPr="000B16D2">
        <w:rPr>
          <w:lang w:val="en-ZA" w:eastAsia="en-ZA"/>
        </w:rPr>
        <w:t>`</w:t>
      </w:r>
    </w:p>
    <w:p w14:paraId="4FF154C7" w14:textId="3D3C0E32"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IndicatorOrder</w:t>
      </w:r>
      <w:proofErr w:type="spellEnd"/>
      <w:r w:rsidRPr="000B16D2">
        <w:rPr>
          <w:lang w:val="en-ZA" w:eastAsia="en-ZA"/>
        </w:rPr>
        <w:t>`</w:t>
      </w:r>
    </w:p>
    <w:p w14:paraId="784E2710" w14:textId="527B61DA"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IndicatorType</w:t>
      </w:r>
      <w:proofErr w:type="spellEnd"/>
      <w:r w:rsidRPr="000B16D2">
        <w:rPr>
          <w:lang w:val="en-ZA" w:eastAsia="en-ZA"/>
        </w:rPr>
        <w:t>`</w:t>
      </w:r>
    </w:p>
    <w:p w14:paraId="693D89AB" w14:textId="7968899F"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CharacteristicId</w:t>
      </w:r>
      <w:proofErr w:type="spellEnd"/>
      <w:r w:rsidRPr="000B16D2">
        <w:rPr>
          <w:lang w:val="en-ZA" w:eastAsia="en-ZA"/>
        </w:rPr>
        <w:t>`</w:t>
      </w:r>
    </w:p>
    <w:p w14:paraId="78D764DF" w14:textId="4B42E258"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CharacteristicOrder</w:t>
      </w:r>
      <w:proofErr w:type="spellEnd"/>
      <w:r w:rsidRPr="000B16D2">
        <w:rPr>
          <w:lang w:val="en-ZA" w:eastAsia="en-ZA"/>
        </w:rPr>
        <w:t>`</w:t>
      </w:r>
    </w:p>
    <w:p w14:paraId="7A45B399" w14:textId="03DA0550" w:rsidR="00EC737E" w:rsidRPr="000B16D2" w:rsidRDefault="00EC737E" w:rsidP="000B16D2">
      <w:pPr>
        <w:pStyle w:val="ListParagraph"/>
        <w:numPr>
          <w:ilvl w:val="0"/>
          <w:numId w:val="48"/>
        </w:numPr>
        <w:rPr>
          <w:lang w:val="en-ZA" w:eastAsia="en-ZA"/>
        </w:rPr>
      </w:pPr>
      <w:r w:rsidRPr="000B16D2">
        <w:rPr>
          <w:lang w:val="en-ZA" w:eastAsia="en-ZA"/>
        </w:rPr>
        <w:lastRenderedPageBreak/>
        <w:t>`</w:t>
      </w:r>
      <w:proofErr w:type="spellStart"/>
      <w:r w:rsidRPr="000B16D2">
        <w:rPr>
          <w:lang w:val="en-ZA" w:eastAsia="en-ZA"/>
        </w:rPr>
        <w:t>CharacteristicCategory</w:t>
      </w:r>
      <w:proofErr w:type="spellEnd"/>
      <w:r w:rsidRPr="000B16D2">
        <w:rPr>
          <w:lang w:val="en-ZA" w:eastAsia="en-ZA"/>
        </w:rPr>
        <w:t>`</w:t>
      </w:r>
    </w:p>
    <w:p w14:paraId="5F07E6B2" w14:textId="592657D4"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CharacteristicLabel</w:t>
      </w:r>
      <w:proofErr w:type="spellEnd"/>
      <w:r w:rsidRPr="000B16D2">
        <w:rPr>
          <w:lang w:val="en-ZA" w:eastAsia="en-ZA"/>
        </w:rPr>
        <w:t>`</w:t>
      </w:r>
    </w:p>
    <w:p w14:paraId="4D2A2D14" w14:textId="45B859A9"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ByVariableId</w:t>
      </w:r>
      <w:proofErr w:type="spellEnd"/>
      <w:r w:rsidRPr="000B16D2">
        <w:rPr>
          <w:lang w:val="en-ZA" w:eastAsia="en-ZA"/>
        </w:rPr>
        <w:t>`</w:t>
      </w:r>
    </w:p>
    <w:p w14:paraId="6610401D" w14:textId="552E9B89"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ByVariableLabel</w:t>
      </w:r>
      <w:proofErr w:type="spellEnd"/>
      <w:r w:rsidRPr="000B16D2">
        <w:rPr>
          <w:lang w:val="en-ZA" w:eastAsia="en-ZA"/>
        </w:rPr>
        <w:t>`</w:t>
      </w:r>
    </w:p>
    <w:p w14:paraId="18788F4D" w14:textId="7617136A"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IsTotal</w:t>
      </w:r>
      <w:proofErr w:type="spellEnd"/>
      <w:r w:rsidRPr="000B16D2">
        <w:rPr>
          <w:lang w:val="en-ZA" w:eastAsia="en-ZA"/>
        </w:rPr>
        <w:t>`</w:t>
      </w:r>
    </w:p>
    <w:p w14:paraId="641E2CA0" w14:textId="72FBEA1D"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IsPreferred</w:t>
      </w:r>
      <w:proofErr w:type="spellEnd"/>
      <w:r w:rsidRPr="000B16D2">
        <w:rPr>
          <w:lang w:val="en-ZA" w:eastAsia="en-ZA"/>
        </w:rPr>
        <w:t>`</w:t>
      </w:r>
    </w:p>
    <w:p w14:paraId="74A2E40B" w14:textId="6CA19866" w:rsidR="00EC737E" w:rsidRPr="000B16D2" w:rsidRDefault="00EC737E" w:rsidP="000B16D2">
      <w:pPr>
        <w:pStyle w:val="ListParagraph"/>
        <w:numPr>
          <w:ilvl w:val="0"/>
          <w:numId w:val="48"/>
        </w:numPr>
        <w:rPr>
          <w:lang w:val="en-ZA" w:eastAsia="en-ZA"/>
        </w:rPr>
      </w:pPr>
      <w:r w:rsidRPr="000B16D2">
        <w:rPr>
          <w:lang w:val="en-ZA" w:eastAsia="en-ZA"/>
        </w:rPr>
        <w:t>`SDRID`</w:t>
      </w:r>
    </w:p>
    <w:p w14:paraId="281365BF" w14:textId="4AADA39A"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RegionId</w:t>
      </w:r>
      <w:proofErr w:type="spellEnd"/>
      <w:r w:rsidRPr="000B16D2">
        <w:rPr>
          <w:lang w:val="en-ZA" w:eastAsia="en-ZA"/>
        </w:rPr>
        <w:t>`</w:t>
      </w:r>
    </w:p>
    <w:p w14:paraId="0B330BA9" w14:textId="665270C3"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SurveyYearLabel</w:t>
      </w:r>
      <w:proofErr w:type="spellEnd"/>
      <w:r w:rsidRPr="000B16D2">
        <w:rPr>
          <w:lang w:val="en-ZA" w:eastAsia="en-ZA"/>
        </w:rPr>
        <w:t>`</w:t>
      </w:r>
    </w:p>
    <w:p w14:paraId="4052F982" w14:textId="50736DD9"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SurveyType</w:t>
      </w:r>
      <w:proofErr w:type="spellEnd"/>
      <w:r w:rsidRPr="000B16D2">
        <w:rPr>
          <w:lang w:val="en-ZA" w:eastAsia="en-ZA"/>
        </w:rPr>
        <w:t>`</w:t>
      </w:r>
    </w:p>
    <w:p w14:paraId="4A3AC306" w14:textId="08B16DBE"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DenominatorWeighted</w:t>
      </w:r>
      <w:proofErr w:type="spellEnd"/>
      <w:r w:rsidRPr="000B16D2">
        <w:rPr>
          <w:lang w:val="en-ZA" w:eastAsia="en-ZA"/>
        </w:rPr>
        <w:t>`</w:t>
      </w:r>
    </w:p>
    <w:p w14:paraId="4B588C01" w14:textId="4B0739D5"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DenominatorUnweighted</w:t>
      </w:r>
      <w:proofErr w:type="spellEnd"/>
      <w:r w:rsidRPr="000B16D2">
        <w:rPr>
          <w:lang w:val="en-ZA" w:eastAsia="en-ZA"/>
        </w:rPr>
        <w:t>`</w:t>
      </w:r>
    </w:p>
    <w:p w14:paraId="1EFFDF80" w14:textId="621EAB80" w:rsidR="00EC737E" w:rsidRPr="000B16D2" w:rsidRDefault="00EC737E" w:rsidP="000B16D2">
      <w:pPr>
        <w:pStyle w:val="ListParagraph"/>
        <w:numPr>
          <w:ilvl w:val="0"/>
          <w:numId w:val="48"/>
        </w:numPr>
        <w:rPr>
          <w:lang w:val="en-ZA" w:eastAsia="en-ZA"/>
        </w:rPr>
      </w:pPr>
      <w:r w:rsidRPr="000B16D2">
        <w:rPr>
          <w:lang w:val="en-ZA" w:eastAsia="en-ZA"/>
        </w:rPr>
        <w:t>`CILow`</w:t>
      </w:r>
    </w:p>
    <w:p w14:paraId="592E02DF" w14:textId="4D15AA7F"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CIHigh</w:t>
      </w:r>
      <w:proofErr w:type="spellEnd"/>
      <w:r w:rsidRPr="000B16D2">
        <w:rPr>
          <w:lang w:val="en-ZA" w:eastAsia="en-ZA"/>
        </w:rPr>
        <w:t>`</w:t>
      </w:r>
    </w:p>
    <w:p w14:paraId="553108E4" w14:textId="7D6BBCF6" w:rsidR="00EC737E" w:rsidRPr="000B16D2" w:rsidRDefault="00EC737E" w:rsidP="000B16D2">
      <w:pPr>
        <w:pStyle w:val="ListParagraph"/>
        <w:numPr>
          <w:ilvl w:val="0"/>
          <w:numId w:val="48"/>
        </w:numPr>
        <w:rPr>
          <w:lang w:val="en-ZA" w:eastAsia="en-ZA"/>
        </w:rPr>
      </w:pPr>
      <w:r w:rsidRPr="000B16D2">
        <w:rPr>
          <w:lang w:val="en-ZA" w:eastAsia="en-ZA"/>
        </w:rPr>
        <w:t>`</w:t>
      </w:r>
      <w:proofErr w:type="spellStart"/>
      <w:r w:rsidRPr="000B16D2">
        <w:rPr>
          <w:lang w:val="en-ZA" w:eastAsia="en-ZA"/>
        </w:rPr>
        <w:t>LevelRank</w:t>
      </w:r>
      <w:proofErr w:type="spellEnd"/>
      <w:r w:rsidRPr="000B16D2">
        <w:rPr>
          <w:lang w:val="en-ZA" w:eastAsia="en-ZA"/>
        </w:rPr>
        <w:t>`</w:t>
      </w:r>
    </w:p>
    <w:p w14:paraId="552EF189" w14:textId="77777777" w:rsidR="00EC737E" w:rsidRPr="00EC737E" w:rsidRDefault="00EC737E" w:rsidP="00EC737E">
      <w:pPr>
        <w:rPr>
          <w:lang w:val="en-ZA" w:eastAsia="en-ZA"/>
        </w:rPr>
      </w:pPr>
    </w:p>
    <w:p w14:paraId="6C9F05E9" w14:textId="49B4421B" w:rsidR="00ED3CE9" w:rsidRPr="00ED3CE9" w:rsidRDefault="00EC737E" w:rsidP="00ED3CE9">
      <w:pPr>
        <w:pStyle w:val="Heading2"/>
        <w:rPr>
          <w:lang w:val="en-ZA" w:eastAsia="en-ZA"/>
        </w:rPr>
      </w:pPr>
      <w:bookmarkStart w:id="11" w:name="_Toc209208721"/>
      <w:r w:rsidRPr="00EC737E">
        <w:rPr>
          <w:lang w:val="en-ZA" w:eastAsia="en-ZA"/>
        </w:rPr>
        <w:t>Rationale for Final Column Selection</w:t>
      </w:r>
      <w:bookmarkEnd w:id="11"/>
      <w:r w:rsidRPr="00EC737E">
        <w:rPr>
          <w:lang w:val="en-ZA" w:eastAsia="en-ZA"/>
        </w:rPr>
        <w:t xml:space="preserve"> </w:t>
      </w:r>
    </w:p>
    <w:p w14:paraId="2BB2AF8F" w14:textId="5BE3F0A8" w:rsidR="00ED3CE9" w:rsidRPr="00ED3CE9" w:rsidRDefault="00ED3CE9" w:rsidP="00ED3CE9">
      <w:pPr>
        <w:rPr>
          <w:lang w:val="en-ZA" w:eastAsia="en-ZA"/>
        </w:rPr>
      </w:pPr>
      <w:r w:rsidRPr="00ED3CE9">
        <w:rPr>
          <w:lang w:val="en-ZA" w:eastAsia="en-ZA"/>
        </w:rPr>
        <w:t>The decision to retain only the `Indicator`, `Value`, and `</w:t>
      </w:r>
      <w:proofErr w:type="spellStart"/>
      <w:r w:rsidRPr="00ED3CE9">
        <w:rPr>
          <w:lang w:val="en-ZA" w:eastAsia="en-ZA"/>
        </w:rPr>
        <w:t>SurveyYear</w:t>
      </w:r>
      <w:proofErr w:type="spellEnd"/>
      <w:r w:rsidRPr="00ED3CE9">
        <w:rPr>
          <w:lang w:val="en-ZA" w:eastAsia="en-ZA"/>
        </w:rPr>
        <w:t>` columns in the final processed dataset (`feature_selected_cleaned_combined_dataset.csv`) was a deliberate choice driven by a comprehensive understanding of the project's core objectives, insights from initial visual data exploration, and the need to optimize the dataset for the primary modelling task. This selection strategy aims to maximize analytical utility while minimizing noise and redundancy.</w:t>
      </w:r>
    </w:p>
    <w:p w14:paraId="0105DACB" w14:textId="77777777" w:rsidR="00ED3CE9" w:rsidRPr="00ED3CE9" w:rsidRDefault="00ED3CE9" w:rsidP="00ED3CE9">
      <w:pPr>
        <w:rPr>
          <w:lang w:val="en-ZA" w:eastAsia="en-ZA"/>
        </w:rPr>
      </w:pPr>
    </w:p>
    <w:p w14:paraId="58A7490E" w14:textId="76E2E660" w:rsidR="00ED3CE9" w:rsidRPr="00ED3CE9" w:rsidRDefault="00ED3CE9" w:rsidP="00ED3CE9">
      <w:pPr>
        <w:rPr>
          <w:lang w:val="en-ZA" w:eastAsia="en-ZA"/>
        </w:rPr>
      </w:pPr>
      <w:r w:rsidRPr="00ED3CE9">
        <w:rPr>
          <w:lang w:val="en-ZA" w:eastAsia="en-ZA"/>
        </w:rPr>
        <w:t>Key reasons for this focused selection include:</w:t>
      </w:r>
    </w:p>
    <w:p w14:paraId="24AA777B" w14:textId="77777777" w:rsidR="00ED3CE9" w:rsidRPr="00ED3CE9" w:rsidRDefault="00ED3CE9" w:rsidP="00ED3CE9">
      <w:pPr>
        <w:rPr>
          <w:lang w:val="en-ZA" w:eastAsia="en-ZA"/>
        </w:rPr>
      </w:pPr>
    </w:p>
    <w:p w14:paraId="3AB65D03" w14:textId="353374AF" w:rsidR="00ED3CE9" w:rsidRPr="00ED3CE9" w:rsidRDefault="00ED3CE9" w:rsidP="00ED3CE9">
      <w:pPr>
        <w:pStyle w:val="ListParagraph"/>
        <w:numPr>
          <w:ilvl w:val="0"/>
          <w:numId w:val="48"/>
        </w:numPr>
        <w:rPr>
          <w:lang w:val="en-ZA" w:eastAsia="en-ZA"/>
        </w:rPr>
      </w:pPr>
      <w:r w:rsidRPr="00ED3CE9">
        <w:rPr>
          <w:lang w:val="en-ZA" w:eastAsia="en-ZA"/>
        </w:rPr>
        <w:t>Elimination of Redundant Country-Specific Identifiers: The raw datasets contained multiple columns (`ISO3`, `</w:t>
      </w:r>
      <w:proofErr w:type="spellStart"/>
      <w:r w:rsidRPr="00ED3CE9">
        <w:rPr>
          <w:lang w:val="en-ZA" w:eastAsia="en-ZA"/>
        </w:rPr>
        <w:t>DHS_CountryCode</w:t>
      </w:r>
      <w:proofErr w:type="spellEnd"/>
      <w:r w:rsidRPr="00ED3CE9">
        <w:rPr>
          <w:lang w:val="en-ZA" w:eastAsia="en-ZA"/>
        </w:rPr>
        <w:t>`, and `</w:t>
      </w:r>
      <w:proofErr w:type="spellStart"/>
      <w:r w:rsidRPr="00ED3CE9">
        <w:rPr>
          <w:lang w:val="en-ZA" w:eastAsia="en-ZA"/>
        </w:rPr>
        <w:t>CountryName</w:t>
      </w:r>
      <w:proofErr w:type="spellEnd"/>
      <w:r w:rsidRPr="00ED3CE9">
        <w:rPr>
          <w:lang w:val="en-ZA" w:eastAsia="en-ZA"/>
        </w:rPr>
        <w:t>`) all specifying the country as South Africa. Given that the HDPSA project is exclusively focused on health and demographic patterns within South Africa, these columns provide no unique or discriminatory information for analysis within this specific dataset. Their presence would only add redundant data without contributing to the variance or predictive power for the current scope. Their removal simplifies the dataset significantly without losing any relevant geographical context for a single-country study.</w:t>
      </w:r>
    </w:p>
    <w:p w14:paraId="011AFFD4" w14:textId="77777777" w:rsidR="00ED3CE9" w:rsidRPr="00ED3CE9" w:rsidRDefault="00ED3CE9" w:rsidP="00ED3CE9">
      <w:pPr>
        <w:rPr>
          <w:lang w:val="en-ZA" w:eastAsia="en-ZA"/>
        </w:rPr>
      </w:pPr>
    </w:p>
    <w:p w14:paraId="03D5234A" w14:textId="7B256167" w:rsidR="00ED3CE9" w:rsidRPr="00ED3CE9" w:rsidRDefault="00ED3CE9" w:rsidP="00ED3CE9">
      <w:pPr>
        <w:pStyle w:val="ListParagraph"/>
        <w:numPr>
          <w:ilvl w:val="0"/>
          <w:numId w:val="48"/>
        </w:numPr>
        <w:rPr>
          <w:lang w:val="en-ZA" w:eastAsia="en-ZA"/>
        </w:rPr>
      </w:pPr>
      <w:r w:rsidRPr="00ED3CE9">
        <w:rPr>
          <w:lang w:val="en-ZA" w:eastAsia="en-ZA"/>
        </w:rPr>
        <w:lastRenderedPageBreak/>
        <w:t>Focus on Core Measurement and Temporal Trends: The combination of `Indicator`, `Value`, and `</w:t>
      </w:r>
      <w:proofErr w:type="spellStart"/>
      <w:r w:rsidRPr="00ED3CE9">
        <w:rPr>
          <w:lang w:val="en-ZA" w:eastAsia="en-ZA"/>
        </w:rPr>
        <w:t>SurveyYear</w:t>
      </w:r>
      <w:proofErr w:type="spellEnd"/>
      <w:r w:rsidRPr="00ED3CE9">
        <w:rPr>
          <w:lang w:val="en-ZA" w:eastAsia="en-ZA"/>
        </w:rPr>
        <w:t>` forms the fundamental triplet for any meaningful time-series analysis of health and demographic metrics.</w:t>
      </w:r>
    </w:p>
    <w:p w14:paraId="22B77500" w14:textId="57DE2EAD" w:rsidR="00ED3CE9" w:rsidRPr="00ED3CE9" w:rsidRDefault="00ED3CE9" w:rsidP="00ED3CE9">
      <w:pPr>
        <w:pStyle w:val="ListParagraph"/>
        <w:numPr>
          <w:ilvl w:val="1"/>
          <w:numId w:val="48"/>
        </w:numPr>
        <w:rPr>
          <w:lang w:val="en-ZA" w:eastAsia="en-ZA"/>
        </w:rPr>
      </w:pPr>
      <w:r w:rsidRPr="00ED3CE9">
        <w:rPr>
          <w:lang w:val="en-ZA" w:eastAsia="en-ZA"/>
        </w:rPr>
        <w:t>The `Indicator` column precisely defines *what specific health or demographic aspect is being measured* (e.g., "child mortality rates," "polio vaccine %").</w:t>
      </w:r>
    </w:p>
    <w:p w14:paraId="731038ED" w14:textId="03E898AB" w:rsidR="00ED3CE9" w:rsidRPr="00ED3CE9" w:rsidRDefault="00ED3CE9" w:rsidP="00ED3CE9">
      <w:pPr>
        <w:pStyle w:val="ListParagraph"/>
        <w:numPr>
          <w:ilvl w:val="1"/>
          <w:numId w:val="48"/>
        </w:numPr>
        <w:rPr>
          <w:lang w:val="en-ZA" w:eastAsia="en-ZA"/>
        </w:rPr>
      </w:pPr>
      <w:r w:rsidRPr="00ED3CE9">
        <w:rPr>
          <w:lang w:val="en-ZA" w:eastAsia="en-ZA"/>
        </w:rPr>
        <w:t>The `Value` column represents *the actual quantitative measurement* for that indicator.</w:t>
      </w:r>
    </w:p>
    <w:p w14:paraId="5064D84A" w14:textId="6D6DFA8C" w:rsidR="00ED3CE9" w:rsidRPr="00ED3CE9" w:rsidRDefault="00ED3CE9" w:rsidP="00ED3CE9">
      <w:pPr>
        <w:pStyle w:val="ListParagraph"/>
        <w:numPr>
          <w:ilvl w:val="1"/>
          <w:numId w:val="48"/>
        </w:numPr>
        <w:rPr>
          <w:lang w:val="en-ZA" w:eastAsia="en-ZA"/>
        </w:rPr>
      </w:pPr>
      <w:r w:rsidRPr="00ED3CE9">
        <w:rPr>
          <w:lang w:val="en-ZA" w:eastAsia="en-ZA"/>
        </w:rPr>
        <w:t>The `</w:t>
      </w:r>
      <w:proofErr w:type="spellStart"/>
      <w:r w:rsidRPr="00ED3CE9">
        <w:rPr>
          <w:lang w:val="en-ZA" w:eastAsia="en-ZA"/>
        </w:rPr>
        <w:t>SurveyYear</w:t>
      </w:r>
      <w:proofErr w:type="spellEnd"/>
      <w:r w:rsidRPr="00ED3CE9">
        <w:rPr>
          <w:lang w:val="en-ZA" w:eastAsia="en-ZA"/>
        </w:rPr>
        <w:t>` column provides the essential *temporal context*, indicating *when* that measurement was taken.</w:t>
      </w:r>
    </w:p>
    <w:p w14:paraId="3E67AD1E" w14:textId="127FEF01" w:rsidR="00ED3CE9" w:rsidRPr="00ED3CE9" w:rsidRDefault="00ED3CE9" w:rsidP="00ED3CE9">
      <w:pPr>
        <w:pStyle w:val="ListParagraph"/>
        <w:numPr>
          <w:ilvl w:val="1"/>
          <w:numId w:val="48"/>
        </w:numPr>
        <w:rPr>
          <w:lang w:val="en-ZA" w:eastAsia="en-ZA"/>
        </w:rPr>
      </w:pPr>
      <w:r w:rsidRPr="00ED3CE9">
        <w:rPr>
          <w:lang w:val="en-ZA" w:eastAsia="en-ZA"/>
        </w:rPr>
        <w:t xml:space="preserve">These three attributes are indispensable for understanding trends, identifying patterns over time, and </w:t>
      </w:r>
      <w:proofErr w:type="spellStart"/>
      <w:r w:rsidRPr="00ED3CE9">
        <w:rPr>
          <w:lang w:val="en-ZA" w:eastAsia="en-ZA"/>
        </w:rPr>
        <w:t>analyzing</w:t>
      </w:r>
      <w:proofErr w:type="spellEnd"/>
      <w:r w:rsidRPr="00ED3CE9">
        <w:rPr>
          <w:lang w:val="en-ZA" w:eastAsia="en-ZA"/>
        </w:rPr>
        <w:t xml:space="preserve"> relationships between different indicators across various survey periods.</w:t>
      </w:r>
    </w:p>
    <w:p w14:paraId="1E784A6C" w14:textId="11389F2B" w:rsidR="00ED3CE9" w:rsidRPr="00ED3CE9" w:rsidRDefault="00ED3CE9" w:rsidP="00ED3CE9">
      <w:pPr>
        <w:pStyle w:val="ListParagraph"/>
        <w:numPr>
          <w:ilvl w:val="0"/>
          <w:numId w:val="48"/>
        </w:numPr>
        <w:rPr>
          <w:lang w:val="en-ZA" w:eastAsia="en-ZA"/>
        </w:rPr>
      </w:pPr>
      <w:r w:rsidRPr="00ED3CE9">
        <w:rPr>
          <w:lang w:val="en-ZA" w:eastAsia="en-ZA"/>
        </w:rPr>
        <w:t xml:space="preserve">Minimizing Noise and Irrelevant Metadata for Predictive </w:t>
      </w:r>
      <w:proofErr w:type="spellStart"/>
      <w:r w:rsidRPr="00ED3CE9">
        <w:rPr>
          <w:lang w:val="en-ZA" w:eastAsia="en-ZA"/>
        </w:rPr>
        <w:t>Modeling</w:t>
      </w:r>
      <w:proofErr w:type="spellEnd"/>
      <w:r w:rsidRPr="00ED3CE9">
        <w:rPr>
          <w:lang w:val="en-ZA" w:eastAsia="en-ZA"/>
        </w:rPr>
        <w:t>: A significant number of columns in the raw data were identified as metadata or identifiers (`</w:t>
      </w:r>
      <w:proofErr w:type="spellStart"/>
      <w:r w:rsidRPr="00ED3CE9">
        <w:rPr>
          <w:lang w:val="en-ZA" w:eastAsia="en-ZA"/>
        </w:rPr>
        <w:t>DataId</w:t>
      </w:r>
      <w:proofErr w:type="spellEnd"/>
      <w:r w:rsidRPr="00ED3CE9">
        <w:rPr>
          <w:lang w:val="en-ZA" w:eastAsia="en-ZA"/>
        </w:rPr>
        <w:t>`, `</w:t>
      </w:r>
      <w:proofErr w:type="spellStart"/>
      <w:r w:rsidRPr="00ED3CE9">
        <w:rPr>
          <w:lang w:val="en-ZA" w:eastAsia="en-ZA"/>
        </w:rPr>
        <w:t>SurveyId</w:t>
      </w:r>
      <w:proofErr w:type="spellEnd"/>
      <w:r w:rsidRPr="00ED3CE9">
        <w:rPr>
          <w:lang w:val="en-ZA" w:eastAsia="en-ZA"/>
        </w:rPr>
        <w:t>`, `</w:t>
      </w:r>
      <w:proofErr w:type="spellStart"/>
      <w:r w:rsidRPr="00ED3CE9">
        <w:rPr>
          <w:lang w:val="en-ZA" w:eastAsia="en-ZA"/>
        </w:rPr>
        <w:t>IndicatorId</w:t>
      </w:r>
      <w:proofErr w:type="spellEnd"/>
      <w:r w:rsidRPr="00ED3CE9">
        <w:rPr>
          <w:lang w:val="en-ZA" w:eastAsia="en-ZA"/>
        </w:rPr>
        <w:t>`, `</w:t>
      </w:r>
      <w:proofErr w:type="spellStart"/>
      <w:r w:rsidRPr="00ED3CE9">
        <w:rPr>
          <w:lang w:val="en-ZA" w:eastAsia="en-ZA"/>
        </w:rPr>
        <w:t>CharacteristicId</w:t>
      </w:r>
      <w:proofErr w:type="spellEnd"/>
      <w:r w:rsidRPr="00ED3CE9">
        <w:rPr>
          <w:lang w:val="en-ZA" w:eastAsia="en-ZA"/>
        </w:rPr>
        <w:t>`, `</w:t>
      </w:r>
      <w:proofErr w:type="spellStart"/>
      <w:r w:rsidRPr="00ED3CE9">
        <w:rPr>
          <w:lang w:val="en-ZA" w:eastAsia="en-ZA"/>
        </w:rPr>
        <w:t>ByVariableId</w:t>
      </w:r>
      <w:proofErr w:type="spellEnd"/>
      <w:r w:rsidRPr="00ED3CE9">
        <w:rPr>
          <w:lang w:val="en-ZA" w:eastAsia="en-ZA"/>
        </w:rPr>
        <w:t>`, `SDRID`, `</w:t>
      </w:r>
      <w:proofErr w:type="spellStart"/>
      <w:r w:rsidRPr="00ED3CE9">
        <w:rPr>
          <w:lang w:val="en-ZA" w:eastAsia="en-ZA"/>
        </w:rPr>
        <w:t>RegionId</w:t>
      </w:r>
      <w:proofErr w:type="spellEnd"/>
      <w:r w:rsidRPr="00ED3CE9">
        <w:rPr>
          <w:lang w:val="en-ZA" w:eastAsia="en-ZA"/>
        </w:rPr>
        <w:t>`, `</w:t>
      </w:r>
      <w:proofErr w:type="spellStart"/>
      <w:r w:rsidRPr="00ED3CE9">
        <w:rPr>
          <w:lang w:val="en-ZA" w:eastAsia="en-ZA"/>
        </w:rPr>
        <w:t>IndicatorOrder</w:t>
      </w:r>
      <w:proofErr w:type="spellEnd"/>
      <w:r w:rsidRPr="00ED3CE9">
        <w:rPr>
          <w:lang w:val="en-ZA" w:eastAsia="en-ZA"/>
        </w:rPr>
        <w:t>`, `</w:t>
      </w:r>
      <w:proofErr w:type="spellStart"/>
      <w:r w:rsidRPr="00ED3CE9">
        <w:rPr>
          <w:lang w:val="en-ZA" w:eastAsia="en-ZA"/>
        </w:rPr>
        <w:t>CharacteristicOrder</w:t>
      </w:r>
      <w:proofErr w:type="spellEnd"/>
      <w:r w:rsidRPr="00ED3CE9">
        <w:rPr>
          <w:lang w:val="en-ZA" w:eastAsia="en-ZA"/>
        </w:rPr>
        <w:t>`, `</w:t>
      </w:r>
      <w:proofErr w:type="spellStart"/>
      <w:r w:rsidRPr="00ED3CE9">
        <w:rPr>
          <w:lang w:val="en-ZA" w:eastAsia="en-ZA"/>
        </w:rPr>
        <w:t>IndicatorType</w:t>
      </w:r>
      <w:proofErr w:type="spellEnd"/>
      <w:r w:rsidRPr="00ED3CE9">
        <w:rPr>
          <w:lang w:val="en-ZA" w:eastAsia="en-ZA"/>
        </w:rPr>
        <w:t>`, `</w:t>
      </w:r>
      <w:proofErr w:type="spellStart"/>
      <w:r w:rsidRPr="00ED3CE9">
        <w:rPr>
          <w:lang w:val="en-ZA" w:eastAsia="en-ZA"/>
        </w:rPr>
        <w:t>CharacteristicCategory</w:t>
      </w:r>
      <w:proofErr w:type="spellEnd"/>
      <w:r w:rsidRPr="00ED3CE9">
        <w:rPr>
          <w:lang w:val="en-ZA" w:eastAsia="en-ZA"/>
        </w:rPr>
        <w:t>`, `</w:t>
      </w:r>
      <w:proofErr w:type="spellStart"/>
      <w:r w:rsidRPr="00ED3CE9">
        <w:rPr>
          <w:lang w:val="en-ZA" w:eastAsia="en-ZA"/>
        </w:rPr>
        <w:t>CharacteristicLabel</w:t>
      </w:r>
      <w:proofErr w:type="spellEnd"/>
      <w:r w:rsidRPr="00ED3CE9">
        <w:rPr>
          <w:lang w:val="en-ZA" w:eastAsia="en-ZA"/>
        </w:rPr>
        <w:t>`, `</w:t>
      </w:r>
      <w:proofErr w:type="spellStart"/>
      <w:r w:rsidRPr="00ED3CE9">
        <w:rPr>
          <w:lang w:val="en-ZA" w:eastAsia="en-ZA"/>
        </w:rPr>
        <w:t>ByVariableLabel</w:t>
      </w:r>
      <w:proofErr w:type="spellEnd"/>
      <w:r w:rsidRPr="00ED3CE9">
        <w:rPr>
          <w:lang w:val="en-ZA" w:eastAsia="en-ZA"/>
        </w:rPr>
        <w:t>`, `</w:t>
      </w:r>
      <w:proofErr w:type="spellStart"/>
      <w:r w:rsidRPr="00ED3CE9">
        <w:rPr>
          <w:lang w:val="en-ZA" w:eastAsia="en-ZA"/>
        </w:rPr>
        <w:t>SurveyYearLabel</w:t>
      </w:r>
      <w:proofErr w:type="spellEnd"/>
      <w:r w:rsidRPr="00ED3CE9">
        <w:rPr>
          <w:lang w:val="en-ZA" w:eastAsia="en-ZA"/>
        </w:rPr>
        <w:t>`, `</w:t>
      </w:r>
      <w:proofErr w:type="spellStart"/>
      <w:r w:rsidRPr="00ED3CE9">
        <w:rPr>
          <w:lang w:val="en-ZA" w:eastAsia="en-ZA"/>
        </w:rPr>
        <w:t>SurveyType</w:t>
      </w:r>
      <w:proofErr w:type="spellEnd"/>
      <w:r w:rsidRPr="00ED3CE9">
        <w:rPr>
          <w:lang w:val="en-ZA" w:eastAsia="en-ZA"/>
        </w:rPr>
        <w:t>`, `</w:t>
      </w:r>
      <w:proofErr w:type="spellStart"/>
      <w:r w:rsidRPr="00ED3CE9">
        <w:rPr>
          <w:lang w:val="en-ZA" w:eastAsia="en-ZA"/>
        </w:rPr>
        <w:t>IsTotal</w:t>
      </w:r>
      <w:proofErr w:type="spellEnd"/>
      <w:r w:rsidRPr="00ED3CE9">
        <w:rPr>
          <w:lang w:val="en-ZA" w:eastAsia="en-ZA"/>
        </w:rPr>
        <w:t>`, `Precision`, `</w:t>
      </w:r>
      <w:proofErr w:type="spellStart"/>
      <w:r w:rsidRPr="00ED3CE9">
        <w:rPr>
          <w:lang w:val="en-ZA" w:eastAsia="en-ZA"/>
        </w:rPr>
        <w:t>DenominatorWeighted</w:t>
      </w:r>
      <w:proofErr w:type="spellEnd"/>
      <w:r w:rsidRPr="00ED3CE9">
        <w:rPr>
          <w:lang w:val="en-ZA" w:eastAsia="en-ZA"/>
        </w:rPr>
        <w:t>`, `</w:t>
      </w:r>
      <w:proofErr w:type="spellStart"/>
      <w:r w:rsidRPr="00ED3CE9">
        <w:rPr>
          <w:lang w:val="en-ZA" w:eastAsia="en-ZA"/>
        </w:rPr>
        <w:t>DenominatorUnweighted</w:t>
      </w:r>
      <w:proofErr w:type="spellEnd"/>
      <w:r w:rsidRPr="00ED3CE9">
        <w:rPr>
          <w:lang w:val="en-ZA" w:eastAsia="en-ZA"/>
        </w:rPr>
        <w:t>`, `CILow`, `</w:t>
      </w:r>
      <w:proofErr w:type="spellStart"/>
      <w:r w:rsidRPr="00ED3CE9">
        <w:rPr>
          <w:lang w:val="en-ZA" w:eastAsia="en-ZA"/>
        </w:rPr>
        <w:t>CIHigh</w:t>
      </w:r>
      <w:proofErr w:type="spellEnd"/>
      <w:r w:rsidRPr="00ED3CE9">
        <w:rPr>
          <w:lang w:val="en-ZA" w:eastAsia="en-ZA"/>
        </w:rPr>
        <w:t>`, `</w:t>
      </w:r>
      <w:proofErr w:type="spellStart"/>
      <w:r w:rsidRPr="00ED3CE9">
        <w:rPr>
          <w:lang w:val="en-ZA" w:eastAsia="en-ZA"/>
        </w:rPr>
        <w:t>LevelRank</w:t>
      </w:r>
      <w:proofErr w:type="spellEnd"/>
      <w:r w:rsidRPr="00ED3CE9">
        <w:rPr>
          <w:lang w:val="en-ZA" w:eastAsia="en-ZA"/>
        </w:rPr>
        <w:t>`). While these columns might serve purposes in data management, linking to external databases, or highly specialized analyses, they were deemed less critical for the direct predictive modelling of `Value` against `</w:t>
      </w:r>
      <w:proofErr w:type="spellStart"/>
      <w:r w:rsidRPr="00ED3CE9">
        <w:rPr>
          <w:lang w:val="en-ZA" w:eastAsia="en-ZA"/>
        </w:rPr>
        <w:t>SurveyYear</w:t>
      </w:r>
      <w:proofErr w:type="spellEnd"/>
      <w:r w:rsidRPr="00ED3CE9">
        <w:rPr>
          <w:lang w:val="en-ZA" w:eastAsia="en-ZA"/>
        </w:rPr>
        <w:t>`. Including them would introduce unnecessary complexity, increase computational overhead, and potentially add noise without providing significant analytical gain for the primary objective. For instance, `</w:t>
      </w:r>
      <w:proofErr w:type="spellStart"/>
      <w:r w:rsidRPr="00ED3CE9">
        <w:rPr>
          <w:lang w:val="en-ZA" w:eastAsia="en-ZA"/>
        </w:rPr>
        <w:t>IsTotal</w:t>
      </w:r>
      <w:proofErr w:type="spellEnd"/>
      <w:r w:rsidRPr="00ED3CE9">
        <w:rPr>
          <w:lang w:val="en-ZA" w:eastAsia="en-ZA"/>
        </w:rPr>
        <w:t>` and `</w:t>
      </w:r>
      <w:proofErr w:type="spellStart"/>
      <w:r w:rsidRPr="00ED3CE9">
        <w:rPr>
          <w:lang w:val="en-ZA" w:eastAsia="en-ZA"/>
        </w:rPr>
        <w:t>IsPreferred</w:t>
      </w:r>
      <w:proofErr w:type="spellEnd"/>
      <w:r w:rsidRPr="00ED3CE9">
        <w:rPr>
          <w:lang w:val="en-ZA" w:eastAsia="en-ZA"/>
        </w:rPr>
        <w:t>` were used for filtering rows, but their direct inclusion as features for predicting `Value` was not deemed necessary after the filtering step.</w:t>
      </w:r>
    </w:p>
    <w:p w14:paraId="07CBE47C" w14:textId="0724FC88" w:rsidR="00ED3CE9" w:rsidRPr="00ED3CE9" w:rsidRDefault="00ED3CE9" w:rsidP="00ED3CE9">
      <w:pPr>
        <w:pStyle w:val="ListParagraph"/>
        <w:numPr>
          <w:ilvl w:val="0"/>
          <w:numId w:val="48"/>
        </w:numPr>
        <w:rPr>
          <w:lang w:val="en-ZA" w:eastAsia="en-ZA"/>
        </w:rPr>
      </w:pPr>
      <w:r w:rsidRPr="00ED3CE9">
        <w:rPr>
          <w:lang w:val="en-ZA" w:eastAsia="en-ZA"/>
        </w:rPr>
        <w:t>Efficiency and Model Simplicity (Parsimony): By rigorously focusing on the most pertinent variables, the resulting dataset becomes significantly more streamlined and manageable. This parsimonious approach offers several advantages for modelling:</w:t>
      </w:r>
    </w:p>
    <w:p w14:paraId="340914F5" w14:textId="43A1AC6A" w:rsidR="00ED3CE9" w:rsidRPr="00ED3CE9" w:rsidRDefault="00ED3CE9" w:rsidP="00ED3CE9">
      <w:pPr>
        <w:pStyle w:val="ListParagraph"/>
        <w:numPr>
          <w:ilvl w:val="0"/>
          <w:numId w:val="48"/>
        </w:numPr>
        <w:rPr>
          <w:lang w:val="en-ZA" w:eastAsia="en-ZA"/>
        </w:rPr>
      </w:pPr>
      <w:r w:rsidRPr="00ED3CE9">
        <w:rPr>
          <w:lang w:val="en-ZA" w:eastAsia="en-ZA"/>
        </w:rPr>
        <w:t>Faster Training: Models train more quickly on datasets with fewer features.</w:t>
      </w:r>
    </w:p>
    <w:p w14:paraId="5B75BF69" w14:textId="79F75478" w:rsidR="00ED3CE9" w:rsidRPr="00ED3CE9" w:rsidRDefault="00ED3CE9" w:rsidP="00ED3CE9">
      <w:pPr>
        <w:pStyle w:val="ListParagraph"/>
        <w:numPr>
          <w:ilvl w:val="0"/>
          <w:numId w:val="48"/>
        </w:numPr>
        <w:rPr>
          <w:lang w:val="en-ZA" w:eastAsia="en-ZA"/>
        </w:rPr>
      </w:pPr>
      <w:r w:rsidRPr="00ED3CE9">
        <w:rPr>
          <w:lang w:val="en-ZA" w:eastAsia="en-ZA"/>
        </w:rPr>
        <w:t>Reduced Risk of Overfitting: Especially with limited data points (like only two `</w:t>
      </w:r>
      <w:proofErr w:type="spellStart"/>
      <w:r w:rsidRPr="00ED3CE9">
        <w:rPr>
          <w:lang w:val="en-ZA" w:eastAsia="en-ZA"/>
        </w:rPr>
        <w:t>SurveyYear</w:t>
      </w:r>
      <w:proofErr w:type="spellEnd"/>
      <w:r w:rsidRPr="00ED3CE9">
        <w:rPr>
          <w:lang w:val="en-ZA" w:eastAsia="en-ZA"/>
        </w:rPr>
        <w:t>` values), a simpler model with fewer features is less likely to overfit to the training data, leading to better generalization.</w:t>
      </w:r>
    </w:p>
    <w:p w14:paraId="4F3D1921" w14:textId="3389A1DE" w:rsidR="00ED3CE9" w:rsidRPr="00ED3CE9" w:rsidRDefault="00ED3CE9" w:rsidP="00ED3CE9">
      <w:pPr>
        <w:pStyle w:val="ListParagraph"/>
        <w:numPr>
          <w:ilvl w:val="0"/>
          <w:numId w:val="48"/>
        </w:numPr>
        <w:rPr>
          <w:lang w:val="en-ZA" w:eastAsia="en-ZA"/>
        </w:rPr>
      </w:pPr>
      <w:r w:rsidRPr="00ED3CE9">
        <w:rPr>
          <w:lang w:val="en-ZA" w:eastAsia="en-ZA"/>
        </w:rPr>
        <w:t>Easier Interpretation: Models built on a concise set of highly relevant features are typically easier to interpret, allowing for clearer understanding of feature importance and relationships.</w:t>
      </w:r>
    </w:p>
    <w:p w14:paraId="75F9D5BC" w14:textId="77777777" w:rsidR="00ED3CE9" w:rsidRPr="00ED3CE9" w:rsidRDefault="00ED3CE9" w:rsidP="00ED3CE9">
      <w:pPr>
        <w:rPr>
          <w:lang w:val="en-ZA" w:eastAsia="en-ZA"/>
        </w:rPr>
      </w:pPr>
    </w:p>
    <w:p w14:paraId="0C8989D5" w14:textId="6599756F" w:rsidR="00ED3CE9" w:rsidRPr="00ED3CE9" w:rsidRDefault="00ED3CE9" w:rsidP="00ED3CE9">
      <w:pPr>
        <w:pStyle w:val="ListParagraph"/>
        <w:numPr>
          <w:ilvl w:val="0"/>
          <w:numId w:val="48"/>
        </w:numPr>
        <w:rPr>
          <w:lang w:val="en-ZA" w:eastAsia="en-ZA"/>
        </w:rPr>
      </w:pPr>
      <w:r w:rsidRPr="00ED3CE9">
        <w:rPr>
          <w:lang w:val="en-ZA" w:eastAsia="en-ZA"/>
        </w:rPr>
        <w:lastRenderedPageBreak/>
        <w:t xml:space="preserve">Visual Analysis </w:t>
      </w:r>
      <w:proofErr w:type="gramStart"/>
      <w:r w:rsidRPr="00ED3CE9">
        <w:rPr>
          <w:lang w:val="en-ZA" w:eastAsia="en-ZA"/>
        </w:rPr>
        <w:t>Insights:*</w:t>
      </w:r>
      <w:proofErr w:type="gramEnd"/>
      <w:r w:rsidRPr="00ED3CE9">
        <w:rPr>
          <w:lang w:val="en-ZA" w:eastAsia="en-ZA"/>
        </w:rPr>
        <w:t>Initial visual analysis of the raw and combined datasets played a crucial role in this selection. It was observed that many of the excluded columns either:</w:t>
      </w:r>
    </w:p>
    <w:p w14:paraId="13795FA9" w14:textId="3DFF85B5" w:rsidR="00ED3CE9" w:rsidRPr="00ED3CE9" w:rsidRDefault="00ED3CE9" w:rsidP="00ED3CE9">
      <w:pPr>
        <w:pStyle w:val="ListParagraph"/>
        <w:numPr>
          <w:ilvl w:val="1"/>
          <w:numId w:val="48"/>
        </w:numPr>
        <w:rPr>
          <w:lang w:val="en-ZA" w:eastAsia="en-ZA"/>
        </w:rPr>
      </w:pPr>
      <w:r w:rsidRPr="00ED3CE9">
        <w:rPr>
          <w:lang w:val="en-ZA" w:eastAsia="en-ZA"/>
        </w:rPr>
        <w:t>Exhibited very low variance (e.g., constant values across the dataset).</w:t>
      </w:r>
    </w:p>
    <w:p w14:paraId="3257A179" w14:textId="43576C94" w:rsidR="00ED3CE9" w:rsidRPr="00ED3CE9" w:rsidRDefault="00ED3CE9" w:rsidP="00ED3CE9">
      <w:pPr>
        <w:pStyle w:val="ListParagraph"/>
        <w:numPr>
          <w:ilvl w:val="1"/>
          <w:numId w:val="48"/>
        </w:numPr>
        <w:rPr>
          <w:lang w:val="en-ZA" w:eastAsia="en-ZA"/>
        </w:rPr>
      </w:pPr>
      <w:r w:rsidRPr="00ED3CE9">
        <w:rPr>
          <w:lang w:val="en-ZA" w:eastAsia="en-ZA"/>
        </w:rPr>
        <w:t>Showed no discernible patterns or correlations when plotted against `Value` or `</w:t>
      </w:r>
      <w:proofErr w:type="spellStart"/>
      <w:r w:rsidRPr="00ED3CE9">
        <w:rPr>
          <w:lang w:val="en-ZA" w:eastAsia="en-ZA"/>
        </w:rPr>
        <w:t>SurveyYear</w:t>
      </w:r>
      <w:proofErr w:type="spellEnd"/>
      <w:r w:rsidRPr="00ED3CE9">
        <w:rPr>
          <w:lang w:val="en-ZA" w:eastAsia="en-ZA"/>
        </w:rPr>
        <w:t>` in the context of the project's objectives.</w:t>
      </w:r>
    </w:p>
    <w:p w14:paraId="66DA78F2" w14:textId="5F7EB0C0" w:rsidR="00ED3CE9" w:rsidRPr="00ED3CE9" w:rsidRDefault="00ED3CE9" w:rsidP="00ED3CE9">
      <w:pPr>
        <w:pStyle w:val="ListParagraph"/>
        <w:numPr>
          <w:ilvl w:val="1"/>
          <w:numId w:val="48"/>
        </w:numPr>
        <w:rPr>
          <w:lang w:val="en-ZA" w:eastAsia="en-ZA"/>
        </w:rPr>
      </w:pPr>
      <w:r w:rsidRPr="00ED3CE9">
        <w:rPr>
          <w:lang w:val="en-ZA" w:eastAsia="en-ZA"/>
        </w:rPr>
        <w:t>Were highly correlated with other features that were already being retained (e.g., `</w:t>
      </w:r>
      <w:proofErr w:type="spellStart"/>
      <w:r w:rsidRPr="00ED3CE9">
        <w:rPr>
          <w:lang w:val="en-ZA" w:eastAsia="en-ZA"/>
        </w:rPr>
        <w:t>SurveyYearLabel</w:t>
      </w:r>
      <w:proofErr w:type="spellEnd"/>
      <w:r w:rsidRPr="00ED3CE9">
        <w:rPr>
          <w:lang w:val="en-ZA" w:eastAsia="en-ZA"/>
        </w:rPr>
        <w:t>` is redundant with `</w:t>
      </w:r>
      <w:proofErr w:type="spellStart"/>
      <w:r w:rsidRPr="00ED3CE9">
        <w:rPr>
          <w:lang w:val="en-ZA" w:eastAsia="en-ZA"/>
        </w:rPr>
        <w:t>SurveyYear</w:t>
      </w:r>
      <w:proofErr w:type="spellEnd"/>
      <w:r w:rsidRPr="00ED3CE9">
        <w:rPr>
          <w:lang w:val="en-ZA" w:eastAsia="en-ZA"/>
        </w:rPr>
        <w:t>`).</w:t>
      </w:r>
    </w:p>
    <w:p w14:paraId="0A7D08E1" w14:textId="77777777" w:rsidR="00ED3CE9" w:rsidRDefault="00ED3CE9" w:rsidP="00ED3CE9">
      <w:pPr>
        <w:rPr>
          <w:lang w:val="en-ZA" w:eastAsia="en-ZA"/>
        </w:rPr>
      </w:pPr>
      <w:r w:rsidRPr="00ED3CE9">
        <w:rPr>
          <w:lang w:val="en-ZA" w:eastAsia="en-ZA"/>
        </w:rPr>
        <w:t> </w:t>
      </w:r>
    </w:p>
    <w:p w14:paraId="665EBB85" w14:textId="10E05DD9" w:rsidR="00ED3CE9" w:rsidRPr="00ED3CE9" w:rsidRDefault="00ED3CE9" w:rsidP="00ED3CE9">
      <w:pPr>
        <w:rPr>
          <w:lang w:val="en-ZA" w:eastAsia="en-ZA"/>
        </w:rPr>
      </w:pPr>
      <w:r w:rsidRPr="00ED3CE9">
        <w:rPr>
          <w:lang w:val="en-ZA" w:eastAsia="en-ZA"/>
        </w:rPr>
        <w:t>This visual and statistical evidence strongly supported the decision to narrow down the feature set to the most impactful, non-redundant, and directly relevant attributes for the predictive task.</w:t>
      </w:r>
    </w:p>
    <w:p w14:paraId="5B4CD4D3" w14:textId="77777777" w:rsidR="00ED3CE9" w:rsidRPr="00ED3CE9" w:rsidRDefault="00ED3CE9" w:rsidP="00ED3CE9">
      <w:pPr>
        <w:rPr>
          <w:lang w:val="en-ZA" w:eastAsia="en-ZA"/>
        </w:rPr>
      </w:pPr>
    </w:p>
    <w:p w14:paraId="2D8D97FE" w14:textId="71223E13" w:rsidR="00ED3CE9" w:rsidRPr="00ED3CE9" w:rsidRDefault="00ED3CE9" w:rsidP="00ED3CE9">
      <w:pPr>
        <w:rPr>
          <w:lang w:val="en-ZA" w:eastAsia="en-ZA"/>
        </w:rPr>
      </w:pPr>
      <w:r w:rsidRPr="00ED3CE9">
        <w:rPr>
          <w:lang w:val="en-ZA" w:eastAsia="en-ZA"/>
        </w:rPr>
        <w:t>This selective approach ensures that the final dataset is lean, focused, and optimized for the subsequent modelling and data analysis phases, directly supporting the project's objectives of identifying key patterns and predicting child mortality.</w:t>
      </w:r>
    </w:p>
    <w:p w14:paraId="730656EE" w14:textId="77777777" w:rsidR="00EC737E" w:rsidRPr="00EC737E" w:rsidRDefault="00EC737E" w:rsidP="00EC737E">
      <w:pPr>
        <w:rPr>
          <w:lang w:val="en-ZA" w:eastAsia="en-ZA"/>
        </w:rPr>
      </w:pPr>
    </w:p>
    <w:p w14:paraId="5541CD77" w14:textId="6F5A0226" w:rsidR="00EC737E" w:rsidRPr="00EC737E" w:rsidRDefault="00EC737E" w:rsidP="00EC737E">
      <w:pPr>
        <w:rPr>
          <w:lang w:val="en-ZA" w:eastAsia="en-ZA"/>
        </w:rPr>
      </w:pPr>
      <w:r w:rsidRPr="00EC737E">
        <w:rPr>
          <w:lang w:val="en-ZA" w:eastAsia="en-ZA"/>
        </w:rPr>
        <w:t xml:space="preserve"> </w:t>
      </w:r>
      <w:bookmarkStart w:id="12" w:name="_Toc209208722"/>
      <w:r w:rsidRPr="00EC737E">
        <w:rPr>
          <w:rStyle w:val="Heading1Char"/>
          <w:lang w:val="en-ZA" w:eastAsia="en-ZA"/>
        </w:rPr>
        <w:t xml:space="preserve">Data Preparation Considerations for </w:t>
      </w:r>
      <w:r w:rsidR="000B16D2" w:rsidRPr="00EC737E">
        <w:rPr>
          <w:rStyle w:val="Heading1Char"/>
          <w:lang w:val="en-ZA" w:eastAsia="en-ZA"/>
        </w:rPr>
        <w:t>Modelling</w:t>
      </w:r>
      <w:bookmarkEnd w:id="12"/>
    </w:p>
    <w:p w14:paraId="58742260" w14:textId="77777777" w:rsidR="00EC737E" w:rsidRPr="00EC737E" w:rsidRDefault="00EC737E" w:rsidP="00EC737E">
      <w:pPr>
        <w:rPr>
          <w:lang w:val="en-ZA" w:eastAsia="en-ZA"/>
        </w:rPr>
      </w:pPr>
    </w:p>
    <w:p w14:paraId="7A579609" w14:textId="70FFDA7A" w:rsidR="00EC737E" w:rsidRPr="00EC737E" w:rsidRDefault="00EC737E" w:rsidP="000B16D2">
      <w:pPr>
        <w:pStyle w:val="Heading2"/>
        <w:rPr>
          <w:lang w:val="en-ZA" w:eastAsia="en-ZA"/>
        </w:rPr>
      </w:pPr>
      <w:bookmarkStart w:id="13" w:name="_Toc209208723"/>
      <w:r w:rsidRPr="00EC737E">
        <w:rPr>
          <w:lang w:val="en-ZA" w:eastAsia="en-ZA"/>
        </w:rPr>
        <w:t>Train-Test Split Strategy with Limited Time Points</w:t>
      </w:r>
      <w:bookmarkEnd w:id="13"/>
    </w:p>
    <w:p w14:paraId="0D23DD52" w14:textId="77777777" w:rsidR="00EC737E" w:rsidRPr="00EC737E" w:rsidRDefault="00EC737E" w:rsidP="00EC737E">
      <w:pPr>
        <w:rPr>
          <w:lang w:val="en-ZA" w:eastAsia="en-ZA"/>
        </w:rPr>
      </w:pPr>
    </w:p>
    <w:p w14:paraId="56CB3338" w14:textId="34385E14" w:rsidR="00EC737E" w:rsidRPr="00EC737E" w:rsidRDefault="00EC737E" w:rsidP="00EC737E">
      <w:pPr>
        <w:rPr>
          <w:lang w:val="en-ZA" w:eastAsia="en-ZA"/>
        </w:rPr>
      </w:pPr>
      <w:r w:rsidRPr="00EC737E">
        <w:rPr>
          <w:lang w:val="en-ZA" w:eastAsia="en-ZA"/>
        </w:rPr>
        <w:t>Given that the dataset contains only two distinct `</w:t>
      </w:r>
      <w:proofErr w:type="spellStart"/>
      <w:r w:rsidRPr="00EC737E">
        <w:rPr>
          <w:lang w:val="en-ZA" w:eastAsia="en-ZA"/>
        </w:rPr>
        <w:t>SurveyYear</w:t>
      </w:r>
      <w:proofErr w:type="spellEnd"/>
      <w:r w:rsidRPr="00EC737E">
        <w:rPr>
          <w:lang w:val="en-ZA" w:eastAsia="en-ZA"/>
        </w:rPr>
        <w:t xml:space="preserve">` values, a traditional random train-test split for predictive </w:t>
      </w:r>
      <w:r w:rsidR="000B16D2" w:rsidRPr="00EC737E">
        <w:rPr>
          <w:lang w:val="en-ZA" w:eastAsia="en-ZA"/>
        </w:rPr>
        <w:t>modelling</w:t>
      </w:r>
      <w:r w:rsidRPr="00EC737E">
        <w:rPr>
          <w:lang w:val="en-ZA" w:eastAsia="en-ZA"/>
        </w:rPr>
        <w:t xml:space="preserve"> is not recommended, as it risks severe data leakage and unreliable model evaluation. Instead, for any predictive </w:t>
      </w:r>
      <w:r w:rsidR="000B16D2" w:rsidRPr="00EC737E">
        <w:rPr>
          <w:lang w:val="en-ZA" w:eastAsia="en-ZA"/>
        </w:rPr>
        <w:t>modelling</w:t>
      </w:r>
      <w:r w:rsidRPr="00EC737E">
        <w:rPr>
          <w:lang w:val="en-ZA" w:eastAsia="en-ZA"/>
        </w:rPr>
        <w:t xml:space="preserve"> tasks, a time-series validation approach is most appropriate.</w:t>
      </w:r>
    </w:p>
    <w:p w14:paraId="5236D677" w14:textId="17055C86" w:rsidR="00EC737E" w:rsidRPr="00EC737E" w:rsidRDefault="005F7CC0" w:rsidP="00EC737E">
      <w:pPr>
        <w:rPr>
          <w:lang w:val="en-ZA" w:eastAsia="en-ZA"/>
        </w:rPr>
      </w:pPr>
      <w:r>
        <w:rPr>
          <w:lang w:val="en-ZA" w:eastAsia="en-ZA"/>
        </w:rPr>
        <w:t>Out</w:t>
      </w:r>
      <w:r w:rsidR="00EC737E" w:rsidRPr="00EC737E">
        <w:rPr>
          <w:lang w:val="en-ZA" w:eastAsia="en-ZA"/>
        </w:rPr>
        <w:t xml:space="preserve"> professional recommendation would be to:</w:t>
      </w:r>
    </w:p>
    <w:p w14:paraId="1CCE8619" w14:textId="07019D4B" w:rsidR="00EC737E" w:rsidRPr="00EC737E" w:rsidRDefault="00EC737E" w:rsidP="00EC737E">
      <w:pPr>
        <w:rPr>
          <w:lang w:val="en-ZA" w:eastAsia="en-ZA"/>
        </w:rPr>
      </w:pPr>
      <w:r w:rsidRPr="00EC737E">
        <w:rPr>
          <w:lang w:val="en-ZA" w:eastAsia="en-ZA"/>
        </w:rPr>
        <w:t>1.  Utilize the earlier `</w:t>
      </w:r>
      <w:proofErr w:type="spellStart"/>
      <w:r w:rsidRPr="00EC737E">
        <w:rPr>
          <w:lang w:val="en-ZA" w:eastAsia="en-ZA"/>
        </w:rPr>
        <w:t>SurveyYear</w:t>
      </w:r>
      <w:proofErr w:type="spellEnd"/>
      <w:r w:rsidRPr="00EC737E">
        <w:rPr>
          <w:lang w:val="en-ZA" w:eastAsia="en-ZA"/>
        </w:rPr>
        <w:t>` data for training your model.</w:t>
      </w:r>
    </w:p>
    <w:p w14:paraId="74BAA17C" w14:textId="1B197617" w:rsidR="00EC737E" w:rsidRPr="00EC737E" w:rsidRDefault="00EC737E" w:rsidP="00EC737E">
      <w:pPr>
        <w:rPr>
          <w:lang w:val="en-ZA" w:eastAsia="en-ZA"/>
        </w:rPr>
      </w:pPr>
      <w:r w:rsidRPr="00EC737E">
        <w:rPr>
          <w:lang w:val="en-ZA" w:eastAsia="en-ZA"/>
        </w:rPr>
        <w:t>2.  Utilize the later `</w:t>
      </w:r>
      <w:proofErr w:type="spellStart"/>
      <w:r w:rsidRPr="00EC737E">
        <w:rPr>
          <w:lang w:val="en-ZA" w:eastAsia="en-ZA"/>
        </w:rPr>
        <w:t>SurveyYear</w:t>
      </w:r>
      <w:proofErr w:type="spellEnd"/>
      <w:r w:rsidRPr="00EC737E">
        <w:rPr>
          <w:lang w:val="en-ZA" w:eastAsia="en-ZA"/>
        </w:rPr>
        <w:t>` data exclusively for testing and evaluating your model's predictive performance.</w:t>
      </w:r>
    </w:p>
    <w:p w14:paraId="36D210AD" w14:textId="77777777" w:rsidR="00EC737E" w:rsidRPr="00EC737E" w:rsidRDefault="00EC737E" w:rsidP="00EC737E">
      <w:pPr>
        <w:rPr>
          <w:lang w:val="en-ZA" w:eastAsia="en-ZA"/>
        </w:rPr>
      </w:pPr>
      <w:r w:rsidRPr="00EC737E">
        <w:rPr>
          <w:lang w:val="en-ZA" w:eastAsia="en-ZA"/>
        </w:rPr>
        <w:t>This approach respects the temporal nature of the data, allowing you to assess how well a model trained on historical patterns can predict outcomes in a subsequent period.</w:t>
      </w:r>
    </w:p>
    <w:p w14:paraId="33D695CA" w14:textId="77777777" w:rsidR="00EC737E" w:rsidRPr="00EC737E" w:rsidRDefault="00EC737E" w:rsidP="00EC737E">
      <w:pPr>
        <w:rPr>
          <w:lang w:val="en-ZA" w:eastAsia="en-ZA"/>
        </w:rPr>
      </w:pPr>
    </w:p>
    <w:p w14:paraId="4A3D3129" w14:textId="365704B3" w:rsidR="00EC737E" w:rsidRPr="00EC737E" w:rsidRDefault="00EC737E" w:rsidP="00EC737E">
      <w:pPr>
        <w:rPr>
          <w:lang w:val="en-ZA" w:eastAsia="en-ZA"/>
        </w:rPr>
      </w:pPr>
      <w:r w:rsidRPr="00EC737E">
        <w:rPr>
          <w:lang w:val="en-ZA" w:eastAsia="en-ZA"/>
        </w:rPr>
        <w:lastRenderedPageBreak/>
        <w:t>Important Considerations and Limitations:</w:t>
      </w:r>
    </w:p>
    <w:p w14:paraId="2893D660" w14:textId="77777777" w:rsidR="00EC737E" w:rsidRPr="00EC737E" w:rsidRDefault="00EC737E" w:rsidP="00EC737E">
      <w:pPr>
        <w:rPr>
          <w:lang w:val="en-ZA" w:eastAsia="en-ZA"/>
        </w:rPr>
      </w:pPr>
    </w:p>
    <w:p w14:paraId="4A93EA9B" w14:textId="425DCED0" w:rsidR="00EC737E" w:rsidRPr="000B16D2" w:rsidRDefault="00EC737E" w:rsidP="000B16D2">
      <w:pPr>
        <w:pStyle w:val="ListParagraph"/>
        <w:numPr>
          <w:ilvl w:val="0"/>
          <w:numId w:val="48"/>
        </w:numPr>
        <w:rPr>
          <w:lang w:val="en-ZA" w:eastAsia="en-ZA"/>
        </w:rPr>
      </w:pPr>
      <w:r w:rsidRPr="000B16D2">
        <w:rPr>
          <w:lang w:val="en-ZA" w:eastAsia="en-ZA"/>
        </w:rPr>
        <w:t xml:space="preserve">Limited Generalizability: With only two time points, the model's ability to generalize to </w:t>
      </w:r>
      <w:r w:rsidRPr="000B16D2">
        <w:rPr>
          <w:i/>
          <w:iCs/>
          <w:lang w:val="en-ZA" w:eastAsia="en-ZA"/>
        </w:rPr>
        <w:t>future</w:t>
      </w:r>
      <w:r w:rsidRPr="000B16D2">
        <w:rPr>
          <w:lang w:val="en-ZA" w:eastAsia="en-ZA"/>
        </w:rPr>
        <w:t xml:space="preserve"> years beyond the test year will be highly constrained. The evaluation results will be specific to the transition from the earlier to the later year.</w:t>
      </w:r>
    </w:p>
    <w:p w14:paraId="279C0BF6" w14:textId="70F1989D" w:rsidR="00EC737E" w:rsidRPr="000B16D2" w:rsidRDefault="00EC737E" w:rsidP="000B16D2">
      <w:pPr>
        <w:pStyle w:val="ListParagraph"/>
        <w:numPr>
          <w:ilvl w:val="0"/>
          <w:numId w:val="48"/>
        </w:numPr>
        <w:rPr>
          <w:lang w:val="en-ZA" w:eastAsia="en-ZA"/>
        </w:rPr>
      </w:pPr>
      <w:r w:rsidRPr="000B16D2">
        <w:rPr>
          <w:lang w:val="en-ZA" w:eastAsia="en-ZA"/>
        </w:rPr>
        <w:t>Data Scarcity for Training:</w:t>
      </w:r>
      <w:r w:rsidR="000B16D2">
        <w:rPr>
          <w:lang w:val="en-ZA" w:eastAsia="en-ZA"/>
        </w:rPr>
        <w:t xml:space="preserve"> </w:t>
      </w:r>
      <w:r w:rsidRPr="000B16D2">
        <w:rPr>
          <w:lang w:val="en-ZA" w:eastAsia="en-ZA"/>
        </w:rPr>
        <w:t>Training a model on data from only a single year might limit its ability to learn complex patterns or robust relationships.</w:t>
      </w:r>
    </w:p>
    <w:p w14:paraId="28839311" w14:textId="4218F4DF" w:rsidR="00EC737E" w:rsidRPr="000B16D2" w:rsidRDefault="00EC737E" w:rsidP="000B16D2">
      <w:pPr>
        <w:pStyle w:val="ListParagraph"/>
        <w:numPr>
          <w:ilvl w:val="0"/>
          <w:numId w:val="48"/>
        </w:numPr>
        <w:rPr>
          <w:lang w:val="en-ZA" w:eastAsia="en-ZA"/>
        </w:rPr>
      </w:pPr>
      <w:r w:rsidRPr="000B16D2">
        <w:rPr>
          <w:lang w:val="en-ZA" w:eastAsia="en-ZA"/>
        </w:rPr>
        <w:t>Focus on Time-Series Analysis: If the primary objective is to understand historical trends, patterns, and relationships within the data (descriptive time-series analysis) rather than making robust predictions, then using the entire dataset for analysis without a formal train-test split is appropriate. However, if prediction is the goal, some form of temporal validation is essential, even with limited data.</w:t>
      </w:r>
    </w:p>
    <w:p w14:paraId="5AADBD94" w14:textId="77777777" w:rsidR="00EC737E" w:rsidRPr="00EC737E" w:rsidRDefault="00EC737E" w:rsidP="00EC737E">
      <w:pPr>
        <w:rPr>
          <w:lang w:val="en-ZA" w:eastAsia="en-ZA"/>
        </w:rPr>
      </w:pPr>
    </w:p>
    <w:p w14:paraId="564EBEC4" w14:textId="05673853" w:rsidR="00EC737E" w:rsidRPr="00EC737E" w:rsidRDefault="00EC737E" w:rsidP="000B16D2">
      <w:pPr>
        <w:pStyle w:val="Heading2"/>
        <w:rPr>
          <w:lang w:val="en-ZA" w:eastAsia="en-ZA"/>
        </w:rPr>
      </w:pPr>
      <w:bookmarkStart w:id="14" w:name="_Toc209208724"/>
      <w:r w:rsidRPr="00EC737E">
        <w:rPr>
          <w:lang w:val="en-ZA" w:eastAsia="en-ZA"/>
        </w:rPr>
        <w:t>Data Scaling and Normalization</w:t>
      </w:r>
      <w:bookmarkEnd w:id="14"/>
    </w:p>
    <w:p w14:paraId="25F9438A" w14:textId="77777777" w:rsidR="00EC737E" w:rsidRPr="00EC737E" w:rsidRDefault="00EC737E" w:rsidP="00EC737E">
      <w:pPr>
        <w:rPr>
          <w:lang w:val="en-ZA" w:eastAsia="en-ZA"/>
        </w:rPr>
      </w:pPr>
    </w:p>
    <w:p w14:paraId="66A0D2E8" w14:textId="11B6527A" w:rsidR="00EC737E" w:rsidRPr="00EC737E" w:rsidRDefault="00EC737E" w:rsidP="00EC737E">
      <w:pPr>
        <w:rPr>
          <w:lang w:val="en-ZA" w:eastAsia="en-ZA"/>
        </w:rPr>
      </w:pPr>
      <w:r w:rsidRPr="00EC737E">
        <w:rPr>
          <w:lang w:val="en-ZA" w:eastAsia="en-ZA"/>
        </w:rPr>
        <w:t xml:space="preserve">It is important to note that the `Value` column, which represents the core measurement for each indicator, is already expressed in percentages or thousands (as indicated by the nature of the health and demographic data). Therefore, explicit data scaling or normalization (e.g., min-max scaling, standardization) of this column is generally not necessary for most </w:t>
      </w:r>
      <w:r w:rsidR="000B16D2" w:rsidRPr="00EC737E">
        <w:rPr>
          <w:lang w:val="en-ZA" w:eastAsia="en-ZA"/>
        </w:rPr>
        <w:t>modelling</w:t>
      </w:r>
      <w:r w:rsidRPr="00EC737E">
        <w:rPr>
          <w:lang w:val="en-ZA" w:eastAsia="en-ZA"/>
        </w:rPr>
        <w:t xml:space="preserve"> algorithms. The values are already within a comparable range, and further scaling might not provide significant benefits or could even obscure the direct interpretability of the `Value` itself.</w:t>
      </w:r>
    </w:p>
    <w:p w14:paraId="42C7FCF3" w14:textId="77777777" w:rsidR="00EC737E" w:rsidRPr="00EC737E" w:rsidRDefault="00EC737E" w:rsidP="00EC737E">
      <w:pPr>
        <w:rPr>
          <w:lang w:val="en-ZA" w:eastAsia="en-ZA"/>
        </w:rPr>
      </w:pPr>
    </w:p>
    <w:p w14:paraId="0D3FDAFC" w14:textId="77777777" w:rsidR="00EC737E" w:rsidRDefault="00EC737E" w:rsidP="00EC737E">
      <w:pPr>
        <w:rPr>
          <w:lang w:val="en-ZA" w:eastAsia="en-ZA"/>
        </w:rPr>
      </w:pPr>
      <w:r w:rsidRPr="00EC737E">
        <w:rPr>
          <w:lang w:val="en-ZA" w:eastAsia="en-ZA"/>
        </w:rPr>
        <w:t>This ensures that the data remains interpretable and directly reflects the real-world magnitudes of the indicators.</w:t>
      </w:r>
    </w:p>
    <w:p w14:paraId="5ABFDE3F" w14:textId="22F93737" w:rsidR="00595081" w:rsidRPr="00595081" w:rsidRDefault="00595081" w:rsidP="00595081">
      <w:pPr>
        <w:pStyle w:val="Heading1"/>
        <w:rPr>
          <w:lang w:val="en-ZA" w:eastAsia="en-ZA"/>
        </w:rPr>
      </w:pPr>
      <w:bookmarkStart w:id="15" w:name="_Toc209208725"/>
      <w:r w:rsidRPr="00595081">
        <w:rPr>
          <w:lang w:val="en-ZA" w:eastAsia="en-ZA"/>
        </w:rPr>
        <w:t>Potential for Enhanced Applications with More Extensive Datasets</w:t>
      </w:r>
      <w:bookmarkEnd w:id="15"/>
    </w:p>
    <w:p w14:paraId="0DBDF53A" w14:textId="77777777" w:rsidR="00595081" w:rsidRPr="00595081" w:rsidRDefault="00595081" w:rsidP="00595081">
      <w:pPr>
        <w:rPr>
          <w:lang w:val="en-ZA" w:eastAsia="en-ZA"/>
        </w:rPr>
      </w:pPr>
    </w:p>
    <w:p w14:paraId="4B75597B" w14:textId="77777777" w:rsidR="00595081" w:rsidRPr="00595081" w:rsidRDefault="00595081" w:rsidP="00595081">
      <w:pPr>
        <w:rPr>
          <w:lang w:val="en-ZA" w:eastAsia="en-ZA"/>
        </w:rPr>
      </w:pPr>
      <w:r w:rsidRPr="00595081">
        <w:rPr>
          <w:lang w:val="en-ZA" w:eastAsia="en-ZA"/>
        </w:rPr>
        <w:t>While the current dataset, with its two `</w:t>
      </w:r>
      <w:proofErr w:type="spellStart"/>
      <w:r w:rsidRPr="00595081">
        <w:rPr>
          <w:lang w:val="en-ZA" w:eastAsia="en-ZA"/>
        </w:rPr>
        <w:t>SurveyYear</w:t>
      </w:r>
      <w:proofErr w:type="spellEnd"/>
      <w:r w:rsidRPr="00595081">
        <w:rPr>
          <w:lang w:val="en-ZA" w:eastAsia="en-ZA"/>
        </w:rPr>
        <w:t xml:space="preserve">` values, allows for foundational time-series analysis and pattern identification, its limitations inherently restrict the scope and robustness of potential applications. Access to more extensive datasets </w:t>
      </w:r>
      <w:r w:rsidRPr="00595081">
        <w:rPr>
          <w:lang w:val="en-ZA" w:eastAsia="en-ZA"/>
        </w:rPr>
        <w:lastRenderedPageBreak/>
        <w:t>would significantly enhance the project's capabilities, enabling more sophisticated analyses and predictive models beyond simple time-series approaches.</w:t>
      </w:r>
    </w:p>
    <w:p w14:paraId="6FF6B25A" w14:textId="77777777" w:rsidR="00595081" w:rsidRPr="00595081" w:rsidRDefault="00595081" w:rsidP="00595081">
      <w:pPr>
        <w:rPr>
          <w:lang w:val="en-ZA" w:eastAsia="en-ZA"/>
        </w:rPr>
      </w:pPr>
    </w:p>
    <w:p w14:paraId="66250B66" w14:textId="515561A7" w:rsidR="00595081" w:rsidRPr="00595081" w:rsidRDefault="00595081" w:rsidP="00595081">
      <w:pPr>
        <w:rPr>
          <w:lang w:val="en-ZA" w:eastAsia="en-ZA"/>
        </w:rPr>
      </w:pPr>
      <w:r w:rsidRPr="00595081">
        <w:rPr>
          <w:lang w:val="en-ZA" w:eastAsia="en-ZA"/>
        </w:rPr>
        <w:t>Key improvements with more extensive datasets would include:</w:t>
      </w:r>
    </w:p>
    <w:p w14:paraId="363326B1" w14:textId="77777777" w:rsidR="00595081" w:rsidRPr="00595081" w:rsidRDefault="00595081" w:rsidP="00595081">
      <w:pPr>
        <w:rPr>
          <w:lang w:val="en-ZA" w:eastAsia="en-ZA"/>
        </w:rPr>
      </w:pPr>
    </w:p>
    <w:p w14:paraId="63601796" w14:textId="320A0D64" w:rsidR="00595081" w:rsidRPr="00595081" w:rsidRDefault="00595081" w:rsidP="00595081">
      <w:pPr>
        <w:pStyle w:val="ListParagraph"/>
        <w:numPr>
          <w:ilvl w:val="0"/>
          <w:numId w:val="48"/>
        </w:numPr>
        <w:rPr>
          <w:lang w:val="en-ZA" w:eastAsia="en-ZA"/>
        </w:rPr>
      </w:pPr>
      <w:r w:rsidRPr="00595081">
        <w:rPr>
          <w:lang w:val="en-ZA" w:eastAsia="en-ZA"/>
        </w:rPr>
        <w:t>More Robust Predictive Modelling: With a greater number of `</w:t>
      </w:r>
      <w:proofErr w:type="spellStart"/>
      <w:r w:rsidRPr="00595081">
        <w:rPr>
          <w:lang w:val="en-ZA" w:eastAsia="en-ZA"/>
        </w:rPr>
        <w:t>SurveyYear</w:t>
      </w:r>
      <w:proofErr w:type="spellEnd"/>
      <w:r w:rsidRPr="00595081">
        <w:rPr>
          <w:lang w:val="en-ZA" w:eastAsia="en-ZA"/>
        </w:rPr>
        <w:t>` values, it would be possible to implement more advanced time-series forecasting models (e.g., ARIMA, Prophet) and machine learning models that require more data to learn complex relationships. This would lead to more reliable and generalizable predictions.</w:t>
      </w:r>
    </w:p>
    <w:p w14:paraId="7875B3AD" w14:textId="7530C33E" w:rsidR="00595081" w:rsidRPr="00595081" w:rsidRDefault="00595081" w:rsidP="00595081">
      <w:pPr>
        <w:pStyle w:val="ListParagraph"/>
        <w:numPr>
          <w:ilvl w:val="0"/>
          <w:numId w:val="48"/>
        </w:numPr>
        <w:rPr>
          <w:lang w:val="en-ZA" w:eastAsia="en-ZA"/>
        </w:rPr>
      </w:pPr>
      <w:r w:rsidRPr="00595081">
        <w:rPr>
          <w:lang w:val="en-ZA" w:eastAsia="en-ZA"/>
        </w:rPr>
        <w:t>Improved Model Generalizability: A wider range of historical data points would allow models to learn from a broader spectrum of conditions and trends, making them more robust and less prone to overfitting to specific years.</w:t>
      </w:r>
    </w:p>
    <w:p w14:paraId="567ADA0C" w14:textId="6C5A799A" w:rsidR="00595081" w:rsidRPr="00595081" w:rsidRDefault="00595081" w:rsidP="00595081">
      <w:pPr>
        <w:pStyle w:val="ListParagraph"/>
        <w:numPr>
          <w:ilvl w:val="0"/>
          <w:numId w:val="48"/>
        </w:numPr>
        <w:rPr>
          <w:lang w:val="en-ZA" w:eastAsia="en-ZA"/>
        </w:rPr>
      </w:pPr>
      <w:r w:rsidRPr="00595081">
        <w:rPr>
          <w:lang w:val="en-ZA" w:eastAsia="en-ZA"/>
        </w:rPr>
        <w:t xml:space="preserve">Enhanced Feature Engineering: More diverse datasets (e.g., including socio-economic factors, policy changes, or environmental data) would </w:t>
      </w:r>
      <w:proofErr w:type="gramStart"/>
      <w:r w:rsidRPr="00595081">
        <w:rPr>
          <w:lang w:val="en-ZA" w:eastAsia="en-ZA"/>
        </w:rPr>
        <w:t>open up</w:t>
      </w:r>
      <w:proofErr w:type="gramEnd"/>
      <w:r w:rsidRPr="00595081">
        <w:rPr>
          <w:lang w:val="en-ZA" w:eastAsia="en-ZA"/>
        </w:rPr>
        <w:t xml:space="preserve"> opportunities for creating richer and more informative features, leading to models with higher predictive power.</w:t>
      </w:r>
    </w:p>
    <w:p w14:paraId="420BF545" w14:textId="0F4E8C5F" w:rsidR="00595081" w:rsidRPr="00595081" w:rsidRDefault="00595081" w:rsidP="00595081">
      <w:pPr>
        <w:pStyle w:val="ListParagraph"/>
        <w:numPr>
          <w:ilvl w:val="0"/>
          <w:numId w:val="48"/>
        </w:numPr>
        <w:rPr>
          <w:lang w:val="en-ZA" w:eastAsia="en-ZA"/>
        </w:rPr>
      </w:pPr>
      <w:r w:rsidRPr="00595081">
        <w:rPr>
          <w:lang w:val="en-ZA" w:eastAsia="en-ZA"/>
        </w:rPr>
        <w:t>Spatial Analysis and Geographic Granularity: If future datasets included more granular geographic information (e.g., provincial, district, or even sub-district level data), it would enable powerful spatial analysis. This could identify localized patterns, disparities, and the impact of geographic factors on health outcomes, leading to more targeted interventions.</w:t>
      </w:r>
    </w:p>
    <w:p w14:paraId="5FCD3C05" w14:textId="734488FB" w:rsidR="00595081" w:rsidRPr="00595081" w:rsidRDefault="00595081" w:rsidP="00595081">
      <w:pPr>
        <w:pStyle w:val="ListParagraph"/>
        <w:numPr>
          <w:ilvl w:val="0"/>
          <w:numId w:val="48"/>
        </w:numPr>
        <w:rPr>
          <w:lang w:val="en-ZA" w:eastAsia="en-ZA"/>
        </w:rPr>
      </w:pPr>
      <w:r w:rsidRPr="00595081">
        <w:rPr>
          <w:lang w:val="en-ZA" w:eastAsia="en-ZA"/>
        </w:rPr>
        <w:t>Exploration of Non-Linear Relationships: With more data, especially across a wider range of variables, it becomes feasible to explore and model complex, non-linear relationships that might be missed with limited data. This could involve using advanced machine learning techniques like neural networks or gradient boosting.</w:t>
      </w:r>
    </w:p>
    <w:p w14:paraId="5F84717E" w14:textId="1C387F13" w:rsidR="00595081" w:rsidRPr="00595081" w:rsidRDefault="00595081" w:rsidP="00595081">
      <w:pPr>
        <w:pStyle w:val="ListParagraph"/>
        <w:numPr>
          <w:ilvl w:val="0"/>
          <w:numId w:val="48"/>
        </w:numPr>
        <w:rPr>
          <w:lang w:val="en-ZA" w:eastAsia="en-ZA"/>
        </w:rPr>
      </w:pPr>
      <w:r w:rsidRPr="00595081">
        <w:rPr>
          <w:lang w:val="en-ZA" w:eastAsia="en-ZA"/>
        </w:rPr>
        <w:t>Causal Inference: While challenging, more comprehensive datasets could provide better opportunities for causal inference, helping to understand not just correlations but also the underlying causes of observed health and demographic patterns.</w:t>
      </w:r>
    </w:p>
    <w:p w14:paraId="43A2C081" w14:textId="24800245" w:rsidR="00595081" w:rsidRPr="00595081" w:rsidRDefault="00595081" w:rsidP="00595081">
      <w:pPr>
        <w:pStyle w:val="ListParagraph"/>
        <w:numPr>
          <w:ilvl w:val="0"/>
          <w:numId w:val="48"/>
        </w:numPr>
        <w:rPr>
          <w:lang w:val="en-ZA" w:eastAsia="en-ZA"/>
        </w:rPr>
      </w:pPr>
      <w:r w:rsidRPr="00595081">
        <w:rPr>
          <w:lang w:val="en-ZA" w:eastAsia="en-ZA"/>
        </w:rPr>
        <w:t>Different Types of Machine Learning Models:</w:t>
      </w:r>
      <w:r>
        <w:rPr>
          <w:lang w:val="en-ZA" w:eastAsia="en-ZA"/>
        </w:rPr>
        <w:t xml:space="preserve"> </w:t>
      </w:r>
      <w:r w:rsidRPr="00595081">
        <w:rPr>
          <w:lang w:val="en-ZA" w:eastAsia="en-ZA"/>
        </w:rPr>
        <w:t>The current data structure primarily supports time-series analysis. With more features and data points, a wider array of machine learning models (e.g., clustering for identifying similar regions/indicators, classification for predicting risk categories) could be effectively employed.</w:t>
      </w:r>
    </w:p>
    <w:p w14:paraId="76734878" w14:textId="5DE3DB52" w:rsidR="00EC737E" w:rsidRPr="00EC737E" w:rsidRDefault="00595081" w:rsidP="00EC737E">
      <w:pPr>
        <w:rPr>
          <w:lang w:val="en-ZA" w:eastAsia="en-ZA"/>
        </w:rPr>
      </w:pPr>
      <w:r w:rsidRPr="00595081">
        <w:rPr>
          <w:lang w:val="en-ZA" w:eastAsia="en-ZA"/>
        </w:rPr>
        <w:t xml:space="preserve">In summary, while the current data provides a valuable starting point, expanding the dataset's temporal, geographic, and feature dimensions would unlock a much broader </w:t>
      </w:r>
      <w:r w:rsidRPr="00595081">
        <w:rPr>
          <w:lang w:val="en-ZA" w:eastAsia="en-ZA"/>
        </w:rPr>
        <w:lastRenderedPageBreak/>
        <w:t>spectrum of analytical and predictive applications, ultimately leading to more impactful insights and informed decision-making for public health initiatives.</w:t>
      </w:r>
    </w:p>
    <w:p w14:paraId="3E8DC789" w14:textId="77777777" w:rsidR="000B16D2" w:rsidRPr="00EC737E" w:rsidRDefault="000B16D2" w:rsidP="000B16D2">
      <w:pPr>
        <w:pStyle w:val="Heading1"/>
        <w:rPr>
          <w:lang w:val="en-ZA" w:eastAsia="en-ZA"/>
        </w:rPr>
      </w:pPr>
      <w:bookmarkStart w:id="16" w:name="_Toc209208726"/>
      <w:r w:rsidRPr="00EC737E">
        <w:rPr>
          <w:lang w:val="en-ZA" w:eastAsia="en-ZA"/>
        </w:rPr>
        <w:t>Conclusion</w:t>
      </w:r>
      <w:bookmarkEnd w:id="16"/>
    </w:p>
    <w:p w14:paraId="602C9754" w14:textId="77777777" w:rsidR="000B16D2" w:rsidRPr="00EC737E" w:rsidRDefault="000B16D2" w:rsidP="000B16D2">
      <w:pPr>
        <w:rPr>
          <w:lang w:val="en-ZA" w:eastAsia="en-ZA"/>
        </w:rPr>
      </w:pPr>
      <w:r w:rsidRPr="00EC737E">
        <w:rPr>
          <w:lang w:val="en-ZA" w:eastAsia="en-ZA"/>
        </w:rPr>
        <w:t>These three R scripts collectively form a robust data preparation pipeline for Milestone 2 of the HDPSA project. They ensure that the raw, disparate datasets are combined, thoroughly cleaned, and appropriately feature-selected, providing a high-quality foundation for in-depth data analysis and predictive modelling, in direct alignment with the project's success criteria and data preparation goals.</w:t>
      </w:r>
    </w:p>
    <w:p w14:paraId="2B021999" w14:textId="77777777" w:rsidR="001B36DA" w:rsidRPr="00EC737E" w:rsidRDefault="001B36DA" w:rsidP="001B36DA"/>
    <w:sectPr w:rsidR="001B36DA" w:rsidRPr="00EC737E" w:rsidSect="00CB5222">
      <w:headerReference w:type="default" r:id="rId8"/>
      <w:footerReference w:type="default" r:id="rId9"/>
      <w:headerReference w:type="first" r:id="rId10"/>
      <w:footerReference w:type="firs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27A4D" w14:textId="77777777" w:rsidR="00D025B8" w:rsidRDefault="00D025B8" w:rsidP="00845542">
      <w:pPr>
        <w:spacing w:after="0" w:line="240" w:lineRule="auto"/>
      </w:pPr>
      <w:r>
        <w:separator/>
      </w:r>
    </w:p>
  </w:endnote>
  <w:endnote w:type="continuationSeparator" w:id="0">
    <w:p w14:paraId="675B950E" w14:textId="77777777" w:rsidR="00D025B8" w:rsidRDefault="00D025B8" w:rsidP="0084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7382728"/>
      <w:docPartObj>
        <w:docPartGallery w:val="Page Numbers (Bottom of Page)"/>
        <w:docPartUnique/>
      </w:docPartObj>
    </w:sdtPr>
    <w:sdtContent>
      <w:sdt>
        <w:sdtPr>
          <w:id w:val="1728636285"/>
          <w:docPartObj>
            <w:docPartGallery w:val="Page Numbers (Top of Page)"/>
            <w:docPartUnique/>
          </w:docPartObj>
        </w:sdtPr>
        <w:sdtContent>
          <w:p w14:paraId="2691E10C" w14:textId="72955C88" w:rsidR="00845542" w:rsidRDefault="0084554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149C8A" w14:textId="77777777" w:rsidR="00845542" w:rsidRDefault="008455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820C07" w14:paraId="30F7786C" w14:textId="77777777" w:rsidTr="53820C07">
      <w:trPr>
        <w:trHeight w:val="300"/>
      </w:trPr>
      <w:tc>
        <w:tcPr>
          <w:tcW w:w="3005" w:type="dxa"/>
        </w:tcPr>
        <w:p w14:paraId="6C0A29EE" w14:textId="50218D1A" w:rsidR="53820C07" w:rsidRDefault="53820C07" w:rsidP="53820C07">
          <w:pPr>
            <w:pStyle w:val="Header"/>
            <w:ind w:left="-115"/>
          </w:pPr>
        </w:p>
      </w:tc>
      <w:tc>
        <w:tcPr>
          <w:tcW w:w="3005" w:type="dxa"/>
        </w:tcPr>
        <w:p w14:paraId="565A126C" w14:textId="7858D23C" w:rsidR="53820C07" w:rsidRDefault="53820C07" w:rsidP="53820C07">
          <w:pPr>
            <w:pStyle w:val="Header"/>
            <w:jc w:val="center"/>
          </w:pPr>
        </w:p>
      </w:tc>
      <w:tc>
        <w:tcPr>
          <w:tcW w:w="3005" w:type="dxa"/>
        </w:tcPr>
        <w:p w14:paraId="31552525" w14:textId="54F9B47E" w:rsidR="53820C07" w:rsidRDefault="53820C07" w:rsidP="53820C07">
          <w:pPr>
            <w:pStyle w:val="Header"/>
            <w:ind w:right="-115"/>
            <w:jc w:val="right"/>
          </w:pPr>
        </w:p>
      </w:tc>
    </w:tr>
  </w:tbl>
  <w:p w14:paraId="618202E2" w14:textId="086D4B5C" w:rsidR="53820C07" w:rsidRDefault="53820C07" w:rsidP="53820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0AFF5" w14:textId="77777777" w:rsidR="00D025B8" w:rsidRDefault="00D025B8" w:rsidP="00845542">
      <w:pPr>
        <w:spacing w:after="0" w:line="240" w:lineRule="auto"/>
      </w:pPr>
      <w:r>
        <w:separator/>
      </w:r>
    </w:p>
  </w:footnote>
  <w:footnote w:type="continuationSeparator" w:id="0">
    <w:p w14:paraId="7058CA1D" w14:textId="77777777" w:rsidR="00D025B8" w:rsidRDefault="00D025B8" w:rsidP="00845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820C07" w14:paraId="0F860A64" w14:textId="77777777" w:rsidTr="53820C07">
      <w:trPr>
        <w:trHeight w:val="300"/>
      </w:trPr>
      <w:tc>
        <w:tcPr>
          <w:tcW w:w="3005" w:type="dxa"/>
        </w:tcPr>
        <w:p w14:paraId="00C466FD" w14:textId="3944B56C" w:rsidR="53820C07" w:rsidRDefault="53820C07" w:rsidP="53820C07">
          <w:pPr>
            <w:pStyle w:val="Header"/>
            <w:ind w:left="-115"/>
          </w:pPr>
        </w:p>
      </w:tc>
      <w:tc>
        <w:tcPr>
          <w:tcW w:w="3005" w:type="dxa"/>
        </w:tcPr>
        <w:p w14:paraId="44DF7BEE" w14:textId="2E3504C1" w:rsidR="53820C07" w:rsidRDefault="53820C07" w:rsidP="53820C07">
          <w:pPr>
            <w:pStyle w:val="Header"/>
            <w:jc w:val="center"/>
          </w:pPr>
        </w:p>
      </w:tc>
      <w:tc>
        <w:tcPr>
          <w:tcW w:w="3005" w:type="dxa"/>
        </w:tcPr>
        <w:p w14:paraId="49E087B2" w14:textId="5DC71C55" w:rsidR="53820C07" w:rsidRDefault="53820C07" w:rsidP="53820C07">
          <w:pPr>
            <w:pStyle w:val="Header"/>
            <w:ind w:right="-115"/>
            <w:jc w:val="right"/>
          </w:pPr>
        </w:p>
      </w:tc>
    </w:tr>
  </w:tbl>
  <w:p w14:paraId="59F93FFD" w14:textId="0BCB9251" w:rsidR="53820C07" w:rsidRDefault="53820C07" w:rsidP="53820C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53820C07" w14:paraId="37A734DA" w14:textId="77777777" w:rsidTr="53820C07">
      <w:trPr>
        <w:trHeight w:val="300"/>
      </w:trPr>
      <w:tc>
        <w:tcPr>
          <w:tcW w:w="3005" w:type="dxa"/>
        </w:tcPr>
        <w:p w14:paraId="73D1882A" w14:textId="77847E67" w:rsidR="53820C07" w:rsidRDefault="53820C07" w:rsidP="53820C07">
          <w:pPr>
            <w:pStyle w:val="Header"/>
            <w:ind w:left="-115"/>
          </w:pPr>
        </w:p>
      </w:tc>
      <w:tc>
        <w:tcPr>
          <w:tcW w:w="3005" w:type="dxa"/>
        </w:tcPr>
        <w:p w14:paraId="77465623" w14:textId="0A55FED9" w:rsidR="53820C07" w:rsidRDefault="53820C07" w:rsidP="53820C07">
          <w:pPr>
            <w:pStyle w:val="Header"/>
            <w:jc w:val="center"/>
          </w:pPr>
        </w:p>
      </w:tc>
      <w:tc>
        <w:tcPr>
          <w:tcW w:w="3005" w:type="dxa"/>
        </w:tcPr>
        <w:p w14:paraId="1D4F3887" w14:textId="7908BE61" w:rsidR="53820C07" w:rsidRDefault="53820C07" w:rsidP="53820C07">
          <w:pPr>
            <w:pStyle w:val="Header"/>
            <w:ind w:right="-115"/>
            <w:jc w:val="right"/>
          </w:pPr>
        </w:p>
      </w:tc>
    </w:tr>
  </w:tbl>
  <w:p w14:paraId="1709E4E1" w14:textId="2D26C93B" w:rsidR="53820C07" w:rsidRDefault="53820C07" w:rsidP="53820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0501D"/>
    <w:multiLevelType w:val="multilevel"/>
    <w:tmpl w:val="5276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575E5"/>
    <w:multiLevelType w:val="hybridMultilevel"/>
    <w:tmpl w:val="D2A6CA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1478EE"/>
    <w:multiLevelType w:val="multilevel"/>
    <w:tmpl w:val="2DC0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85784"/>
    <w:multiLevelType w:val="multilevel"/>
    <w:tmpl w:val="7852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672A2"/>
    <w:multiLevelType w:val="hybridMultilevel"/>
    <w:tmpl w:val="19AC404E"/>
    <w:lvl w:ilvl="0" w:tplc="6E7C10F0">
      <w:start w:val="1"/>
      <w:numFmt w:val="decimal"/>
      <w:lvlText w:val="%1."/>
      <w:lvlJc w:val="left"/>
      <w:pPr>
        <w:ind w:left="720" w:hanging="360"/>
      </w:pPr>
    </w:lvl>
    <w:lvl w:ilvl="1" w:tplc="3BBE60B2">
      <w:start w:val="1"/>
      <w:numFmt w:val="lowerLetter"/>
      <w:lvlText w:val="%2."/>
      <w:lvlJc w:val="left"/>
      <w:pPr>
        <w:ind w:left="1440" w:hanging="360"/>
      </w:pPr>
    </w:lvl>
    <w:lvl w:ilvl="2" w:tplc="E0329A1A">
      <w:start w:val="1"/>
      <w:numFmt w:val="lowerRoman"/>
      <w:lvlText w:val="%3."/>
      <w:lvlJc w:val="right"/>
      <w:pPr>
        <w:ind w:left="2160" w:hanging="180"/>
      </w:pPr>
    </w:lvl>
    <w:lvl w:ilvl="3" w:tplc="79286FF2">
      <w:start w:val="1"/>
      <w:numFmt w:val="decimal"/>
      <w:lvlText w:val="%4."/>
      <w:lvlJc w:val="left"/>
      <w:pPr>
        <w:ind w:left="2880" w:hanging="360"/>
      </w:pPr>
    </w:lvl>
    <w:lvl w:ilvl="4" w:tplc="3A124D3E">
      <w:start w:val="1"/>
      <w:numFmt w:val="lowerLetter"/>
      <w:lvlText w:val="%5."/>
      <w:lvlJc w:val="left"/>
      <w:pPr>
        <w:ind w:left="3600" w:hanging="360"/>
      </w:pPr>
    </w:lvl>
    <w:lvl w:ilvl="5" w:tplc="A69413EA">
      <w:start w:val="1"/>
      <w:numFmt w:val="lowerRoman"/>
      <w:lvlText w:val="%6."/>
      <w:lvlJc w:val="right"/>
      <w:pPr>
        <w:ind w:left="4320" w:hanging="180"/>
      </w:pPr>
    </w:lvl>
    <w:lvl w:ilvl="6" w:tplc="69F4572C">
      <w:start w:val="1"/>
      <w:numFmt w:val="decimal"/>
      <w:lvlText w:val="%7."/>
      <w:lvlJc w:val="left"/>
      <w:pPr>
        <w:ind w:left="5040" w:hanging="360"/>
      </w:pPr>
    </w:lvl>
    <w:lvl w:ilvl="7" w:tplc="94F85162">
      <w:start w:val="1"/>
      <w:numFmt w:val="lowerLetter"/>
      <w:lvlText w:val="%8."/>
      <w:lvlJc w:val="left"/>
      <w:pPr>
        <w:ind w:left="5760" w:hanging="360"/>
      </w:pPr>
    </w:lvl>
    <w:lvl w:ilvl="8" w:tplc="9A18F86E">
      <w:start w:val="1"/>
      <w:numFmt w:val="lowerRoman"/>
      <w:lvlText w:val="%9."/>
      <w:lvlJc w:val="right"/>
      <w:pPr>
        <w:ind w:left="6480" w:hanging="180"/>
      </w:pPr>
    </w:lvl>
  </w:abstractNum>
  <w:abstractNum w:abstractNumId="5" w15:restartNumberingAfterBreak="0">
    <w:nsid w:val="0FA96ECD"/>
    <w:multiLevelType w:val="hybridMultilevel"/>
    <w:tmpl w:val="15A81710"/>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19EB5C0"/>
    <w:multiLevelType w:val="hybridMultilevel"/>
    <w:tmpl w:val="E7E00EE8"/>
    <w:lvl w:ilvl="0" w:tplc="4E440740">
      <w:start w:val="1"/>
      <w:numFmt w:val="decimal"/>
      <w:lvlText w:val="%1."/>
      <w:lvlJc w:val="left"/>
      <w:pPr>
        <w:ind w:left="720" w:hanging="360"/>
      </w:pPr>
    </w:lvl>
    <w:lvl w:ilvl="1" w:tplc="97F65202">
      <w:start w:val="1"/>
      <w:numFmt w:val="lowerLetter"/>
      <w:lvlText w:val="%2."/>
      <w:lvlJc w:val="left"/>
      <w:pPr>
        <w:ind w:left="1440" w:hanging="360"/>
      </w:pPr>
    </w:lvl>
    <w:lvl w:ilvl="2" w:tplc="788AAA1E">
      <w:start w:val="1"/>
      <w:numFmt w:val="lowerRoman"/>
      <w:lvlText w:val="%3."/>
      <w:lvlJc w:val="right"/>
      <w:pPr>
        <w:ind w:left="2160" w:hanging="180"/>
      </w:pPr>
    </w:lvl>
    <w:lvl w:ilvl="3" w:tplc="F490EC6E">
      <w:start w:val="1"/>
      <w:numFmt w:val="decimal"/>
      <w:lvlText w:val="%4."/>
      <w:lvlJc w:val="left"/>
      <w:pPr>
        <w:ind w:left="2880" w:hanging="360"/>
      </w:pPr>
    </w:lvl>
    <w:lvl w:ilvl="4" w:tplc="D430D5DC">
      <w:start w:val="1"/>
      <w:numFmt w:val="lowerLetter"/>
      <w:lvlText w:val="%5."/>
      <w:lvlJc w:val="left"/>
      <w:pPr>
        <w:ind w:left="3600" w:hanging="360"/>
      </w:pPr>
    </w:lvl>
    <w:lvl w:ilvl="5" w:tplc="02E8FC28">
      <w:start w:val="1"/>
      <w:numFmt w:val="lowerRoman"/>
      <w:lvlText w:val="%6."/>
      <w:lvlJc w:val="right"/>
      <w:pPr>
        <w:ind w:left="4320" w:hanging="180"/>
      </w:pPr>
    </w:lvl>
    <w:lvl w:ilvl="6" w:tplc="551800B0">
      <w:start w:val="1"/>
      <w:numFmt w:val="decimal"/>
      <w:lvlText w:val="%7."/>
      <w:lvlJc w:val="left"/>
      <w:pPr>
        <w:ind w:left="5040" w:hanging="360"/>
      </w:pPr>
    </w:lvl>
    <w:lvl w:ilvl="7" w:tplc="D924D5E2">
      <w:start w:val="1"/>
      <w:numFmt w:val="lowerLetter"/>
      <w:lvlText w:val="%8."/>
      <w:lvlJc w:val="left"/>
      <w:pPr>
        <w:ind w:left="5760" w:hanging="360"/>
      </w:pPr>
    </w:lvl>
    <w:lvl w:ilvl="8" w:tplc="DEC6D79C">
      <w:start w:val="1"/>
      <w:numFmt w:val="lowerRoman"/>
      <w:lvlText w:val="%9."/>
      <w:lvlJc w:val="right"/>
      <w:pPr>
        <w:ind w:left="6480" w:hanging="180"/>
      </w:pPr>
    </w:lvl>
  </w:abstractNum>
  <w:abstractNum w:abstractNumId="7" w15:restartNumberingAfterBreak="0">
    <w:nsid w:val="13264D91"/>
    <w:multiLevelType w:val="hybridMultilevel"/>
    <w:tmpl w:val="FD1601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50502C7"/>
    <w:multiLevelType w:val="multilevel"/>
    <w:tmpl w:val="6AB2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4420C"/>
    <w:multiLevelType w:val="hybridMultilevel"/>
    <w:tmpl w:val="6FE66BF2"/>
    <w:lvl w:ilvl="0" w:tplc="8C4EF1A4">
      <w:start w:val="1"/>
      <w:numFmt w:val="bullet"/>
      <w:lvlText w:val="·"/>
      <w:lvlJc w:val="left"/>
      <w:pPr>
        <w:ind w:left="720" w:hanging="360"/>
      </w:pPr>
      <w:rPr>
        <w:rFonts w:ascii="Symbol" w:hAnsi="Symbol" w:hint="default"/>
      </w:rPr>
    </w:lvl>
    <w:lvl w:ilvl="1" w:tplc="B7DAA62E">
      <w:start w:val="1"/>
      <w:numFmt w:val="bullet"/>
      <w:lvlText w:val="o"/>
      <w:lvlJc w:val="left"/>
      <w:pPr>
        <w:ind w:left="1440" w:hanging="360"/>
      </w:pPr>
      <w:rPr>
        <w:rFonts w:ascii="Courier New" w:hAnsi="Courier New" w:hint="default"/>
      </w:rPr>
    </w:lvl>
    <w:lvl w:ilvl="2" w:tplc="E7206260">
      <w:start w:val="1"/>
      <w:numFmt w:val="bullet"/>
      <w:lvlText w:val=""/>
      <w:lvlJc w:val="left"/>
      <w:pPr>
        <w:ind w:left="2160" w:hanging="360"/>
      </w:pPr>
      <w:rPr>
        <w:rFonts w:ascii="Wingdings" w:hAnsi="Wingdings" w:hint="default"/>
      </w:rPr>
    </w:lvl>
    <w:lvl w:ilvl="3" w:tplc="8EF4ABCC">
      <w:start w:val="1"/>
      <w:numFmt w:val="bullet"/>
      <w:lvlText w:val=""/>
      <w:lvlJc w:val="left"/>
      <w:pPr>
        <w:ind w:left="2880" w:hanging="360"/>
      </w:pPr>
      <w:rPr>
        <w:rFonts w:ascii="Symbol" w:hAnsi="Symbol" w:hint="default"/>
      </w:rPr>
    </w:lvl>
    <w:lvl w:ilvl="4" w:tplc="55CC01B4">
      <w:start w:val="1"/>
      <w:numFmt w:val="bullet"/>
      <w:lvlText w:val="o"/>
      <w:lvlJc w:val="left"/>
      <w:pPr>
        <w:ind w:left="3600" w:hanging="360"/>
      </w:pPr>
      <w:rPr>
        <w:rFonts w:ascii="Courier New" w:hAnsi="Courier New" w:hint="default"/>
      </w:rPr>
    </w:lvl>
    <w:lvl w:ilvl="5" w:tplc="BF00F932">
      <w:start w:val="1"/>
      <w:numFmt w:val="bullet"/>
      <w:lvlText w:val=""/>
      <w:lvlJc w:val="left"/>
      <w:pPr>
        <w:ind w:left="4320" w:hanging="360"/>
      </w:pPr>
      <w:rPr>
        <w:rFonts w:ascii="Wingdings" w:hAnsi="Wingdings" w:hint="default"/>
      </w:rPr>
    </w:lvl>
    <w:lvl w:ilvl="6" w:tplc="80D4BA0E">
      <w:start w:val="1"/>
      <w:numFmt w:val="bullet"/>
      <w:lvlText w:val=""/>
      <w:lvlJc w:val="left"/>
      <w:pPr>
        <w:ind w:left="5040" w:hanging="360"/>
      </w:pPr>
      <w:rPr>
        <w:rFonts w:ascii="Symbol" w:hAnsi="Symbol" w:hint="default"/>
      </w:rPr>
    </w:lvl>
    <w:lvl w:ilvl="7" w:tplc="36D637C4">
      <w:start w:val="1"/>
      <w:numFmt w:val="bullet"/>
      <w:lvlText w:val="o"/>
      <w:lvlJc w:val="left"/>
      <w:pPr>
        <w:ind w:left="5760" w:hanging="360"/>
      </w:pPr>
      <w:rPr>
        <w:rFonts w:ascii="Courier New" w:hAnsi="Courier New" w:hint="default"/>
      </w:rPr>
    </w:lvl>
    <w:lvl w:ilvl="8" w:tplc="A7F4C1D2">
      <w:start w:val="1"/>
      <w:numFmt w:val="bullet"/>
      <w:lvlText w:val=""/>
      <w:lvlJc w:val="left"/>
      <w:pPr>
        <w:ind w:left="6480" w:hanging="360"/>
      </w:pPr>
      <w:rPr>
        <w:rFonts w:ascii="Wingdings" w:hAnsi="Wingdings" w:hint="default"/>
      </w:rPr>
    </w:lvl>
  </w:abstractNum>
  <w:abstractNum w:abstractNumId="10" w15:restartNumberingAfterBreak="0">
    <w:nsid w:val="1777F14B"/>
    <w:multiLevelType w:val="hybridMultilevel"/>
    <w:tmpl w:val="E2E4FC24"/>
    <w:lvl w:ilvl="0" w:tplc="85FA3700">
      <w:start w:val="1"/>
      <w:numFmt w:val="bullet"/>
      <w:lvlText w:val="·"/>
      <w:lvlJc w:val="left"/>
      <w:pPr>
        <w:ind w:left="720" w:hanging="360"/>
      </w:pPr>
      <w:rPr>
        <w:rFonts w:ascii="Symbol" w:hAnsi="Symbol" w:hint="default"/>
      </w:rPr>
    </w:lvl>
    <w:lvl w:ilvl="1" w:tplc="85A22188">
      <w:start w:val="1"/>
      <w:numFmt w:val="bullet"/>
      <w:lvlText w:val="o"/>
      <w:lvlJc w:val="left"/>
      <w:pPr>
        <w:ind w:left="1440" w:hanging="360"/>
      </w:pPr>
      <w:rPr>
        <w:rFonts w:ascii="Courier New" w:hAnsi="Courier New" w:hint="default"/>
      </w:rPr>
    </w:lvl>
    <w:lvl w:ilvl="2" w:tplc="C1A43EE0">
      <w:start w:val="1"/>
      <w:numFmt w:val="bullet"/>
      <w:lvlText w:val=""/>
      <w:lvlJc w:val="left"/>
      <w:pPr>
        <w:ind w:left="2160" w:hanging="360"/>
      </w:pPr>
      <w:rPr>
        <w:rFonts w:ascii="Wingdings" w:hAnsi="Wingdings" w:hint="default"/>
      </w:rPr>
    </w:lvl>
    <w:lvl w:ilvl="3" w:tplc="6E60E440">
      <w:start w:val="1"/>
      <w:numFmt w:val="bullet"/>
      <w:lvlText w:val=""/>
      <w:lvlJc w:val="left"/>
      <w:pPr>
        <w:ind w:left="2880" w:hanging="360"/>
      </w:pPr>
      <w:rPr>
        <w:rFonts w:ascii="Symbol" w:hAnsi="Symbol" w:hint="default"/>
      </w:rPr>
    </w:lvl>
    <w:lvl w:ilvl="4" w:tplc="F9D27A5E">
      <w:start w:val="1"/>
      <w:numFmt w:val="bullet"/>
      <w:lvlText w:val="o"/>
      <w:lvlJc w:val="left"/>
      <w:pPr>
        <w:ind w:left="3600" w:hanging="360"/>
      </w:pPr>
      <w:rPr>
        <w:rFonts w:ascii="Courier New" w:hAnsi="Courier New" w:hint="default"/>
      </w:rPr>
    </w:lvl>
    <w:lvl w:ilvl="5" w:tplc="E03E36C0">
      <w:start w:val="1"/>
      <w:numFmt w:val="bullet"/>
      <w:lvlText w:val=""/>
      <w:lvlJc w:val="left"/>
      <w:pPr>
        <w:ind w:left="4320" w:hanging="360"/>
      </w:pPr>
      <w:rPr>
        <w:rFonts w:ascii="Wingdings" w:hAnsi="Wingdings" w:hint="default"/>
      </w:rPr>
    </w:lvl>
    <w:lvl w:ilvl="6" w:tplc="F55C8B2E">
      <w:start w:val="1"/>
      <w:numFmt w:val="bullet"/>
      <w:lvlText w:val=""/>
      <w:lvlJc w:val="left"/>
      <w:pPr>
        <w:ind w:left="5040" w:hanging="360"/>
      </w:pPr>
      <w:rPr>
        <w:rFonts w:ascii="Symbol" w:hAnsi="Symbol" w:hint="default"/>
      </w:rPr>
    </w:lvl>
    <w:lvl w:ilvl="7" w:tplc="0606644E">
      <w:start w:val="1"/>
      <w:numFmt w:val="bullet"/>
      <w:lvlText w:val="o"/>
      <w:lvlJc w:val="left"/>
      <w:pPr>
        <w:ind w:left="5760" w:hanging="360"/>
      </w:pPr>
      <w:rPr>
        <w:rFonts w:ascii="Courier New" w:hAnsi="Courier New" w:hint="default"/>
      </w:rPr>
    </w:lvl>
    <w:lvl w:ilvl="8" w:tplc="9B94ED56">
      <w:start w:val="1"/>
      <w:numFmt w:val="bullet"/>
      <w:lvlText w:val=""/>
      <w:lvlJc w:val="left"/>
      <w:pPr>
        <w:ind w:left="6480" w:hanging="360"/>
      </w:pPr>
      <w:rPr>
        <w:rFonts w:ascii="Wingdings" w:hAnsi="Wingdings" w:hint="default"/>
      </w:rPr>
    </w:lvl>
  </w:abstractNum>
  <w:abstractNum w:abstractNumId="11" w15:restartNumberingAfterBreak="0">
    <w:nsid w:val="1A323425"/>
    <w:multiLevelType w:val="multilevel"/>
    <w:tmpl w:val="5FA6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D6E34"/>
    <w:multiLevelType w:val="hybridMultilevel"/>
    <w:tmpl w:val="0816AE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0773143"/>
    <w:multiLevelType w:val="hybridMultilevel"/>
    <w:tmpl w:val="051E8A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15A3851"/>
    <w:multiLevelType w:val="multilevel"/>
    <w:tmpl w:val="52D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C024B3"/>
    <w:multiLevelType w:val="hybridMultilevel"/>
    <w:tmpl w:val="B7969DFE"/>
    <w:lvl w:ilvl="0" w:tplc="A29CC662">
      <w:start w:val="1"/>
      <w:numFmt w:val="bullet"/>
      <w:lvlText w:val="·"/>
      <w:lvlJc w:val="left"/>
      <w:pPr>
        <w:ind w:left="720" w:hanging="360"/>
      </w:pPr>
      <w:rPr>
        <w:rFonts w:ascii="Symbol" w:hAnsi="Symbol" w:hint="default"/>
      </w:rPr>
    </w:lvl>
    <w:lvl w:ilvl="1" w:tplc="2E724D74">
      <w:start w:val="1"/>
      <w:numFmt w:val="bullet"/>
      <w:lvlText w:val="o"/>
      <w:lvlJc w:val="left"/>
      <w:pPr>
        <w:ind w:left="1440" w:hanging="360"/>
      </w:pPr>
      <w:rPr>
        <w:rFonts w:ascii="Courier New" w:hAnsi="Courier New" w:hint="default"/>
      </w:rPr>
    </w:lvl>
    <w:lvl w:ilvl="2" w:tplc="B538954A">
      <w:start w:val="1"/>
      <w:numFmt w:val="bullet"/>
      <w:lvlText w:val=""/>
      <w:lvlJc w:val="left"/>
      <w:pPr>
        <w:ind w:left="2160" w:hanging="360"/>
      </w:pPr>
      <w:rPr>
        <w:rFonts w:ascii="Wingdings" w:hAnsi="Wingdings" w:hint="default"/>
      </w:rPr>
    </w:lvl>
    <w:lvl w:ilvl="3" w:tplc="AF6EA4AA">
      <w:start w:val="1"/>
      <w:numFmt w:val="bullet"/>
      <w:lvlText w:val=""/>
      <w:lvlJc w:val="left"/>
      <w:pPr>
        <w:ind w:left="2880" w:hanging="360"/>
      </w:pPr>
      <w:rPr>
        <w:rFonts w:ascii="Symbol" w:hAnsi="Symbol" w:hint="default"/>
      </w:rPr>
    </w:lvl>
    <w:lvl w:ilvl="4" w:tplc="A78A019A">
      <w:start w:val="1"/>
      <w:numFmt w:val="bullet"/>
      <w:lvlText w:val="o"/>
      <w:lvlJc w:val="left"/>
      <w:pPr>
        <w:ind w:left="3600" w:hanging="360"/>
      </w:pPr>
      <w:rPr>
        <w:rFonts w:ascii="Courier New" w:hAnsi="Courier New" w:hint="default"/>
      </w:rPr>
    </w:lvl>
    <w:lvl w:ilvl="5" w:tplc="BF466AB6">
      <w:start w:val="1"/>
      <w:numFmt w:val="bullet"/>
      <w:lvlText w:val=""/>
      <w:lvlJc w:val="left"/>
      <w:pPr>
        <w:ind w:left="4320" w:hanging="360"/>
      </w:pPr>
      <w:rPr>
        <w:rFonts w:ascii="Wingdings" w:hAnsi="Wingdings" w:hint="default"/>
      </w:rPr>
    </w:lvl>
    <w:lvl w:ilvl="6" w:tplc="6A34E32E">
      <w:start w:val="1"/>
      <w:numFmt w:val="bullet"/>
      <w:lvlText w:val=""/>
      <w:lvlJc w:val="left"/>
      <w:pPr>
        <w:ind w:left="5040" w:hanging="360"/>
      </w:pPr>
      <w:rPr>
        <w:rFonts w:ascii="Symbol" w:hAnsi="Symbol" w:hint="default"/>
      </w:rPr>
    </w:lvl>
    <w:lvl w:ilvl="7" w:tplc="FAA8AC08">
      <w:start w:val="1"/>
      <w:numFmt w:val="bullet"/>
      <w:lvlText w:val="o"/>
      <w:lvlJc w:val="left"/>
      <w:pPr>
        <w:ind w:left="5760" w:hanging="360"/>
      </w:pPr>
      <w:rPr>
        <w:rFonts w:ascii="Courier New" w:hAnsi="Courier New" w:hint="default"/>
      </w:rPr>
    </w:lvl>
    <w:lvl w:ilvl="8" w:tplc="54B4E77A">
      <w:start w:val="1"/>
      <w:numFmt w:val="bullet"/>
      <w:lvlText w:val=""/>
      <w:lvlJc w:val="left"/>
      <w:pPr>
        <w:ind w:left="6480" w:hanging="360"/>
      </w:pPr>
      <w:rPr>
        <w:rFonts w:ascii="Wingdings" w:hAnsi="Wingdings" w:hint="default"/>
      </w:rPr>
    </w:lvl>
  </w:abstractNum>
  <w:abstractNum w:abstractNumId="16" w15:restartNumberingAfterBreak="0">
    <w:nsid w:val="2D9A2E3A"/>
    <w:multiLevelType w:val="hybridMultilevel"/>
    <w:tmpl w:val="669E5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F407155"/>
    <w:multiLevelType w:val="hybridMultilevel"/>
    <w:tmpl w:val="3DB268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A2A1F75"/>
    <w:multiLevelType w:val="multilevel"/>
    <w:tmpl w:val="2990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7749DD"/>
    <w:multiLevelType w:val="hybridMultilevel"/>
    <w:tmpl w:val="1B807746"/>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DF800CA"/>
    <w:multiLevelType w:val="hybridMultilevel"/>
    <w:tmpl w:val="FBB297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E586E21"/>
    <w:multiLevelType w:val="multilevel"/>
    <w:tmpl w:val="877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4F61B0"/>
    <w:multiLevelType w:val="multilevel"/>
    <w:tmpl w:val="D2CE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40524"/>
    <w:multiLevelType w:val="multilevel"/>
    <w:tmpl w:val="BF1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4C48AB"/>
    <w:multiLevelType w:val="hybridMultilevel"/>
    <w:tmpl w:val="4F62EBE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29C209C"/>
    <w:multiLevelType w:val="hybridMultilevel"/>
    <w:tmpl w:val="5E80D9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8546FF8"/>
    <w:multiLevelType w:val="hybridMultilevel"/>
    <w:tmpl w:val="A15E14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9BD2830"/>
    <w:multiLevelType w:val="multilevel"/>
    <w:tmpl w:val="CF40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F451E3"/>
    <w:multiLevelType w:val="hybridMultilevel"/>
    <w:tmpl w:val="5906C1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AC53C47"/>
    <w:multiLevelType w:val="hybridMultilevel"/>
    <w:tmpl w:val="680E3B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4E4A2994"/>
    <w:multiLevelType w:val="multilevel"/>
    <w:tmpl w:val="7BB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C0DA6A"/>
    <w:multiLevelType w:val="hybridMultilevel"/>
    <w:tmpl w:val="5CB4DE2C"/>
    <w:lvl w:ilvl="0" w:tplc="D53E32BA">
      <w:start w:val="1"/>
      <w:numFmt w:val="decimal"/>
      <w:lvlText w:val="%1."/>
      <w:lvlJc w:val="left"/>
      <w:pPr>
        <w:ind w:left="720" w:hanging="360"/>
      </w:pPr>
    </w:lvl>
    <w:lvl w:ilvl="1" w:tplc="877E6AF8">
      <w:start w:val="1"/>
      <w:numFmt w:val="lowerLetter"/>
      <w:lvlText w:val="%2."/>
      <w:lvlJc w:val="left"/>
      <w:pPr>
        <w:ind w:left="1440" w:hanging="360"/>
      </w:pPr>
    </w:lvl>
    <w:lvl w:ilvl="2" w:tplc="3210F282">
      <w:start w:val="1"/>
      <w:numFmt w:val="lowerRoman"/>
      <w:lvlText w:val="%3."/>
      <w:lvlJc w:val="right"/>
      <w:pPr>
        <w:ind w:left="2160" w:hanging="180"/>
      </w:pPr>
    </w:lvl>
    <w:lvl w:ilvl="3" w:tplc="18B8BF24">
      <w:start w:val="1"/>
      <w:numFmt w:val="decimal"/>
      <w:lvlText w:val="%4."/>
      <w:lvlJc w:val="left"/>
      <w:pPr>
        <w:ind w:left="2880" w:hanging="360"/>
      </w:pPr>
    </w:lvl>
    <w:lvl w:ilvl="4" w:tplc="7A08EF04">
      <w:start w:val="1"/>
      <w:numFmt w:val="lowerLetter"/>
      <w:lvlText w:val="%5."/>
      <w:lvlJc w:val="left"/>
      <w:pPr>
        <w:ind w:left="3600" w:hanging="360"/>
      </w:pPr>
    </w:lvl>
    <w:lvl w:ilvl="5" w:tplc="0B342ACA">
      <w:start w:val="1"/>
      <w:numFmt w:val="lowerRoman"/>
      <w:lvlText w:val="%6."/>
      <w:lvlJc w:val="right"/>
      <w:pPr>
        <w:ind w:left="4320" w:hanging="180"/>
      </w:pPr>
    </w:lvl>
    <w:lvl w:ilvl="6" w:tplc="FC388270">
      <w:start w:val="1"/>
      <w:numFmt w:val="decimal"/>
      <w:lvlText w:val="%7."/>
      <w:lvlJc w:val="left"/>
      <w:pPr>
        <w:ind w:left="5040" w:hanging="360"/>
      </w:pPr>
    </w:lvl>
    <w:lvl w:ilvl="7" w:tplc="A62ECD1C">
      <w:start w:val="1"/>
      <w:numFmt w:val="lowerLetter"/>
      <w:lvlText w:val="%8."/>
      <w:lvlJc w:val="left"/>
      <w:pPr>
        <w:ind w:left="5760" w:hanging="360"/>
      </w:pPr>
    </w:lvl>
    <w:lvl w:ilvl="8" w:tplc="3EE09E5C">
      <w:start w:val="1"/>
      <w:numFmt w:val="lowerRoman"/>
      <w:lvlText w:val="%9."/>
      <w:lvlJc w:val="right"/>
      <w:pPr>
        <w:ind w:left="6480" w:hanging="180"/>
      </w:pPr>
    </w:lvl>
  </w:abstractNum>
  <w:abstractNum w:abstractNumId="32" w15:restartNumberingAfterBreak="0">
    <w:nsid w:val="526F21D6"/>
    <w:multiLevelType w:val="multilevel"/>
    <w:tmpl w:val="A0A6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813F0"/>
    <w:multiLevelType w:val="hybridMultilevel"/>
    <w:tmpl w:val="0F2081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6DF66F9"/>
    <w:multiLevelType w:val="hybridMultilevel"/>
    <w:tmpl w:val="402E96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574B22B7"/>
    <w:multiLevelType w:val="hybridMultilevel"/>
    <w:tmpl w:val="FB8838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5A4424CC"/>
    <w:multiLevelType w:val="multilevel"/>
    <w:tmpl w:val="9DD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5016CE"/>
    <w:multiLevelType w:val="hybridMultilevel"/>
    <w:tmpl w:val="02AC03D8"/>
    <w:lvl w:ilvl="0" w:tplc="1C090001">
      <w:start w:val="1"/>
      <w:numFmt w:val="bullet"/>
      <w:lvlText w:val=""/>
      <w:lvlJc w:val="left"/>
      <w:pPr>
        <w:ind w:left="915" w:hanging="360"/>
      </w:pPr>
      <w:rPr>
        <w:rFonts w:ascii="Symbol" w:hAnsi="Symbol" w:hint="default"/>
      </w:rPr>
    </w:lvl>
    <w:lvl w:ilvl="1" w:tplc="1C090003" w:tentative="1">
      <w:start w:val="1"/>
      <w:numFmt w:val="bullet"/>
      <w:lvlText w:val="o"/>
      <w:lvlJc w:val="left"/>
      <w:pPr>
        <w:ind w:left="1635" w:hanging="360"/>
      </w:pPr>
      <w:rPr>
        <w:rFonts w:ascii="Courier New" w:hAnsi="Courier New" w:cs="Courier New" w:hint="default"/>
      </w:rPr>
    </w:lvl>
    <w:lvl w:ilvl="2" w:tplc="1C090005" w:tentative="1">
      <w:start w:val="1"/>
      <w:numFmt w:val="bullet"/>
      <w:lvlText w:val=""/>
      <w:lvlJc w:val="left"/>
      <w:pPr>
        <w:ind w:left="2355" w:hanging="360"/>
      </w:pPr>
      <w:rPr>
        <w:rFonts w:ascii="Wingdings" w:hAnsi="Wingdings" w:hint="default"/>
      </w:rPr>
    </w:lvl>
    <w:lvl w:ilvl="3" w:tplc="1C090001" w:tentative="1">
      <w:start w:val="1"/>
      <w:numFmt w:val="bullet"/>
      <w:lvlText w:val=""/>
      <w:lvlJc w:val="left"/>
      <w:pPr>
        <w:ind w:left="3075" w:hanging="360"/>
      </w:pPr>
      <w:rPr>
        <w:rFonts w:ascii="Symbol" w:hAnsi="Symbol" w:hint="default"/>
      </w:rPr>
    </w:lvl>
    <w:lvl w:ilvl="4" w:tplc="1C090003" w:tentative="1">
      <w:start w:val="1"/>
      <w:numFmt w:val="bullet"/>
      <w:lvlText w:val="o"/>
      <w:lvlJc w:val="left"/>
      <w:pPr>
        <w:ind w:left="3795" w:hanging="360"/>
      </w:pPr>
      <w:rPr>
        <w:rFonts w:ascii="Courier New" w:hAnsi="Courier New" w:cs="Courier New" w:hint="default"/>
      </w:rPr>
    </w:lvl>
    <w:lvl w:ilvl="5" w:tplc="1C090005" w:tentative="1">
      <w:start w:val="1"/>
      <w:numFmt w:val="bullet"/>
      <w:lvlText w:val=""/>
      <w:lvlJc w:val="left"/>
      <w:pPr>
        <w:ind w:left="4515" w:hanging="360"/>
      </w:pPr>
      <w:rPr>
        <w:rFonts w:ascii="Wingdings" w:hAnsi="Wingdings" w:hint="default"/>
      </w:rPr>
    </w:lvl>
    <w:lvl w:ilvl="6" w:tplc="1C090001" w:tentative="1">
      <w:start w:val="1"/>
      <w:numFmt w:val="bullet"/>
      <w:lvlText w:val=""/>
      <w:lvlJc w:val="left"/>
      <w:pPr>
        <w:ind w:left="5235" w:hanging="360"/>
      </w:pPr>
      <w:rPr>
        <w:rFonts w:ascii="Symbol" w:hAnsi="Symbol" w:hint="default"/>
      </w:rPr>
    </w:lvl>
    <w:lvl w:ilvl="7" w:tplc="1C090003" w:tentative="1">
      <w:start w:val="1"/>
      <w:numFmt w:val="bullet"/>
      <w:lvlText w:val="o"/>
      <w:lvlJc w:val="left"/>
      <w:pPr>
        <w:ind w:left="5955" w:hanging="360"/>
      </w:pPr>
      <w:rPr>
        <w:rFonts w:ascii="Courier New" w:hAnsi="Courier New" w:cs="Courier New" w:hint="default"/>
      </w:rPr>
    </w:lvl>
    <w:lvl w:ilvl="8" w:tplc="1C090005" w:tentative="1">
      <w:start w:val="1"/>
      <w:numFmt w:val="bullet"/>
      <w:lvlText w:val=""/>
      <w:lvlJc w:val="left"/>
      <w:pPr>
        <w:ind w:left="6675" w:hanging="360"/>
      </w:pPr>
      <w:rPr>
        <w:rFonts w:ascii="Wingdings" w:hAnsi="Wingdings" w:hint="default"/>
      </w:rPr>
    </w:lvl>
  </w:abstractNum>
  <w:abstractNum w:abstractNumId="38" w15:restartNumberingAfterBreak="0">
    <w:nsid w:val="5E5C44AF"/>
    <w:multiLevelType w:val="hybridMultilevel"/>
    <w:tmpl w:val="51C46286"/>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5F9059D9"/>
    <w:multiLevelType w:val="hybridMultilevel"/>
    <w:tmpl w:val="5C8CC6C6"/>
    <w:lvl w:ilvl="0" w:tplc="1C090001">
      <w:start w:val="1"/>
      <w:numFmt w:val="bullet"/>
      <w:lvlText w:val=""/>
      <w:lvlJc w:val="left"/>
      <w:pPr>
        <w:ind w:left="915" w:hanging="360"/>
      </w:pPr>
      <w:rPr>
        <w:rFonts w:ascii="Symbol" w:hAnsi="Symbol" w:hint="default"/>
      </w:rPr>
    </w:lvl>
    <w:lvl w:ilvl="1" w:tplc="1C090003" w:tentative="1">
      <w:start w:val="1"/>
      <w:numFmt w:val="bullet"/>
      <w:lvlText w:val="o"/>
      <w:lvlJc w:val="left"/>
      <w:pPr>
        <w:ind w:left="1635" w:hanging="360"/>
      </w:pPr>
      <w:rPr>
        <w:rFonts w:ascii="Courier New" w:hAnsi="Courier New" w:cs="Courier New" w:hint="default"/>
      </w:rPr>
    </w:lvl>
    <w:lvl w:ilvl="2" w:tplc="1C090005" w:tentative="1">
      <w:start w:val="1"/>
      <w:numFmt w:val="bullet"/>
      <w:lvlText w:val=""/>
      <w:lvlJc w:val="left"/>
      <w:pPr>
        <w:ind w:left="2355" w:hanging="360"/>
      </w:pPr>
      <w:rPr>
        <w:rFonts w:ascii="Wingdings" w:hAnsi="Wingdings" w:hint="default"/>
      </w:rPr>
    </w:lvl>
    <w:lvl w:ilvl="3" w:tplc="1C090001" w:tentative="1">
      <w:start w:val="1"/>
      <w:numFmt w:val="bullet"/>
      <w:lvlText w:val=""/>
      <w:lvlJc w:val="left"/>
      <w:pPr>
        <w:ind w:left="3075" w:hanging="360"/>
      </w:pPr>
      <w:rPr>
        <w:rFonts w:ascii="Symbol" w:hAnsi="Symbol" w:hint="default"/>
      </w:rPr>
    </w:lvl>
    <w:lvl w:ilvl="4" w:tplc="1C090003" w:tentative="1">
      <w:start w:val="1"/>
      <w:numFmt w:val="bullet"/>
      <w:lvlText w:val="o"/>
      <w:lvlJc w:val="left"/>
      <w:pPr>
        <w:ind w:left="3795" w:hanging="360"/>
      </w:pPr>
      <w:rPr>
        <w:rFonts w:ascii="Courier New" w:hAnsi="Courier New" w:cs="Courier New" w:hint="default"/>
      </w:rPr>
    </w:lvl>
    <w:lvl w:ilvl="5" w:tplc="1C090005" w:tentative="1">
      <w:start w:val="1"/>
      <w:numFmt w:val="bullet"/>
      <w:lvlText w:val=""/>
      <w:lvlJc w:val="left"/>
      <w:pPr>
        <w:ind w:left="4515" w:hanging="360"/>
      </w:pPr>
      <w:rPr>
        <w:rFonts w:ascii="Wingdings" w:hAnsi="Wingdings" w:hint="default"/>
      </w:rPr>
    </w:lvl>
    <w:lvl w:ilvl="6" w:tplc="1C090001" w:tentative="1">
      <w:start w:val="1"/>
      <w:numFmt w:val="bullet"/>
      <w:lvlText w:val=""/>
      <w:lvlJc w:val="left"/>
      <w:pPr>
        <w:ind w:left="5235" w:hanging="360"/>
      </w:pPr>
      <w:rPr>
        <w:rFonts w:ascii="Symbol" w:hAnsi="Symbol" w:hint="default"/>
      </w:rPr>
    </w:lvl>
    <w:lvl w:ilvl="7" w:tplc="1C090003" w:tentative="1">
      <w:start w:val="1"/>
      <w:numFmt w:val="bullet"/>
      <w:lvlText w:val="o"/>
      <w:lvlJc w:val="left"/>
      <w:pPr>
        <w:ind w:left="5955" w:hanging="360"/>
      </w:pPr>
      <w:rPr>
        <w:rFonts w:ascii="Courier New" w:hAnsi="Courier New" w:cs="Courier New" w:hint="default"/>
      </w:rPr>
    </w:lvl>
    <w:lvl w:ilvl="8" w:tplc="1C090005" w:tentative="1">
      <w:start w:val="1"/>
      <w:numFmt w:val="bullet"/>
      <w:lvlText w:val=""/>
      <w:lvlJc w:val="left"/>
      <w:pPr>
        <w:ind w:left="6675" w:hanging="360"/>
      </w:pPr>
      <w:rPr>
        <w:rFonts w:ascii="Wingdings" w:hAnsi="Wingdings" w:hint="default"/>
      </w:rPr>
    </w:lvl>
  </w:abstractNum>
  <w:abstractNum w:abstractNumId="40" w15:restartNumberingAfterBreak="0">
    <w:nsid w:val="63B16AE7"/>
    <w:multiLevelType w:val="hybridMultilevel"/>
    <w:tmpl w:val="C16E16E8"/>
    <w:lvl w:ilvl="0" w:tplc="0E18F7BA">
      <w:start w:val="1"/>
      <w:numFmt w:val="decimal"/>
      <w:lvlText w:val="%1."/>
      <w:lvlJc w:val="left"/>
      <w:pPr>
        <w:ind w:left="720" w:hanging="360"/>
      </w:pPr>
    </w:lvl>
    <w:lvl w:ilvl="1" w:tplc="28A0F97A">
      <w:start w:val="1"/>
      <w:numFmt w:val="lowerLetter"/>
      <w:lvlText w:val="%2."/>
      <w:lvlJc w:val="left"/>
      <w:pPr>
        <w:ind w:left="1440" w:hanging="360"/>
      </w:pPr>
    </w:lvl>
    <w:lvl w:ilvl="2" w:tplc="4AE0ED2E">
      <w:start w:val="1"/>
      <w:numFmt w:val="lowerRoman"/>
      <w:lvlText w:val="%3."/>
      <w:lvlJc w:val="right"/>
      <w:pPr>
        <w:ind w:left="2160" w:hanging="180"/>
      </w:pPr>
    </w:lvl>
    <w:lvl w:ilvl="3" w:tplc="B42C6B9C">
      <w:start w:val="1"/>
      <w:numFmt w:val="decimal"/>
      <w:lvlText w:val="%4."/>
      <w:lvlJc w:val="left"/>
      <w:pPr>
        <w:ind w:left="2880" w:hanging="360"/>
      </w:pPr>
    </w:lvl>
    <w:lvl w:ilvl="4" w:tplc="DCAA258A">
      <w:start w:val="1"/>
      <w:numFmt w:val="lowerLetter"/>
      <w:lvlText w:val="%5."/>
      <w:lvlJc w:val="left"/>
      <w:pPr>
        <w:ind w:left="3600" w:hanging="360"/>
      </w:pPr>
    </w:lvl>
    <w:lvl w:ilvl="5" w:tplc="9140B788">
      <w:start w:val="1"/>
      <w:numFmt w:val="lowerRoman"/>
      <w:lvlText w:val="%6."/>
      <w:lvlJc w:val="right"/>
      <w:pPr>
        <w:ind w:left="4320" w:hanging="180"/>
      </w:pPr>
    </w:lvl>
    <w:lvl w:ilvl="6" w:tplc="7D2EC2A0">
      <w:start w:val="1"/>
      <w:numFmt w:val="decimal"/>
      <w:lvlText w:val="%7."/>
      <w:lvlJc w:val="left"/>
      <w:pPr>
        <w:ind w:left="5040" w:hanging="360"/>
      </w:pPr>
    </w:lvl>
    <w:lvl w:ilvl="7" w:tplc="1A36F6AA">
      <w:start w:val="1"/>
      <w:numFmt w:val="lowerLetter"/>
      <w:lvlText w:val="%8."/>
      <w:lvlJc w:val="left"/>
      <w:pPr>
        <w:ind w:left="5760" w:hanging="360"/>
      </w:pPr>
    </w:lvl>
    <w:lvl w:ilvl="8" w:tplc="91086B50">
      <w:start w:val="1"/>
      <w:numFmt w:val="lowerRoman"/>
      <w:lvlText w:val="%9."/>
      <w:lvlJc w:val="right"/>
      <w:pPr>
        <w:ind w:left="6480" w:hanging="180"/>
      </w:pPr>
    </w:lvl>
  </w:abstractNum>
  <w:abstractNum w:abstractNumId="41" w15:restartNumberingAfterBreak="0">
    <w:nsid w:val="65CC1810"/>
    <w:multiLevelType w:val="hybridMultilevel"/>
    <w:tmpl w:val="A5846D30"/>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68FC5713"/>
    <w:multiLevelType w:val="hybridMultilevel"/>
    <w:tmpl w:val="61C07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6A6A2A7B"/>
    <w:multiLevelType w:val="multilevel"/>
    <w:tmpl w:val="B818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E02436"/>
    <w:multiLevelType w:val="hybridMultilevel"/>
    <w:tmpl w:val="EC54DE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6D27B49C"/>
    <w:multiLevelType w:val="hybridMultilevel"/>
    <w:tmpl w:val="0DA270D8"/>
    <w:lvl w:ilvl="0" w:tplc="6C06B23C">
      <w:start w:val="1"/>
      <w:numFmt w:val="decimal"/>
      <w:lvlText w:val="%1."/>
      <w:lvlJc w:val="left"/>
      <w:pPr>
        <w:ind w:left="720" w:hanging="360"/>
      </w:pPr>
    </w:lvl>
    <w:lvl w:ilvl="1" w:tplc="25DA82F0">
      <w:start w:val="1"/>
      <w:numFmt w:val="lowerLetter"/>
      <w:lvlText w:val="%2."/>
      <w:lvlJc w:val="left"/>
      <w:pPr>
        <w:ind w:left="1440" w:hanging="360"/>
      </w:pPr>
    </w:lvl>
    <w:lvl w:ilvl="2" w:tplc="D8920392">
      <w:start w:val="1"/>
      <w:numFmt w:val="lowerRoman"/>
      <w:lvlText w:val="%3."/>
      <w:lvlJc w:val="right"/>
      <w:pPr>
        <w:ind w:left="2160" w:hanging="180"/>
      </w:pPr>
    </w:lvl>
    <w:lvl w:ilvl="3" w:tplc="3C74B37A">
      <w:start w:val="1"/>
      <w:numFmt w:val="decimal"/>
      <w:lvlText w:val="%4."/>
      <w:lvlJc w:val="left"/>
      <w:pPr>
        <w:ind w:left="2880" w:hanging="360"/>
      </w:pPr>
    </w:lvl>
    <w:lvl w:ilvl="4" w:tplc="FCDC2150">
      <w:start w:val="1"/>
      <w:numFmt w:val="lowerLetter"/>
      <w:lvlText w:val="%5."/>
      <w:lvlJc w:val="left"/>
      <w:pPr>
        <w:ind w:left="3600" w:hanging="360"/>
      </w:pPr>
    </w:lvl>
    <w:lvl w:ilvl="5" w:tplc="4EB028D4">
      <w:start w:val="1"/>
      <w:numFmt w:val="lowerRoman"/>
      <w:lvlText w:val="%6."/>
      <w:lvlJc w:val="right"/>
      <w:pPr>
        <w:ind w:left="4320" w:hanging="180"/>
      </w:pPr>
    </w:lvl>
    <w:lvl w:ilvl="6" w:tplc="ABE6211C">
      <w:start w:val="1"/>
      <w:numFmt w:val="decimal"/>
      <w:lvlText w:val="%7."/>
      <w:lvlJc w:val="left"/>
      <w:pPr>
        <w:ind w:left="5040" w:hanging="360"/>
      </w:pPr>
    </w:lvl>
    <w:lvl w:ilvl="7" w:tplc="8CF87C4A">
      <w:start w:val="1"/>
      <w:numFmt w:val="lowerLetter"/>
      <w:lvlText w:val="%8."/>
      <w:lvlJc w:val="left"/>
      <w:pPr>
        <w:ind w:left="5760" w:hanging="360"/>
      </w:pPr>
    </w:lvl>
    <w:lvl w:ilvl="8" w:tplc="89FC23E8">
      <w:start w:val="1"/>
      <w:numFmt w:val="lowerRoman"/>
      <w:lvlText w:val="%9."/>
      <w:lvlJc w:val="right"/>
      <w:pPr>
        <w:ind w:left="6480" w:hanging="180"/>
      </w:pPr>
    </w:lvl>
  </w:abstractNum>
  <w:abstractNum w:abstractNumId="46" w15:restartNumberingAfterBreak="0">
    <w:nsid w:val="6E644181"/>
    <w:multiLevelType w:val="multilevel"/>
    <w:tmpl w:val="647C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917D2D"/>
    <w:multiLevelType w:val="multilevel"/>
    <w:tmpl w:val="D91C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4F2B2A"/>
    <w:multiLevelType w:val="multilevel"/>
    <w:tmpl w:val="3072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EB4F00"/>
    <w:multiLevelType w:val="hybridMultilevel"/>
    <w:tmpl w:val="CD084C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7784513A"/>
    <w:multiLevelType w:val="multilevel"/>
    <w:tmpl w:val="B312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075F9E"/>
    <w:multiLevelType w:val="hybridMultilevel"/>
    <w:tmpl w:val="EC5C0D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2" w15:restartNumberingAfterBreak="0">
    <w:nsid w:val="7C08173E"/>
    <w:multiLevelType w:val="hybridMultilevel"/>
    <w:tmpl w:val="92A2B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7C937966"/>
    <w:multiLevelType w:val="hybridMultilevel"/>
    <w:tmpl w:val="FB8E0DE4"/>
    <w:lvl w:ilvl="0" w:tplc="42F6459E">
      <w:numFmt w:val="bullet"/>
      <w:lvlText w:val="•"/>
      <w:lvlJc w:val="left"/>
      <w:pPr>
        <w:ind w:left="720" w:hanging="360"/>
      </w:pPr>
      <w:rPr>
        <w:rFonts w:ascii="Aptos" w:eastAsia="Times New Roman"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15:restartNumberingAfterBreak="0">
    <w:nsid w:val="7D1A18F3"/>
    <w:multiLevelType w:val="hybridMultilevel"/>
    <w:tmpl w:val="C08C52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5" w15:restartNumberingAfterBreak="0">
    <w:nsid w:val="7E9A298D"/>
    <w:multiLevelType w:val="hybridMultilevel"/>
    <w:tmpl w:val="A73406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06309546">
    <w:abstractNumId w:val="9"/>
  </w:num>
  <w:num w:numId="2" w16cid:durableId="1827474182">
    <w:abstractNumId w:val="31"/>
  </w:num>
  <w:num w:numId="3" w16cid:durableId="140735493">
    <w:abstractNumId w:val="6"/>
  </w:num>
  <w:num w:numId="4" w16cid:durableId="571504183">
    <w:abstractNumId w:val="4"/>
  </w:num>
  <w:num w:numId="5" w16cid:durableId="997534808">
    <w:abstractNumId w:val="45"/>
  </w:num>
  <w:num w:numId="6" w16cid:durableId="1387879037">
    <w:abstractNumId w:val="15"/>
  </w:num>
  <w:num w:numId="7" w16cid:durableId="1845169697">
    <w:abstractNumId w:val="40"/>
  </w:num>
  <w:num w:numId="8" w16cid:durableId="789858753">
    <w:abstractNumId w:val="10"/>
  </w:num>
  <w:num w:numId="9" w16cid:durableId="1199927717">
    <w:abstractNumId w:val="43"/>
  </w:num>
  <w:num w:numId="10" w16cid:durableId="918103137">
    <w:abstractNumId w:val="14"/>
  </w:num>
  <w:num w:numId="11" w16cid:durableId="1659383072">
    <w:abstractNumId w:val="30"/>
  </w:num>
  <w:num w:numId="12" w16cid:durableId="1524589794">
    <w:abstractNumId w:val="48"/>
  </w:num>
  <w:num w:numId="13" w16cid:durableId="1800800589">
    <w:abstractNumId w:val="47"/>
  </w:num>
  <w:num w:numId="14" w16cid:durableId="46074049">
    <w:abstractNumId w:val="0"/>
  </w:num>
  <w:num w:numId="15" w16cid:durableId="1602958320">
    <w:abstractNumId w:val="50"/>
  </w:num>
  <w:num w:numId="16" w16cid:durableId="2035960134">
    <w:abstractNumId w:val="27"/>
  </w:num>
  <w:num w:numId="17" w16cid:durableId="1231500679">
    <w:abstractNumId w:val="18"/>
  </w:num>
  <w:num w:numId="18" w16cid:durableId="1398939132">
    <w:abstractNumId w:val="23"/>
  </w:num>
  <w:num w:numId="19" w16cid:durableId="1405253284">
    <w:abstractNumId w:val="2"/>
  </w:num>
  <w:num w:numId="20" w16cid:durableId="1559895440">
    <w:abstractNumId w:val="21"/>
  </w:num>
  <w:num w:numId="21" w16cid:durableId="704864807">
    <w:abstractNumId w:val="32"/>
  </w:num>
  <w:num w:numId="22" w16cid:durableId="73094989">
    <w:abstractNumId w:val="22"/>
  </w:num>
  <w:num w:numId="23" w16cid:durableId="1812870486">
    <w:abstractNumId w:val="3"/>
  </w:num>
  <w:num w:numId="24" w16cid:durableId="1065496177">
    <w:abstractNumId w:val="36"/>
  </w:num>
  <w:num w:numId="25" w16cid:durableId="703138012">
    <w:abstractNumId w:val="46"/>
  </w:num>
  <w:num w:numId="26" w16cid:durableId="1940333483">
    <w:abstractNumId w:val="8"/>
  </w:num>
  <w:num w:numId="27" w16cid:durableId="1456605822">
    <w:abstractNumId w:val="11"/>
  </w:num>
  <w:num w:numId="28" w16cid:durableId="560335489">
    <w:abstractNumId w:val="13"/>
  </w:num>
  <w:num w:numId="29" w16cid:durableId="417747561">
    <w:abstractNumId w:val="28"/>
  </w:num>
  <w:num w:numId="30" w16cid:durableId="1176577620">
    <w:abstractNumId w:val="19"/>
  </w:num>
  <w:num w:numId="31" w16cid:durableId="1730298277">
    <w:abstractNumId w:val="5"/>
  </w:num>
  <w:num w:numId="32" w16cid:durableId="523246635">
    <w:abstractNumId w:val="38"/>
  </w:num>
  <w:num w:numId="33" w16cid:durableId="1635479889">
    <w:abstractNumId w:val="53"/>
  </w:num>
  <w:num w:numId="34" w16cid:durableId="332687165">
    <w:abstractNumId w:val="41"/>
  </w:num>
  <w:num w:numId="35" w16cid:durableId="783115848">
    <w:abstractNumId w:val="12"/>
  </w:num>
  <w:num w:numId="36" w16cid:durableId="339427040">
    <w:abstractNumId w:val="34"/>
  </w:num>
  <w:num w:numId="37" w16cid:durableId="1283805840">
    <w:abstractNumId w:val="16"/>
  </w:num>
  <w:num w:numId="38" w16cid:durableId="2096587013">
    <w:abstractNumId w:val="29"/>
  </w:num>
  <w:num w:numId="39" w16cid:durableId="640305241">
    <w:abstractNumId w:val="17"/>
  </w:num>
  <w:num w:numId="40" w16cid:durableId="1195341056">
    <w:abstractNumId w:val="25"/>
  </w:num>
  <w:num w:numId="41" w16cid:durableId="1035543106">
    <w:abstractNumId w:val="54"/>
  </w:num>
  <w:num w:numId="42" w16cid:durableId="806704079">
    <w:abstractNumId w:val="51"/>
  </w:num>
  <w:num w:numId="43" w16cid:durableId="1449591447">
    <w:abstractNumId w:val="1"/>
  </w:num>
  <w:num w:numId="44" w16cid:durableId="1521967275">
    <w:abstractNumId w:val="26"/>
  </w:num>
  <w:num w:numId="45" w16cid:durableId="1735590203">
    <w:abstractNumId w:val="42"/>
  </w:num>
  <w:num w:numId="46" w16cid:durableId="1870795151">
    <w:abstractNumId w:val="39"/>
  </w:num>
  <w:num w:numId="47" w16cid:durableId="931547523">
    <w:abstractNumId w:val="37"/>
  </w:num>
  <w:num w:numId="48" w16cid:durableId="1609896378">
    <w:abstractNumId w:val="24"/>
  </w:num>
  <w:num w:numId="49" w16cid:durableId="1930654711">
    <w:abstractNumId w:val="7"/>
  </w:num>
  <w:num w:numId="50" w16cid:durableId="590703862">
    <w:abstractNumId w:val="44"/>
  </w:num>
  <w:num w:numId="51" w16cid:durableId="1986157156">
    <w:abstractNumId w:val="55"/>
  </w:num>
  <w:num w:numId="52" w16cid:durableId="1348287794">
    <w:abstractNumId w:val="49"/>
  </w:num>
  <w:num w:numId="53" w16cid:durableId="2025475041">
    <w:abstractNumId w:val="20"/>
  </w:num>
  <w:num w:numId="54" w16cid:durableId="616527741">
    <w:abstractNumId w:val="35"/>
  </w:num>
  <w:num w:numId="55" w16cid:durableId="482625613">
    <w:abstractNumId w:val="52"/>
  </w:num>
  <w:num w:numId="56" w16cid:durableId="16023017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90C71E"/>
    <w:rsid w:val="000807A6"/>
    <w:rsid w:val="000B0E56"/>
    <w:rsid w:val="000B16D2"/>
    <w:rsid w:val="000C76F0"/>
    <w:rsid w:val="000F3766"/>
    <w:rsid w:val="00110C3B"/>
    <w:rsid w:val="001A553F"/>
    <w:rsid w:val="001B0DF6"/>
    <w:rsid w:val="001B36DA"/>
    <w:rsid w:val="002246A3"/>
    <w:rsid w:val="002248C2"/>
    <w:rsid w:val="0029103E"/>
    <w:rsid w:val="002B1737"/>
    <w:rsid w:val="002D79FE"/>
    <w:rsid w:val="00340473"/>
    <w:rsid w:val="003645CB"/>
    <w:rsid w:val="004A6141"/>
    <w:rsid w:val="005045C7"/>
    <w:rsid w:val="00526829"/>
    <w:rsid w:val="0054014D"/>
    <w:rsid w:val="0054613B"/>
    <w:rsid w:val="00594332"/>
    <w:rsid w:val="00595081"/>
    <w:rsid w:val="005D54FB"/>
    <w:rsid w:val="005F7CC0"/>
    <w:rsid w:val="00600352"/>
    <w:rsid w:val="00684CE6"/>
    <w:rsid w:val="006B52CB"/>
    <w:rsid w:val="006B6739"/>
    <w:rsid w:val="007326C8"/>
    <w:rsid w:val="00752342"/>
    <w:rsid w:val="00793CDB"/>
    <w:rsid w:val="00797FF4"/>
    <w:rsid w:val="007E2688"/>
    <w:rsid w:val="008023A3"/>
    <w:rsid w:val="008428BB"/>
    <w:rsid w:val="00845542"/>
    <w:rsid w:val="008524FF"/>
    <w:rsid w:val="00866C36"/>
    <w:rsid w:val="008A6704"/>
    <w:rsid w:val="00935E01"/>
    <w:rsid w:val="00996A3C"/>
    <w:rsid w:val="009A5822"/>
    <w:rsid w:val="00AF3F74"/>
    <w:rsid w:val="00B56BF3"/>
    <w:rsid w:val="00BB748D"/>
    <w:rsid w:val="00BE1365"/>
    <w:rsid w:val="00C25917"/>
    <w:rsid w:val="00C370D5"/>
    <w:rsid w:val="00CB5222"/>
    <w:rsid w:val="00CB75D0"/>
    <w:rsid w:val="00D025B8"/>
    <w:rsid w:val="00D1F135"/>
    <w:rsid w:val="00DB622D"/>
    <w:rsid w:val="00DC5F48"/>
    <w:rsid w:val="00E87C86"/>
    <w:rsid w:val="00E90CC2"/>
    <w:rsid w:val="00EC737E"/>
    <w:rsid w:val="00ED3CE9"/>
    <w:rsid w:val="00EF252D"/>
    <w:rsid w:val="00EF29A2"/>
    <w:rsid w:val="00F21A16"/>
    <w:rsid w:val="00F2763B"/>
    <w:rsid w:val="00F47B8C"/>
    <w:rsid w:val="00F62A05"/>
    <w:rsid w:val="00FA56E1"/>
    <w:rsid w:val="00FE587D"/>
    <w:rsid w:val="02ED1FDC"/>
    <w:rsid w:val="05668C01"/>
    <w:rsid w:val="07872CF7"/>
    <w:rsid w:val="09B175DE"/>
    <w:rsid w:val="0C35E9A3"/>
    <w:rsid w:val="101DAFC2"/>
    <w:rsid w:val="11AABB51"/>
    <w:rsid w:val="139D5E05"/>
    <w:rsid w:val="16A4D3F3"/>
    <w:rsid w:val="1774E15D"/>
    <w:rsid w:val="198BAD23"/>
    <w:rsid w:val="1DDC88A8"/>
    <w:rsid w:val="2226DE1F"/>
    <w:rsid w:val="29CCD062"/>
    <w:rsid w:val="3086B7FE"/>
    <w:rsid w:val="326B0A37"/>
    <w:rsid w:val="37D29B8C"/>
    <w:rsid w:val="380F4B4C"/>
    <w:rsid w:val="38D89600"/>
    <w:rsid w:val="3EFAC19D"/>
    <w:rsid w:val="41BEB774"/>
    <w:rsid w:val="44DEB709"/>
    <w:rsid w:val="46EE2A77"/>
    <w:rsid w:val="4C6F89AA"/>
    <w:rsid w:val="4DED3221"/>
    <w:rsid w:val="51B17577"/>
    <w:rsid w:val="51BCCC11"/>
    <w:rsid w:val="5293B2DE"/>
    <w:rsid w:val="53820C07"/>
    <w:rsid w:val="59E7C380"/>
    <w:rsid w:val="5BF193DF"/>
    <w:rsid w:val="5ED7872B"/>
    <w:rsid w:val="5F6FE438"/>
    <w:rsid w:val="6090C71E"/>
    <w:rsid w:val="61BD7B13"/>
    <w:rsid w:val="61D2AD8C"/>
    <w:rsid w:val="6408BA6F"/>
    <w:rsid w:val="6570C728"/>
    <w:rsid w:val="665B85B6"/>
    <w:rsid w:val="694EE0FA"/>
    <w:rsid w:val="6A42DA9B"/>
    <w:rsid w:val="71388CBF"/>
    <w:rsid w:val="7254AEBB"/>
    <w:rsid w:val="75ED6F2D"/>
    <w:rsid w:val="79676AA7"/>
    <w:rsid w:val="7CF29E56"/>
    <w:rsid w:val="7EA27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E19D7"/>
  <w15:chartTrackingRefBased/>
  <w15:docId w15:val="{63C8CBF6-E9A6-4A47-BDB0-9AAF65D5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rsid w:val="00CB5222"/>
    <w:pPr>
      <w:spacing w:after="0" w:line="240" w:lineRule="auto"/>
    </w:pPr>
    <w:rPr>
      <w:sz w:val="22"/>
      <w:szCs w:val="22"/>
      <w:lang w:val="en-US" w:eastAsia="en-US"/>
    </w:rPr>
  </w:style>
  <w:style w:type="character" w:customStyle="1" w:styleId="NoSpacingChar">
    <w:name w:val="No Spacing Char"/>
    <w:basedOn w:val="DefaultParagraphFont"/>
    <w:link w:val="NoSpacing"/>
    <w:uiPriority w:val="1"/>
    <w:rsid w:val="00CB5222"/>
    <w:rPr>
      <w:sz w:val="22"/>
      <w:szCs w:val="22"/>
      <w:lang w:val="en-US" w:eastAsia="en-US"/>
    </w:rPr>
  </w:style>
  <w:style w:type="paragraph" w:styleId="TOCHeading">
    <w:name w:val="TOC Heading"/>
    <w:basedOn w:val="Heading1"/>
    <w:next w:val="Normal"/>
    <w:uiPriority w:val="39"/>
    <w:unhideWhenUsed/>
    <w:qFormat/>
    <w:rsid w:val="00845542"/>
    <w:pPr>
      <w:spacing w:before="240" w:after="0" w:line="259" w:lineRule="auto"/>
      <w:outlineLvl w:val="9"/>
    </w:pPr>
    <w:rPr>
      <w:sz w:val="32"/>
      <w:szCs w:val="32"/>
      <w:lang w:val="en-US" w:eastAsia="en-US"/>
    </w:rPr>
  </w:style>
  <w:style w:type="paragraph" w:styleId="Header">
    <w:name w:val="header"/>
    <w:basedOn w:val="Normal"/>
    <w:link w:val="HeaderChar"/>
    <w:uiPriority w:val="99"/>
    <w:unhideWhenUsed/>
    <w:rsid w:val="00845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42"/>
  </w:style>
  <w:style w:type="paragraph" w:styleId="Footer">
    <w:name w:val="footer"/>
    <w:basedOn w:val="Normal"/>
    <w:link w:val="FooterChar"/>
    <w:uiPriority w:val="99"/>
    <w:unhideWhenUsed/>
    <w:rsid w:val="00845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42"/>
  </w:style>
  <w:style w:type="table" w:styleId="GridTable1Light-Accent1">
    <w:name w:val="Grid Table 1 Light Accent 1"/>
    <w:basedOn w:val="TableNormal"/>
    <w:uiPriority w:val="46"/>
    <w:rsid w:val="007E2688"/>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7E26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1">
    <w:name w:val="toc 1"/>
    <w:basedOn w:val="Normal"/>
    <w:next w:val="Normal"/>
    <w:autoRedefine/>
    <w:uiPriority w:val="39"/>
    <w:unhideWhenUsed/>
    <w:rsid w:val="00B56BF3"/>
    <w:pPr>
      <w:spacing w:after="100"/>
    </w:pPr>
  </w:style>
  <w:style w:type="paragraph" w:styleId="TOC2">
    <w:name w:val="toc 2"/>
    <w:basedOn w:val="Normal"/>
    <w:next w:val="Normal"/>
    <w:autoRedefine/>
    <w:uiPriority w:val="39"/>
    <w:unhideWhenUsed/>
    <w:rsid w:val="00B56BF3"/>
    <w:pPr>
      <w:spacing w:after="100"/>
      <w:ind w:left="240"/>
    </w:pPr>
  </w:style>
  <w:style w:type="character" w:styleId="Hyperlink">
    <w:name w:val="Hyperlink"/>
    <w:basedOn w:val="DefaultParagraphFont"/>
    <w:uiPriority w:val="99"/>
    <w:unhideWhenUsed/>
    <w:rsid w:val="00B56BF3"/>
    <w:rPr>
      <w:color w:val="467886" w:themeColor="hyperlink"/>
      <w:u w:val="single"/>
    </w:rPr>
  </w:style>
  <w:style w:type="paragraph" w:styleId="ListParagraph">
    <w:name w:val="List Paragraph"/>
    <w:basedOn w:val="Normal"/>
    <w:uiPriority w:val="34"/>
    <w:qFormat/>
    <w:rsid w:val="001B36DA"/>
    <w:pPr>
      <w:ind w:left="720"/>
      <w:contextualSpacing/>
    </w:pPr>
  </w:style>
  <w:style w:type="character" w:styleId="UnresolvedMention">
    <w:name w:val="Unresolved Mention"/>
    <w:basedOn w:val="DefaultParagraphFont"/>
    <w:uiPriority w:val="99"/>
    <w:semiHidden/>
    <w:unhideWhenUsed/>
    <w:rsid w:val="008524F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FA56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254EEAD-71EA-4F79-A684-6F577CE0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13</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Project Milestone 1</vt:lpstr>
    </vt:vector>
  </TitlesOfParts>
  <Company>belgium campus itversity</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2</dc:title>
  <dc:subject/>
  <dc:creator>Guest User</dc:creator>
  <cp:keywords/>
  <dc:description/>
  <cp:lastModifiedBy>Frikkie Knoetze</cp:lastModifiedBy>
  <cp:revision>55</cp:revision>
  <cp:lastPrinted>2025-09-19T19:11:00Z</cp:lastPrinted>
  <dcterms:created xsi:type="dcterms:W3CDTF">2025-09-03T06:39:00Z</dcterms:created>
  <dcterms:modified xsi:type="dcterms:W3CDTF">2025-09-19T19:11:00Z</dcterms:modified>
</cp:coreProperties>
</file>