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F9ED" w14:textId="77777777" w:rsidR="008F38E0" w:rsidRDefault="00000000">
      <w:pPr>
        <w:spacing w:before="1440"/>
        <w:jc w:val="center"/>
        <w:rPr>
          <w:b/>
          <w:sz w:val="48"/>
        </w:rPr>
      </w:pPr>
      <w:r>
        <w:rPr>
          <w:b/>
          <w:sz w:val="48"/>
        </w:rPr>
        <w:t>SOFTWARE TEST PLAN</w:t>
      </w:r>
    </w:p>
    <w:p w14:paraId="06A8B173" w14:textId="77777777" w:rsidR="008F38E0" w:rsidRDefault="00000000">
      <w:pPr>
        <w:jc w:val="center"/>
        <w:rPr>
          <w:b/>
          <w:sz w:val="38"/>
        </w:rPr>
      </w:pPr>
      <w:r>
        <w:rPr>
          <w:b/>
          <w:sz w:val="38"/>
        </w:rPr>
        <w:t>Event Management System</w:t>
      </w:r>
    </w:p>
    <w:p w14:paraId="10AC2CAC" w14:textId="77777777" w:rsidR="008F38E0" w:rsidRDefault="00000000">
      <w:pPr>
        <w:spacing w:before="360"/>
        <w:jc w:val="center"/>
        <w:rPr>
          <w:i/>
        </w:rPr>
      </w:pPr>
      <w:r>
        <w:rPr>
          <w:i/>
        </w:rPr>
        <w:t>Test Plan with Software Architecture and Design Specification</w:t>
      </w:r>
    </w:p>
    <w:p w14:paraId="383A7630" w14:textId="77777777" w:rsidR="008F38E0" w:rsidRDefault="008F38E0"/>
    <w:tbl>
      <w:tblPr>
        <w:tblW w:w="10080" w:type="dxa"/>
        <w:jc w:val="center"/>
        <w:tblLayout w:type="fixed"/>
        <w:tblCellMar>
          <w:top w:w="100" w:type="dxa"/>
          <w:left w:w="120" w:type="dxa"/>
          <w:bottom w:w="100" w:type="dxa"/>
          <w:right w:w="120" w:type="dxa"/>
        </w:tblCellMar>
        <w:tblLook w:val="0000" w:firstRow="0" w:lastRow="0" w:firstColumn="0" w:lastColumn="0" w:noHBand="0" w:noVBand="0"/>
      </w:tblPr>
      <w:tblGrid>
        <w:gridCol w:w="5040"/>
        <w:gridCol w:w="5040"/>
      </w:tblGrid>
      <w:tr w:rsidR="008F38E0" w14:paraId="6720AA03"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tcPr>
          <w:p w14:paraId="35D4CFA7" w14:textId="77777777" w:rsidR="008F38E0" w:rsidRDefault="00000000">
            <w:pPr>
              <w:rPr>
                <w:b/>
              </w:rPr>
            </w:pPr>
            <w:r>
              <w:rPr>
                <w:b/>
              </w:rPr>
              <w:t>Project</w:t>
            </w:r>
          </w:p>
        </w:tc>
        <w:tc>
          <w:tcPr>
            <w:tcW w:w="5040" w:type="dxa"/>
            <w:tcBorders>
              <w:top w:val="single" w:sz="4" w:space="0" w:color="D9D9D9"/>
              <w:left w:val="single" w:sz="4" w:space="0" w:color="D9D9D9"/>
              <w:bottom w:val="single" w:sz="4" w:space="0" w:color="D9D9D9"/>
              <w:right w:val="single" w:sz="4" w:space="0" w:color="D9D9D9"/>
            </w:tcBorders>
          </w:tcPr>
          <w:p w14:paraId="402F06B2" w14:textId="77777777" w:rsidR="008F38E0" w:rsidRDefault="00000000">
            <w:r>
              <w:t>Event Management System</w:t>
            </w:r>
          </w:p>
        </w:tc>
      </w:tr>
      <w:tr w:rsidR="008F38E0" w14:paraId="6B6CADCE"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tcPr>
          <w:p w14:paraId="6B271CA3" w14:textId="77777777" w:rsidR="008F38E0" w:rsidRDefault="00000000">
            <w:pPr>
              <w:rPr>
                <w:b/>
              </w:rPr>
            </w:pPr>
            <w:r>
              <w:rPr>
                <w:b/>
              </w:rPr>
              <w:t>Version</w:t>
            </w:r>
          </w:p>
        </w:tc>
        <w:tc>
          <w:tcPr>
            <w:tcW w:w="5040" w:type="dxa"/>
            <w:tcBorders>
              <w:top w:val="single" w:sz="4" w:space="0" w:color="D9D9D9"/>
              <w:left w:val="single" w:sz="4" w:space="0" w:color="D9D9D9"/>
              <w:bottom w:val="single" w:sz="4" w:space="0" w:color="D9D9D9"/>
              <w:right w:val="single" w:sz="4" w:space="0" w:color="D9D9D9"/>
            </w:tcBorders>
          </w:tcPr>
          <w:p w14:paraId="56829A77" w14:textId="77777777" w:rsidR="0071004A" w:rsidRDefault="00000000">
            <w:r>
              <w:t>1.2</w:t>
            </w:r>
          </w:p>
        </w:tc>
      </w:tr>
      <w:tr w:rsidR="008F38E0" w14:paraId="17A5B36D"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tcPr>
          <w:p w14:paraId="4354AB3A" w14:textId="77777777" w:rsidR="008F38E0" w:rsidRDefault="00000000">
            <w:pPr>
              <w:rPr>
                <w:b/>
              </w:rPr>
            </w:pPr>
            <w:r>
              <w:rPr>
                <w:b/>
              </w:rPr>
              <w:t>Status</w:t>
            </w:r>
          </w:p>
        </w:tc>
        <w:tc>
          <w:tcPr>
            <w:tcW w:w="5040" w:type="dxa"/>
            <w:tcBorders>
              <w:top w:val="single" w:sz="4" w:space="0" w:color="D9D9D9"/>
              <w:left w:val="single" w:sz="4" w:space="0" w:color="D9D9D9"/>
              <w:bottom w:val="single" w:sz="4" w:space="0" w:color="D9D9D9"/>
              <w:right w:val="single" w:sz="4" w:space="0" w:color="D9D9D9"/>
            </w:tcBorders>
          </w:tcPr>
          <w:p w14:paraId="22399F6C" w14:textId="77777777" w:rsidR="008F38E0" w:rsidRDefault="00000000">
            <w:r>
              <w:t>Ready for Review</w:t>
            </w:r>
          </w:p>
        </w:tc>
      </w:tr>
      <w:tr w:rsidR="008F38E0" w14:paraId="2E6EFD43"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tcPr>
          <w:p w14:paraId="4AE1111F" w14:textId="77777777" w:rsidR="008F38E0" w:rsidRDefault="00000000">
            <w:pPr>
              <w:rPr>
                <w:b/>
              </w:rPr>
            </w:pPr>
            <w:r>
              <w:rPr>
                <w:b/>
              </w:rPr>
              <w:t>Prepared by</w:t>
            </w:r>
          </w:p>
        </w:tc>
        <w:tc>
          <w:tcPr>
            <w:tcW w:w="5040" w:type="dxa"/>
            <w:tcBorders>
              <w:top w:val="single" w:sz="4" w:space="0" w:color="D9D9D9"/>
              <w:left w:val="single" w:sz="4" w:space="0" w:color="D9D9D9"/>
              <w:bottom w:val="single" w:sz="4" w:space="0" w:color="D9D9D9"/>
              <w:right w:val="single" w:sz="4" w:space="0" w:color="D9D9D9"/>
            </w:tcBorders>
          </w:tcPr>
          <w:p w14:paraId="375AB8C4" w14:textId="77777777" w:rsidR="008F38E0" w:rsidRDefault="00000000">
            <w:r>
              <w:t>Team 7</w:t>
            </w:r>
          </w:p>
        </w:tc>
      </w:tr>
      <w:tr w:rsidR="008F38E0" w14:paraId="2D07735C"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tcPr>
          <w:p w14:paraId="72F6C6CF" w14:textId="77777777" w:rsidR="008F38E0" w:rsidRDefault="00000000">
            <w:pPr>
              <w:rPr>
                <w:b/>
              </w:rPr>
            </w:pPr>
            <w:r>
              <w:rPr>
                <w:b/>
              </w:rPr>
              <w:t>Date</w:t>
            </w:r>
          </w:p>
        </w:tc>
        <w:tc>
          <w:tcPr>
            <w:tcW w:w="5040" w:type="dxa"/>
            <w:tcBorders>
              <w:top w:val="single" w:sz="4" w:space="0" w:color="D9D9D9"/>
              <w:left w:val="single" w:sz="4" w:space="0" w:color="D9D9D9"/>
              <w:bottom w:val="single" w:sz="4" w:space="0" w:color="D9D9D9"/>
              <w:right w:val="single" w:sz="4" w:space="0" w:color="D9D9D9"/>
            </w:tcBorders>
          </w:tcPr>
          <w:p w14:paraId="0035DA61" w14:textId="77777777" w:rsidR="008F38E0" w:rsidRDefault="00000000">
            <w:r>
              <w:t>17 September 2026</w:t>
            </w:r>
          </w:p>
        </w:tc>
      </w:tr>
    </w:tbl>
    <w:p w14:paraId="11E16C24" w14:textId="77777777" w:rsidR="008F38E0" w:rsidRDefault="008F38E0"/>
    <w:p w14:paraId="0FFE492B" w14:textId="0AA0007D" w:rsidR="008F38E0" w:rsidRDefault="00000000">
      <w:pPr>
        <w:jc w:val="center"/>
      </w:pPr>
      <w:r>
        <w:t>Rahul B - PES2UG24CS393</w:t>
      </w:r>
      <w:r>
        <w:br/>
        <w:t>Rajat</w:t>
      </w:r>
      <w:r w:rsidR="004F11CF">
        <w:t>h</w:t>
      </w:r>
      <w:r>
        <w:t xml:space="preserve"> N Gonda - PES2UG24CS394</w:t>
      </w:r>
      <w:r>
        <w:br/>
        <w:t>Rajgopal Deshpande - PES2UG24CS395</w:t>
      </w:r>
      <w:r>
        <w:br/>
        <w:t>Raksha V - PES2UG24CS396</w:t>
      </w:r>
    </w:p>
    <w:p w14:paraId="2949B0EB" w14:textId="77777777" w:rsidR="008F38E0" w:rsidRDefault="00000000">
      <w:r>
        <w:br w:type="page"/>
      </w:r>
    </w:p>
    <w:p w14:paraId="0B14E6FD" w14:textId="77777777" w:rsidR="008F38E0" w:rsidRDefault="00000000">
      <w:pPr>
        <w:pStyle w:val="Heading1"/>
        <w:spacing w:before="0"/>
      </w:pPr>
      <w:r>
        <w:lastRenderedPageBreak/>
        <w:t>Document Control</w:t>
      </w:r>
    </w:p>
    <w:p w14:paraId="3BEE338E" w14:textId="77777777" w:rsidR="008F38E0" w:rsidRDefault="00000000">
      <w:pPr>
        <w:pStyle w:val="Heading2"/>
      </w:pPr>
      <w:r>
        <w:t>Revision History</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2016"/>
        <w:gridCol w:w="2016"/>
        <w:gridCol w:w="2016"/>
        <w:gridCol w:w="2016"/>
        <w:gridCol w:w="2016"/>
      </w:tblGrid>
      <w:tr w:rsidR="008F38E0" w14:paraId="4DE0EFA4" w14:textId="77777777" w:rsidTr="00627F45">
        <w:trPr>
          <w:cantSplit/>
          <w:tblHeader/>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3C3C988A" w14:textId="77777777" w:rsidR="008F38E0" w:rsidRPr="00627F45" w:rsidRDefault="00000000">
            <w:pPr>
              <w:pStyle w:val="TableText"/>
              <w:jc w:val="center"/>
              <w:rPr>
                <w:b/>
                <w:color w:val="000000" w:themeColor="text1"/>
                <w:sz w:val="16"/>
              </w:rPr>
            </w:pPr>
            <w:r w:rsidRPr="00627F45">
              <w:rPr>
                <w:b/>
                <w:color w:val="000000" w:themeColor="text1"/>
                <w:sz w:val="16"/>
              </w:rPr>
              <w:t>Version</w:t>
            </w:r>
          </w:p>
        </w:tc>
        <w:tc>
          <w:tcPr>
            <w:tcW w:w="2016" w:type="dxa"/>
            <w:tcBorders>
              <w:top w:val="single" w:sz="4" w:space="0" w:color="D9D9D9"/>
              <w:left w:val="single" w:sz="4" w:space="0" w:color="D9D9D9"/>
              <w:bottom w:val="single" w:sz="4" w:space="0" w:color="D9D9D9"/>
              <w:right w:val="single" w:sz="4" w:space="0" w:color="D9D9D9"/>
            </w:tcBorders>
            <w:vAlign w:val="center"/>
          </w:tcPr>
          <w:p w14:paraId="7BB4CAAF" w14:textId="77777777" w:rsidR="008F38E0" w:rsidRPr="00627F45" w:rsidRDefault="00000000">
            <w:pPr>
              <w:pStyle w:val="TableText"/>
              <w:jc w:val="center"/>
              <w:rPr>
                <w:b/>
                <w:color w:val="000000" w:themeColor="text1"/>
                <w:sz w:val="16"/>
              </w:rPr>
            </w:pPr>
            <w:r w:rsidRPr="00627F45">
              <w:rPr>
                <w:b/>
                <w:color w:val="000000" w:themeColor="text1"/>
                <w:sz w:val="16"/>
              </w:rPr>
              <w:t>Date</w:t>
            </w:r>
          </w:p>
        </w:tc>
        <w:tc>
          <w:tcPr>
            <w:tcW w:w="2016" w:type="dxa"/>
            <w:tcBorders>
              <w:top w:val="single" w:sz="4" w:space="0" w:color="D9D9D9"/>
              <w:left w:val="single" w:sz="4" w:space="0" w:color="D9D9D9"/>
              <w:bottom w:val="single" w:sz="4" w:space="0" w:color="D9D9D9"/>
              <w:right w:val="single" w:sz="4" w:space="0" w:color="D9D9D9"/>
            </w:tcBorders>
            <w:vAlign w:val="center"/>
          </w:tcPr>
          <w:p w14:paraId="61D092A2" w14:textId="77777777" w:rsidR="008F38E0" w:rsidRPr="00627F45" w:rsidRDefault="00000000">
            <w:pPr>
              <w:pStyle w:val="TableText"/>
              <w:jc w:val="center"/>
              <w:rPr>
                <w:b/>
                <w:color w:val="000000" w:themeColor="text1"/>
                <w:sz w:val="16"/>
              </w:rPr>
            </w:pPr>
            <w:r w:rsidRPr="00627F45">
              <w:rPr>
                <w:b/>
                <w:color w:val="000000" w:themeColor="text1"/>
                <w:sz w:val="16"/>
              </w:rPr>
              <w:t>Author</w:t>
            </w:r>
          </w:p>
        </w:tc>
        <w:tc>
          <w:tcPr>
            <w:tcW w:w="2016" w:type="dxa"/>
            <w:tcBorders>
              <w:top w:val="single" w:sz="4" w:space="0" w:color="D9D9D9"/>
              <w:left w:val="single" w:sz="4" w:space="0" w:color="D9D9D9"/>
              <w:bottom w:val="single" w:sz="4" w:space="0" w:color="D9D9D9"/>
              <w:right w:val="single" w:sz="4" w:space="0" w:color="D9D9D9"/>
            </w:tcBorders>
            <w:vAlign w:val="center"/>
          </w:tcPr>
          <w:p w14:paraId="199642D2" w14:textId="77777777" w:rsidR="008F38E0" w:rsidRPr="00627F45" w:rsidRDefault="00000000">
            <w:pPr>
              <w:pStyle w:val="TableText"/>
              <w:jc w:val="center"/>
              <w:rPr>
                <w:b/>
                <w:color w:val="000000" w:themeColor="text1"/>
                <w:sz w:val="16"/>
              </w:rPr>
            </w:pPr>
            <w:r w:rsidRPr="00627F45">
              <w:rPr>
                <w:b/>
                <w:color w:val="000000" w:themeColor="text1"/>
                <w:sz w:val="16"/>
              </w:rPr>
              <w:t>Change Summary</w:t>
            </w:r>
          </w:p>
        </w:tc>
        <w:tc>
          <w:tcPr>
            <w:tcW w:w="2016" w:type="dxa"/>
            <w:tcBorders>
              <w:top w:val="single" w:sz="4" w:space="0" w:color="D9D9D9"/>
              <w:left w:val="single" w:sz="4" w:space="0" w:color="D9D9D9"/>
              <w:bottom w:val="single" w:sz="4" w:space="0" w:color="D9D9D9"/>
              <w:right w:val="single" w:sz="4" w:space="0" w:color="D9D9D9"/>
            </w:tcBorders>
            <w:vAlign w:val="center"/>
          </w:tcPr>
          <w:p w14:paraId="348E3055" w14:textId="77777777" w:rsidR="008F38E0" w:rsidRPr="00627F45" w:rsidRDefault="00000000">
            <w:pPr>
              <w:pStyle w:val="TableText"/>
              <w:jc w:val="center"/>
              <w:rPr>
                <w:b/>
                <w:color w:val="000000" w:themeColor="text1"/>
                <w:sz w:val="16"/>
              </w:rPr>
            </w:pPr>
            <w:r w:rsidRPr="00627F45">
              <w:rPr>
                <w:b/>
                <w:color w:val="000000" w:themeColor="text1"/>
                <w:sz w:val="16"/>
              </w:rPr>
              <w:t>Approval</w:t>
            </w:r>
          </w:p>
        </w:tc>
      </w:tr>
      <w:tr w:rsidR="008F38E0" w14:paraId="24E300A5"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vAlign w:val="center"/>
          </w:tcPr>
          <w:p w14:paraId="49563A59" w14:textId="77777777" w:rsidR="0071004A" w:rsidRDefault="00000000">
            <w:r>
              <w:t>1.2</w:t>
            </w:r>
          </w:p>
        </w:tc>
        <w:tc>
          <w:tcPr>
            <w:tcW w:w="2016" w:type="dxa"/>
            <w:tcBorders>
              <w:top w:val="single" w:sz="4" w:space="0" w:color="D9D9D9"/>
              <w:left w:val="single" w:sz="4" w:space="0" w:color="D9D9D9"/>
              <w:bottom w:val="single" w:sz="4" w:space="0" w:color="D9D9D9"/>
              <w:right w:val="single" w:sz="4" w:space="0" w:color="D9D9D9"/>
            </w:tcBorders>
            <w:vAlign w:val="center"/>
          </w:tcPr>
          <w:p w14:paraId="0C094506" w14:textId="77777777" w:rsidR="008F38E0" w:rsidRDefault="00000000">
            <w:pPr>
              <w:pStyle w:val="TableText"/>
              <w:rPr>
                <w:sz w:val="16"/>
              </w:rPr>
            </w:pPr>
            <w:r>
              <w:rPr>
                <w:sz w:val="16"/>
              </w:rPr>
              <w:t>17-09-2026</w:t>
            </w:r>
          </w:p>
        </w:tc>
        <w:tc>
          <w:tcPr>
            <w:tcW w:w="2016" w:type="dxa"/>
            <w:tcBorders>
              <w:top w:val="single" w:sz="4" w:space="0" w:color="D9D9D9"/>
              <w:left w:val="single" w:sz="4" w:space="0" w:color="D9D9D9"/>
              <w:bottom w:val="single" w:sz="4" w:space="0" w:color="D9D9D9"/>
              <w:right w:val="single" w:sz="4" w:space="0" w:color="D9D9D9"/>
            </w:tcBorders>
            <w:vAlign w:val="center"/>
          </w:tcPr>
          <w:p w14:paraId="5AA99EBE" w14:textId="77777777" w:rsidR="008F38E0" w:rsidRDefault="00000000">
            <w:pPr>
              <w:pStyle w:val="TableText"/>
              <w:rPr>
                <w:sz w:val="16"/>
              </w:rPr>
            </w:pPr>
            <w:r>
              <w:rPr>
                <w:sz w:val="16"/>
              </w:rPr>
              <w:t>Team 7</w:t>
            </w:r>
          </w:p>
        </w:tc>
        <w:tc>
          <w:tcPr>
            <w:tcW w:w="2016" w:type="dxa"/>
            <w:tcBorders>
              <w:top w:val="single" w:sz="4" w:space="0" w:color="D9D9D9"/>
              <w:left w:val="single" w:sz="4" w:space="0" w:color="D9D9D9"/>
              <w:bottom w:val="single" w:sz="4" w:space="0" w:color="D9D9D9"/>
              <w:right w:val="single" w:sz="4" w:space="0" w:color="D9D9D9"/>
            </w:tcBorders>
            <w:vAlign w:val="center"/>
          </w:tcPr>
          <w:p w14:paraId="383BB544" w14:textId="77777777" w:rsidR="0071004A" w:rsidRDefault="00000000">
            <w:r>
              <w:t>Completed rubric-alignment updates, NFR validation, bidirectional traceability and API examples</w:t>
            </w:r>
          </w:p>
        </w:tc>
        <w:tc>
          <w:tcPr>
            <w:tcW w:w="2016" w:type="dxa"/>
            <w:tcBorders>
              <w:top w:val="single" w:sz="4" w:space="0" w:color="D9D9D9"/>
              <w:left w:val="single" w:sz="4" w:space="0" w:color="D9D9D9"/>
              <w:bottom w:val="single" w:sz="4" w:space="0" w:color="D9D9D9"/>
              <w:right w:val="single" w:sz="4" w:space="0" w:color="D9D9D9"/>
            </w:tcBorders>
            <w:vAlign w:val="center"/>
          </w:tcPr>
          <w:p w14:paraId="65A5CE2A" w14:textId="77777777" w:rsidR="008F38E0" w:rsidRDefault="00000000">
            <w:pPr>
              <w:pStyle w:val="TableText"/>
              <w:rPr>
                <w:sz w:val="16"/>
              </w:rPr>
            </w:pPr>
            <w:r>
              <w:rPr>
                <w:sz w:val="16"/>
              </w:rPr>
              <w:t>Pending</w:t>
            </w:r>
          </w:p>
        </w:tc>
      </w:tr>
    </w:tbl>
    <w:p w14:paraId="339C762F" w14:textId="77777777" w:rsidR="008F38E0" w:rsidRDefault="008F38E0">
      <w:pPr>
        <w:spacing w:after="0"/>
      </w:pPr>
    </w:p>
    <w:p w14:paraId="146EC46A" w14:textId="77777777" w:rsidR="008F38E0" w:rsidRDefault="00000000">
      <w:pPr>
        <w:pStyle w:val="Heading2"/>
      </w:pPr>
      <w:r>
        <w:t>Approvals</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2520"/>
        <w:gridCol w:w="2520"/>
        <w:gridCol w:w="2520"/>
        <w:gridCol w:w="2520"/>
      </w:tblGrid>
      <w:tr w:rsidR="008F38E0" w14:paraId="1A59E3A9" w14:textId="77777777">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7871DA17" w14:textId="77777777" w:rsidR="008F38E0" w:rsidRDefault="00000000">
            <w:pPr>
              <w:pStyle w:val="TableText"/>
              <w:jc w:val="center"/>
              <w:rPr>
                <w:b/>
                <w:color w:val="FFFFFF"/>
                <w:sz w:val="16"/>
              </w:rPr>
            </w:pPr>
            <w:r>
              <w:rPr>
                <w:b/>
                <w:color w:val="FFFFFF"/>
                <w:sz w:val="16"/>
              </w:rPr>
              <w:t>Role</w:t>
            </w:r>
          </w:p>
        </w:tc>
        <w:tc>
          <w:tcPr>
            <w:tcW w:w="252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42C89E6A" w14:textId="77777777" w:rsidR="008F38E0" w:rsidRDefault="00000000">
            <w:pPr>
              <w:pStyle w:val="TableText"/>
              <w:jc w:val="center"/>
              <w:rPr>
                <w:b/>
                <w:color w:val="FFFFFF"/>
                <w:sz w:val="16"/>
              </w:rPr>
            </w:pPr>
            <w:r>
              <w:rPr>
                <w:b/>
                <w:color w:val="FFFFFF"/>
                <w:sz w:val="16"/>
              </w:rPr>
              <w:t>Name</w:t>
            </w:r>
          </w:p>
        </w:tc>
        <w:tc>
          <w:tcPr>
            <w:tcW w:w="252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25721E4D" w14:textId="77777777" w:rsidR="008F38E0" w:rsidRDefault="00000000">
            <w:pPr>
              <w:pStyle w:val="TableText"/>
              <w:jc w:val="center"/>
              <w:rPr>
                <w:b/>
                <w:color w:val="FFFFFF"/>
                <w:sz w:val="16"/>
              </w:rPr>
            </w:pPr>
            <w:r>
              <w:rPr>
                <w:b/>
                <w:color w:val="FFFFFF"/>
                <w:sz w:val="16"/>
              </w:rPr>
              <w:t>Signature</w:t>
            </w:r>
          </w:p>
        </w:tc>
        <w:tc>
          <w:tcPr>
            <w:tcW w:w="252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260148FD" w14:textId="77777777" w:rsidR="008F38E0" w:rsidRDefault="00000000">
            <w:pPr>
              <w:pStyle w:val="TableText"/>
              <w:jc w:val="center"/>
              <w:rPr>
                <w:b/>
                <w:color w:val="FFFFFF"/>
                <w:sz w:val="16"/>
              </w:rPr>
            </w:pPr>
            <w:r>
              <w:rPr>
                <w:b/>
                <w:color w:val="FFFFFF"/>
                <w:sz w:val="16"/>
              </w:rPr>
              <w:t>Date</w:t>
            </w:r>
          </w:p>
        </w:tc>
      </w:tr>
      <w:tr w:rsidR="008F38E0" w14:paraId="3D17FBDC"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057F8465" w14:textId="77777777" w:rsidR="008F38E0" w:rsidRDefault="00000000">
            <w:pPr>
              <w:pStyle w:val="TableText"/>
              <w:jc w:val="center"/>
              <w:rPr>
                <w:sz w:val="16"/>
              </w:rPr>
            </w:pPr>
            <w:r>
              <w:rPr>
                <w:sz w:val="16"/>
              </w:rPr>
              <w:t>Faculty Reviewer</w:t>
            </w:r>
          </w:p>
        </w:tc>
        <w:tc>
          <w:tcPr>
            <w:tcW w:w="2520" w:type="dxa"/>
            <w:tcBorders>
              <w:top w:val="single" w:sz="4" w:space="0" w:color="D9D9D9"/>
              <w:left w:val="single" w:sz="4" w:space="0" w:color="D9D9D9"/>
              <w:bottom w:val="single" w:sz="4" w:space="0" w:color="D9D9D9"/>
              <w:right w:val="single" w:sz="4" w:space="0" w:color="D9D9D9"/>
            </w:tcBorders>
            <w:vAlign w:val="center"/>
          </w:tcPr>
          <w:p w14:paraId="0806BA70" w14:textId="77777777" w:rsidR="008F38E0" w:rsidRDefault="008F38E0">
            <w:pPr>
              <w:pStyle w:val="TableText"/>
            </w:pPr>
          </w:p>
        </w:tc>
        <w:tc>
          <w:tcPr>
            <w:tcW w:w="2520" w:type="dxa"/>
            <w:tcBorders>
              <w:top w:val="single" w:sz="4" w:space="0" w:color="D9D9D9"/>
              <w:left w:val="single" w:sz="4" w:space="0" w:color="D9D9D9"/>
              <w:bottom w:val="single" w:sz="4" w:space="0" w:color="D9D9D9"/>
              <w:right w:val="single" w:sz="4" w:space="0" w:color="D9D9D9"/>
            </w:tcBorders>
            <w:vAlign w:val="center"/>
          </w:tcPr>
          <w:p w14:paraId="052B0075" w14:textId="77777777" w:rsidR="008F38E0" w:rsidRDefault="008F38E0">
            <w:pPr>
              <w:pStyle w:val="TableText"/>
            </w:pPr>
          </w:p>
        </w:tc>
        <w:tc>
          <w:tcPr>
            <w:tcW w:w="2520" w:type="dxa"/>
            <w:tcBorders>
              <w:top w:val="single" w:sz="4" w:space="0" w:color="D9D9D9"/>
              <w:left w:val="single" w:sz="4" w:space="0" w:color="D9D9D9"/>
              <w:bottom w:val="single" w:sz="4" w:space="0" w:color="D9D9D9"/>
              <w:right w:val="single" w:sz="4" w:space="0" w:color="D9D9D9"/>
            </w:tcBorders>
            <w:vAlign w:val="center"/>
          </w:tcPr>
          <w:p w14:paraId="5DBD2A98" w14:textId="77777777" w:rsidR="008F38E0" w:rsidRDefault="008F38E0">
            <w:pPr>
              <w:pStyle w:val="TableText"/>
            </w:pPr>
          </w:p>
        </w:tc>
      </w:tr>
      <w:tr w:rsidR="008F38E0" w14:paraId="36A2AFED"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3F6F9"/>
            <w:vAlign w:val="center"/>
          </w:tcPr>
          <w:p w14:paraId="5C25FD50" w14:textId="77777777" w:rsidR="008F38E0" w:rsidRDefault="00000000">
            <w:pPr>
              <w:pStyle w:val="TableText"/>
              <w:jc w:val="center"/>
              <w:rPr>
                <w:sz w:val="16"/>
              </w:rPr>
            </w:pPr>
            <w:r>
              <w:rPr>
                <w:sz w:val="16"/>
              </w:rPr>
              <w:t>Team Representative</w:t>
            </w:r>
          </w:p>
        </w:tc>
        <w:tc>
          <w:tcPr>
            <w:tcW w:w="2520" w:type="dxa"/>
            <w:tcBorders>
              <w:top w:val="single" w:sz="4" w:space="0" w:color="D9D9D9"/>
              <w:left w:val="single" w:sz="4" w:space="0" w:color="D9D9D9"/>
              <w:bottom w:val="single" w:sz="4" w:space="0" w:color="D9D9D9"/>
              <w:right w:val="single" w:sz="4" w:space="0" w:color="D9D9D9"/>
            </w:tcBorders>
            <w:shd w:val="clear" w:color="auto" w:fill="F3F6F9"/>
            <w:vAlign w:val="center"/>
          </w:tcPr>
          <w:p w14:paraId="3873D076" w14:textId="77777777" w:rsidR="008F38E0" w:rsidRDefault="008F38E0">
            <w:pPr>
              <w:pStyle w:val="TableText"/>
            </w:pPr>
          </w:p>
        </w:tc>
        <w:tc>
          <w:tcPr>
            <w:tcW w:w="2520" w:type="dxa"/>
            <w:tcBorders>
              <w:top w:val="single" w:sz="4" w:space="0" w:color="D9D9D9"/>
              <w:left w:val="single" w:sz="4" w:space="0" w:color="D9D9D9"/>
              <w:bottom w:val="single" w:sz="4" w:space="0" w:color="D9D9D9"/>
              <w:right w:val="single" w:sz="4" w:space="0" w:color="D9D9D9"/>
            </w:tcBorders>
            <w:shd w:val="clear" w:color="auto" w:fill="F3F6F9"/>
            <w:vAlign w:val="center"/>
          </w:tcPr>
          <w:p w14:paraId="4E111602" w14:textId="77777777" w:rsidR="008F38E0" w:rsidRDefault="008F38E0">
            <w:pPr>
              <w:pStyle w:val="TableText"/>
            </w:pPr>
          </w:p>
        </w:tc>
        <w:tc>
          <w:tcPr>
            <w:tcW w:w="2520" w:type="dxa"/>
            <w:tcBorders>
              <w:top w:val="single" w:sz="4" w:space="0" w:color="D9D9D9"/>
              <w:left w:val="single" w:sz="4" w:space="0" w:color="D9D9D9"/>
              <w:bottom w:val="single" w:sz="4" w:space="0" w:color="D9D9D9"/>
              <w:right w:val="single" w:sz="4" w:space="0" w:color="D9D9D9"/>
            </w:tcBorders>
            <w:shd w:val="clear" w:color="auto" w:fill="F3F6F9"/>
            <w:vAlign w:val="center"/>
          </w:tcPr>
          <w:p w14:paraId="00862E16" w14:textId="77777777" w:rsidR="008F38E0" w:rsidRDefault="008F38E0">
            <w:pPr>
              <w:pStyle w:val="TableText"/>
            </w:pPr>
          </w:p>
        </w:tc>
      </w:tr>
    </w:tbl>
    <w:p w14:paraId="1A43D7D7" w14:textId="77777777" w:rsidR="008F38E0" w:rsidRDefault="008F38E0">
      <w:pPr>
        <w:spacing w:after="0"/>
      </w:pPr>
    </w:p>
    <w:p w14:paraId="37BC0FA6" w14:textId="77777777" w:rsidR="008F38E0" w:rsidRDefault="00000000">
      <w:pPr>
        <w:pStyle w:val="Heading1"/>
      </w:pPr>
      <w:r>
        <w:t>Table of Contents</w:t>
      </w:r>
    </w:p>
    <w:p w14:paraId="44B12427" w14:textId="77777777" w:rsidR="008F38E0" w:rsidRDefault="00000000">
      <w:pPr>
        <w:spacing w:after="60"/>
        <w:ind w:left="288"/>
      </w:pPr>
      <w:r>
        <w:t>Part I  Software Test Plan</w:t>
      </w:r>
    </w:p>
    <w:p w14:paraId="5AC4C5A2" w14:textId="77777777" w:rsidR="008F38E0" w:rsidRDefault="00000000">
      <w:pPr>
        <w:spacing w:after="60"/>
        <w:ind w:left="288"/>
      </w:pPr>
      <w:r>
        <w:t>1 Introduction</w:t>
      </w:r>
    </w:p>
    <w:p w14:paraId="49DEAD0B" w14:textId="77777777" w:rsidR="008F38E0" w:rsidRDefault="00000000">
      <w:pPr>
        <w:spacing w:after="60"/>
        <w:ind w:left="288"/>
      </w:pPr>
      <w:r>
        <w:t>2 Test Items and References</w:t>
      </w:r>
    </w:p>
    <w:p w14:paraId="7EA16CFD" w14:textId="77777777" w:rsidR="008F38E0" w:rsidRDefault="00000000">
      <w:pPr>
        <w:spacing w:after="60"/>
        <w:ind w:left="288"/>
      </w:pPr>
      <w:r>
        <w:t>3 Features to Be Tested</w:t>
      </w:r>
    </w:p>
    <w:p w14:paraId="11DF18A1" w14:textId="77777777" w:rsidR="008F38E0" w:rsidRDefault="00000000">
      <w:pPr>
        <w:spacing w:after="60"/>
        <w:ind w:left="288"/>
      </w:pPr>
      <w:r>
        <w:t>4 Test Approach</w:t>
      </w:r>
    </w:p>
    <w:p w14:paraId="36C08F90" w14:textId="77777777" w:rsidR="008F38E0" w:rsidRDefault="00000000">
      <w:pPr>
        <w:spacing w:after="60"/>
        <w:ind w:left="288"/>
      </w:pPr>
      <w:r>
        <w:t>5 Test Execution and Validation</w:t>
      </w:r>
    </w:p>
    <w:p w14:paraId="14504E33" w14:textId="77777777" w:rsidR="008F38E0" w:rsidRDefault="00000000">
      <w:pPr>
        <w:spacing w:after="60"/>
        <w:ind w:left="288"/>
      </w:pPr>
      <w:r>
        <w:t>5.1 Security Validation</w:t>
      </w:r>
    </w:p>
    <w:p w14:paraId="67D4A78F" w14:textId="77777777" w:rsidR="008F38E0" w:rsidRDefault="00000000">
      <w:pPr>
        <w:spacing w:after="60"/>
        <w:ind w:left="288"/>
      </w:pPr>
      <w:r>
        <w:t>5.2 Test Environment</w:t>
      </w:r>
    </w:p>
    <w:p w14:paraId="642CF928" w14:textId="77777777" w:rsidR="008F38E0" w:rsidRDefault="00000000">
      <w:pPr>
        <w:spacing w:after="60"/>
        <w:ind w:left="288"/>
      </w:pPr>
      <w:r>
        <w:t>5.3 Test Data</w:t>
      </w:r>
    </w:p>
    <w:p w14:paraId="2C5F5610" w14:textId="77777777" w:rsidR="008F38E0" w:rsidRDefault="00000000">
      <w:pPr>
        <w:spacing w:after="60"/>
        <w:ind w:left="288"/>
      </w:pPr>
      <w:r>
        <w:t>5.4 Detailed Test Cases</w:t>
      </w:r>
    </w:p>
    <w:p w14:paraId="6075782E" w14:textId="77777777" w:rsidR="008F38E0" w:rsidRDefault="00000000">
      <w:pPr>
        <w:spacing w:after="60"/>
        <w:ind w:left="288"/>
      </w:pPr>
      <w:r>
        <w:t>6 Entry and Exit Criteria</w:t>
      </w:r>
    </w:p>
    <w:p w14:paraId="15906AC9" w14:textId="77777777" w:rsidR="008F38E0" w:rsidRDefault="00000000">
      <w:pPr>
        <w:spacing w:after="60"/>
        <w:ind w:left="288"/>
      </w:pPr>
      <w:r>
        <w:t>7 Suspension and Resumption Criteria</w:t>
      </w:r>
    </w:p>
    <w:p w14:paraId="605D4DFA" w14:textId="77777777" w:rsidR="008F38E0" w:rsidRDefault="00000000">
      <w:pPr>
        <w:spacing w:after="60"/>
        <w:ind w:left="288"/>
      </w:pPr>
      <w:r>
        <w:t>8 Test Deliverables</w:t>
      </w:r>
    </w:p>
    <w:p w14:paraId="7685490F" w14:textId="77777777" w:rsidR="008F38E0" w:rsidRDefault="00000000">
      <w:pPr>
        <w:spacing w:after="60"/>
        <w:ind w:left="288"/>
      </w:pPr>
      <w:r>
        <w:t>9 Roles and Responsibilities</w:t>
      </w:r>
    </w:p>
    <w:p w14:paraId="7250AB19" w14:textId="77777777" w:rsidR="008F38E0" w:rsidRDefault="00000000">
      <w:pPr>
        <w:spacing w:after="60"/>
        <w:ind w:left="288"/>
      </w:pPr>
      <w:r>
        <w:t>10 Schedule and Risks</w:t>
      </w:r>
    </w:p>
    <w:p w14:paraId="1BC0D898" w14:textId="77777777" w:rsidR="008F38E0" w:rsidRDefault="00000000">
      <w:pPr>
        <w:spacing w:after="60"/>
        <w:ind w:left="288"/>
      </w:pPr>
      <w:r>
        <w:t>11 Requirements Traceability Matrix</w:t>
      </w:r>
    </w:p>
    <w:p w14:paraId="5041F218" w14:textId="77777777" w:rsidR="008F38E0" w:rsidRDefault="00000000">
      <w:pPr>
        <w:spacing w:after="60"/>
        <w:ind w:left="288"/>
      </w:pPr>
      <w:r>
        <w:t>Part II  Software Architecture and Design Specification</w:t>
      </w:r>
    </w:p>
    <w:p w14:paraId="0CF16960" w14:textId="77777777" w:rsidR="008F38E0" w:rsidRDefault="00000000">
      <w:pPr>
        <w:spacing w:after="60"/>
        <w:ind w:left="288"/>
      </w:pPr>
      <w:r>
        <w:t>12 Architecture and Design Introduction</w:t>
      </w:r>
    </w:p>
    <w:p w14:paraId="24643582" w14:textId="77777777" w:rsidR="008F38E0" w:rsidRDefault="00000000">
      <w:pPr>
        <w:spacing w:after="60"/>
        <w:ind w:left="288"/>
      </w:pPr>
      <w:r>
        <w:t>13 Software Architecture</w:t>
      </w:r>
    </w:p>
    <w:p w14:paraId="590A5511" w14:textId="048EBBC5" w:rsidR="008F38E0" w:rsidRDefault="00000000" w:rsidP="00627F45">
      <w:pPr>
        <w:spacing w:after="60"/>
        <w:ind w:left="288"/>
      </w:pPr>
      <w:r>
        <w:t>14 Detailed Design</w:t>
      </w:r>
    </w:p>
    <w:p w14:paraId="7C6E448A" w14:textId="77777777" w:rsidR="008F38E0" w:rsidRDefault="00000000">
      <w:r>
        <w:br w:type="page"/>
      </w:r>
    </w:p>
    <w:p w14:paraId="2D485A65" w14:textId="77777777" w:rsidR="008F38E0" w:rsidRDefault="00000000">
      <w:pPr>
        <w:pStyle w:val="Heading1"/>
        <w:spacing w:before="0"/>
      </w:pPr>
      <w:r>
        <w:lastRenderedPageBreak/>
        <w:t>Part I Software Test Plan</w:t>
      </w:r>
    </w:p>
    <w:p w14:paraId="4BC09CB2" w14:textId="77777777" w:rsidR="008F38E0" w:rsidRDefault="00000000">
      <w:pPr>
        <w:pStyle w:val="Heading1"/>
      </w:pPr>
      <w:r>
        <w:t>1 Introduction</w:t>
      </w:r>
    </w:p>
    <w:p w14:paraId="374847DC" w14:textId="77777777" w:rsidR="008F38E0" w:rsidRDefault="00000000">
      <w:pPr>
        <w:pStyle w:val="Heading2"/>
      </w:pPr>
      <w:r>
        <w:t>1.1 Purpose</w:t>
      </w:r>
    </w:p>
    <w:p w14:paraId="6AF98BAD" w14:textId="77777777" w:rsidR="008F38E0" w:rsidRDefault="00000000">
      <w:r>
        <w:t>This Software Test Plan defines the scope, strategy, environment, responsibilities, detailed test cases, security validation, acceptance criteria, and traceability for the Event Management System. It provides a controlled basis for verifying that the implementation satisfies the approved Software Requirements Specification.</w:t>
      </w:r>
    </w:p>
    <w:p w14:paraId="02705401" w14:textId="77777777" w:rsidR="008F38E0" w:rsidRDefault="00000000">
      <w:pPr>
        <w:pStyle w:val="Heading2"/>
      </w:pPr>
      <w:r>
        <w:t>1.2 Scope</w:t>
      </w:r>
    </w:p>
    <w:p w14:paraId="2A534A0F" w14:textId="77777777" w:rsidR="008F38E0" w:rsidRDefault="00000000">
      <w:r>
        <w:t>Testing covers account registration and authentication, role-based authorization, event creation and publication, discovery, attendee registration, capacity control, payment processing, e-ticket generation, notifications, reporting, performance, usability, audit retention, and security controls. Third-party payment and email services will be tested through sandbox accounts or controlled mocks. Physical on-site hardware is outside scope.</w:t>
      </w:r>
    </w:p>
    <w:p w14:paraId="584CF4EC" w14:textId="77777777" w:rsidR="008F38E0" w:rsidRDefault="00000000">
      <w:pPr>
        <w:pStyle w:val="Heading2"/>
      </w:pPr>
      <w:r>
        <w:t>1.3 Objectives</w:t>
      </w:r>
    </w:p>
    <w:p w14:paraId="1B5CD98E" w14:textId="77777777" w:rsidR="008F38E0" w:rsidRDefault="00000000">
      <w:pPr>
        <w:pStyle w:val="ListBullet"/>
      </w:pPr>
      <w:r>
        <w:t>Verify all high-priority functional requirements and representative medium-priority requirements.</w:t>
      </w:r>
    </w:p>
    <w:p w14:paraId="5412CB91" w14:textId="77777777" w:rsidR="008F38E0" w:rsidRDefault="00000000">
      <w:pPr>
        <w:pStyle w:val="ListBullet"/>
      </w:pPr>
      <w:r>
        <w:t>Validate measurable non-functional targets for response time, concurrency, responsiveness, availability evidence, and audit retention.</w:t>
      </w:r>
    </w:p>
    <w:p w14:paraId="70184F3E" w14:textId="77777777" w:rsidR="008F38E0" w:rsidRDefault="00000000">
      <w:pPr>
        <w:pStyle w:val="ListBullet"/>
      </w:pPr>
      <w:r>
        <w:t>Confirm security controls for transport encryption, password protection, payment-data handling, role enforcement, and suspicious-activity alerting.</w:t>
      </w:r>
    </w:p>
    <w:p w14:paraId="6FA4E7FE" w14:textId="77777777" w:rsidR="008F38E0" w:rsidRDefault="00000000">
      <w:pPr>
        <w:pStyle w:val="ListBullet"/>
      </w:pPr>
      <w:r>
        <w:t>Maintain bidirectional traceability from SRS requirement IDs to test cases and outcomes.</w:t>
      </w:r>
    </w:p>
    <w:p w14:paraId="2464FFD3" w14:textId="77777777" w:rsidR="008F38E0" w:rsidRDefault="00000000">
      <w:pPr>
        <w:pStyle w:val="Heading2"/>
      </w:pPr>
      <w:r>
        <w:t>1.4 Intended Audience</w:t>
      </w:r>
    </w:p>
    <w:p w14:paraId="51B70191" w14:textId="77777777" w:rsidR="008F38E0" w:rsidRDefault="00000000">
      <w:r>
        <w:t>This plan is intended for developers, testers, the project guide, security reviewers, and stakeholders responsible for accepting the Event Management System.</w:t>
      </w:r>
    </w:p>
    <w:p w14:paraId="74C3EF30" w14:textId="77777777" w:rsidR="008F38E0" w:rsidRDefault="00000000">
      <w:pPr>
        <w:pStyle w:val="Heading2"/>
      </w:pPr>
      <w:r>
        <w:t>1.5 Definitions and Abbreviations</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5040"/>
        <w:gridCol w:w="5040"/>
      </w:tblGrid>
      <w:tr w:rsidR="008F38E0" w14:paraId="0C413CC4" w14:textId="77777777" w:rsidTr="00ED5439">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BBC0AA3" w14:textId="77777777" w:rsidR="008F38E0" w:rsidRDefault="00000000">
            <w:pPr>
              <w:pStyle w:val="TableText"/>
              <w:jc w:val="center"/>
              <w:rPr>
                <w:b/>
                <w:color w:val="FFFFFF"/>
                <w:sz w:val="16"/>
              </w:rPr>
            </w:pPr>
            <w:r w:rsidRPr="00ED5439">
              <w:rPr>
                <w:b/>
                <w:color w:val="000000" w:themeColor="text1"/>
                <w:sz w:val="16"/>
              </w:rPr>
              <w:t>Term</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7F0CEFB" w14:textId="77777777" w:rsidR="008F38E0" w:rsidRDefault="00000000">
            <w:pPr>
              <w:pStyle w:val="TableText"/>
              <w:jc w:val="center"/>
              <w:rPr>
                <w:b/>
                <w:color w:val="FFFFFF"/>
                <w:sz w:val="16"/>
              </w:rPr>
            </w:pPr>
            <w:r w:rsidRPr="00ED5439">
              <w:rPr>
                <w:b/>
                <w:color w:val="000000" w:themeColor="text1"/>
                <w:sz w:val="16"/>
              </w:rPr>
              <w:t>Meaning</w:t>
            </w:r>
          </w:p>
        </w:tc>
      </w:tr>
      <w:tr w:rsidR="008F38E0" w14:paraId="0FE270B8"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DC4ECEA" w14:textId="77777777" w:rsidR="008F38E0" w:rsidRDefault="00000000">
            <w:pPr>
              <w:pStyle w:val="TableText"/>
              <w:rPr>
                <w:sz w:val="16"/>
              </w:rPr>
            </w:pPr>
            <w:r>
              <w:rPr>
                <w:sz w:val="16"/>
              </w:rPr>
              <w:t>EMS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6C1B250" w14:textId="77777777" w:rsidR="008F38E0" w:rsidRDefault="00000000">
            <w:pPr>
              <w:pStyle w:val="TableText"/>
              <w:rPr>
                <w:sz w:val="16"/>
              </w:rPr>
            </w:pPr>
            <w:r>
              <w:rPr>
                <w:sz w:val="16"/>
              </w:rPr>
              <w:t>Event Management System</w:t>
            </w:r>
          </w:p>
        </w:tc>
      </w:tr>
      <w:tr w:rsidR="008F38E0" w14:paraId="644F8C63"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D0B0B85" w14:textId="77777777" w:rsidR="008F38E0" w:rsidRDefault="00000000">
            <w:pPr>
              <w:pStyle w:val="TableText"/>
              <w:rPr>
                <w:sz w:val="16"/>
              </w:rPr>
            </w:pPr>
            <w:r>
              <w:rPr>
                <w:sz w:val="16"/>
              </w:rPr>
              <w:t>SRS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C5F4DD" w14:textId="77777777" w:rsidR="008F38E0" w:rsidRDefault="00000000">
            <w:pPr>
              <w:pStyle w:val="TableText"/>
              <w:rPr>
                <w:sz w:val="16"/>
              </w:rPr>
            </w:pPr>
            <w:r>
              <w:rPr>
                <w:sz w:val="16"/>
              </w:rPr>
              <w:t>Software Requirements Specification</w:t>
            </w:r>
          </w:p>
        </w:tc>
      </w:tr>
      <w:tr w:rsidR="008F38E0" w14:paraId="777A7DA4"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AC9A474" w14:textId="77777777" w:rsidR="008F38E0" w:rsidRDefault="00000000">
            <w:pPr>
              <w:pStyle w:val="TableText"/>
              <w:rPr>
                <w:sz w:val="16"/>
              </w:rPr>
            </w:pPr>
            <w:r>
              <w:rPr>
                <w:sz w:val="16"/>
              </w:rPr>
              <w:t>RTM</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4B6E4F7" w14:textId="77777777" w:rsidR="008F38E0" w:rsidRDefault="00000000">
            <w:pPr>
              <w:pStyle w:val="TableText"/>
              <w:rPr>
                <w:sz w:val="16"/>
              </w:rPr>
            </w:pPr>
            <w:r>
              <w:rPr>
                <w:sz w:val="16"/>
              </w:rPr>
              <w:t>Requirements Traceability Matrix</w:t>
            </w:r>
          </w:p>
        </w:tc>
      </w:tr>
      <w:tr w:rsidR="008F38E0" w14:paraId="4C1086CE"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132F956" w14:textId="77777777" w:rsidR="008F38E0" w:rsidRDefault="00000000">
            <w:pPr>
              <w:pStyle w:val="TableText"/>
              <w:rPr>
                <w:sz w:val="16"/>
              </w:rPr>
            </w:pPr>
            <w:r>
              <w:rPr>
                <w:sz w:val="16"/>
              </w:rPr>
              <w:t>RBAC</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B941C5B" w14:textId="77777777" w:rsidR="008F38E0" w:rsidRDefault="00000000">
            <w:pPr>
              <w:pStyle w:val="TableText"/>
              <w:rPr>
                <w:sz w:val="16"/>
              </w:rPr>
            </w:pPr>
            <w:r>
              <w:rPr>
                <w:sz w:val="16"/>
              </w:rPr>
              <w:t>Role-Based Access Control</w:t>
            </w:r>
          </w:p>
        </w:tc>
      </w:tr>
      <w:tr w:rsidR="008F38E0" w14:paraId="7763ABD5"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1106C12" w14:textId="77777777" w:rsidR="008F38E0" w:rsidRDefault="00000000">
            <w:pPr>
              <w:pStyle w:val="TableText"/>
              <w:rPr>
                <w:sz w:val="16"/>
              </w:rPr>
            </w:pPr>
            <w:r>
              <w:rPr>
                <w:sz w:val="16"/>
              </w:rPr>
              <w:t>PII</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E0EC335" w14:textId="77777777" w:rsidR="008F38E0" w:rsidRDefault="00000000">
            <w:pPr>
              <w:pStyle w:val="TableText"/>
              <w:rPr>
                <w:sz w:val="16"/>
              </w:rPr>
            </w:pPr>
            <w:r>
              <w:rPr>
                <w:sz w:val="16"/>
              </w:rPr>
              <w:t>Personally Identifiable Information</w:t>
            </w:r>
          </w:p>
        </w:tc>
      </w:tr>
      <w:tr w:rsidR="008F38E0" w14:paraId="684AE06D"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5C3F394" w14:textId="77777777" w:rsidR="008F38E0" w:rsidRDefault="00000000">
            <w:pPr>
              <w:pStyle w:val="TableText"/>
              <w:rPr>
                <w:sz w:val="16"/>
              </w:rPr>
            </w:pPr>
            <w:r>
              <w:rPr>
                <w:sz w:val="16"/>
              </w:rPr>
              <w:t>TLS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9644F82" w14:textId="77777777" w:rsidR="008F38E0" w:rsidRDefault="00000000">
            <w:pPr>
              <w:pStyle w:val="TableText"/>
              <w:rPr>
                <w:sz w:val="16"/>
              </w:rPr>
            </w:pPr>
            <w:r>
              <w:rPr>
                <w:sz w:val="16"/>
              </w:rPr>
              <w:t>Transport Layer Security</w:t>
            </w:r>
          </w:p>
        </w:tc>
      </w:tr>
      <w:tr w:rsidR="008F38E0" w14:paraId="1F42F0AC"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B90AA43" w14:textId="77777777" w:rsidR="008F38E0" w:rsidRDefault="00000000">
            <w:pPr>
              <w:pStyle w:val="TableText"/>
              <w:rPr>
                <w:sz w:val="16"/>
              </w:rPr>
            </w:pPr>
            <w:r>
              <w:rPr>
                <w:sz w:val="16"/>
              </w:rPr>
              <w:t>API</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7E09F10" w14:textId="77777777" w:rsidR="008F38E0" w:rsidRDefault="00000000">
            <w:pPr>
              <w:pStyle w:val="TableText"/>
              <w:rPr>
                <w:sz w:val="16"/>
              </w:rPr>
            </w:pPr>
            <w:r>
              <w:rPr>
                <w:sz w:val="16"/>
              </w:rPr>
              <w:t>Application Programming Interface</w:t>
            </w:r>
          </w:p>
        </w:tc>
      </w:tr>
      <w:tr w:rsidR="008F38E0" w14:paraId="38A89033"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617B160" w14:textId="77777777" w:rsidR="008F38E0" w:rsidRDefault="00000000">
            <w:pPr>
              <w:pStyle w:val="TableText"/>
              <w:rPr>
                <w:sz w:val="16"/>
              </w:rPr>
            </w:pPr>
            <w:r>
              <w:rPr>
                <w:sz w:val="16"/>
              </w:rPr>
              <w:t>PAN</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5FCA73D" w14:textId="77777777" w:rsidR="008F38E0" w:rsidRDefault="00000000">
            <w:pPr>
              <w:pStyle w:val="TableText"/>
              <w:rPr>
                <w:sz w:val="16"/>
              </w:rPr>
            </w:pPr>
            <w:r>
              <w:rPr>
                <w:sz w:val="16"/>
              </w:rPr>
              <w:t>Primary Account Number</w:t>
            </w:r>
          </w:p>
        </w:tc>
      </w:tr>
    </w:tbl>
    <w:p w14:paraId="35B0C17B" w14:textId="77777777" w:rsidR="008F38E0" w:rsidRDefault="008F38E0">
      <w:pPr>
        <w:spacing w:after="0"/>
      </w:pPr>
    </w:p>
    <w:p w14:paraId="58FB5410" w14:textId="77777777" w:rsidR="008F38E0" w:rsidRDefault="00000000">
      <w:pPr>
        <w:pStyle w:val="Heading1"/>
      </w:pPr>
      <w:r>
        <w:t>2 Test Items and References</w:t>
      </w:r>
    </w:p>
    <w:p w14:paraId="3CD4D57C" w14:textId="77777777" w:rsidR="008F38E0" w:rsidRDefault="00000000">
      <w:pPr>
        <w:pStyle w:val="Heading2"/>
      </w:pPr>
      <w:r>
        <w:t>2.1 Test Items</w:t>
      </w:r>
    </w:p>
    <w:p w14:paraId="4C0ED08F" w14:textId="77777777" w:rsidR="008F38E0" w:rsidRDefault="00000000">
      <w:pPr>
        <w:pStyle w:val="ListBullet"/>
      </w:pPr>
      <w:r>
        <w:t>Web user interface for attendees, organizers, and administrators</w:t>
      </w:r>
    </w:p>
    <w:p w14:paraId="6F63E7F8" w14:textId="77777777" w:rsidR="008F38E0" w:rsidRDefault="00000000">
      <w:pPr>
        <w:pStyle w:val="ListBullet"/>
      </w:pPr>
      <w:r>
        <w:lastRenderedPageBreak/>
        <w:t>Django application and REST endpoints</w:t>
      </w:r>
    </w:p>
    <w:p w14:paraId="66C7161E" w14:textId="77777777" w:rsidR="008F38E0" w:rsidRDefault="00000000">
      <w:pPr>
        <w:pStyle w:val="ListBullet"/>
      </w:pPr>
      <w:r>
        <w:t>PostgreSQL data layer and concurrency controls</w:t>
      </w:r>
    </w:p>
    <w:p w14:paraId="7EA87501" w14:textId="77777777" w:rsidR="008F38E0" w:rsidRDefault="00000000">
      <w:pPr>
        <w:pStyle w:val="ListBullet"/>
      </w:pPr>
      <w:r>
        <w:t>Payment-gateway sandbox integration</w:t>
      </w:r>
    </w:p>
    <w:p w14:paraId="1F9DAE16" w14:textId="77777777" w:rsidR="008F38E0" w:rsidRDefault="00000000">
      <w:pPr>
        <w:pStyle w:val="ListBullet"/>
      </w:pPr>
      <w:r>
        <w:t>Email service and background notification jobs</w:t>
      </w:r>
    </w:p>
    <w:p w14:paraId="7F2C4C3E" w14:textId="77777777" w:rsidR="008F38E0" w:rsidRDefault="00000000">
      <w:pPr>
        <w:pStyle w:val="ListBullet"/>
      </w:pPr>
      <w:r>
        <w:t>Authentication, authorization, monitoring, and audit modules</w:t>
      </w:r>
    </w:p>
    <w:p w14:paraId="6175E6F3" w14:textId="77777777" w:rsidR="008F38E0" w:rsidRDefault="00000000">
      <w:pPr>
        <w:pStyle w:val="Heading2"/>
      </w:pPr>
      <w:r>
        <w:t>2.2 Reference Documents</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5040"/>
        <w:gridCol w:w="5040"/>
      </w:tblGrid>
      <w:tr w:rsidR="008F38E0" w14:paraId="237BD1A1" w14:textId="77777777" w:rsidTr="00ED5439">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329DF02" w14:textId="77777777" w:rsidR="008F38E0" w:rsidRPr="00ED5439" w:rsidRDefault="00000000">
            <w:pPr>
              <w:pStyle w:val="TableText"/>
              <w:jc w:val="center"/>
              <w:rPr>
                <w:b/>
                <w:color w:val="000000" w:themeColor="text1"/>
                <w:sz w:val="16"/>
              </w:rPr>
            </w:pPr>
            <w:r w:rsidRPr="00ED5439">
              <w:rPr>
                <w:b/>
                <w:color w:val="000000" w:themeColor="text1"/>
                <w:sz w:val="16"/>
              </w:rPr>
              <w:t>Reference</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85D0453" w14:textId="77777777" w:rsidR="008F38E0" w:rsidRPr="00ED5439" w:rsidRDefault="00000000">
            <w:pPr>
              <w:pStyle w:val="TableText"/>
              <w:jc w:val="center"/>
              <w:rPr>
                <w:b/>
                <w:color w:val="000000" w:themeColor="text1"/>
                <w:sz w:val="16"/>
              </w:rPr>
            </w:pPr>
            <w:r w:rsidRPr="00ED5439">
              <w:rPr>
                <w:b/>
                <w:color w:val="000000" w:themeColor="text1"/>
                <w:sz w:val="16"/>
              </w:rPr>
              <w:t>Description</w:t>
            </w:r>
          </w:p>
        </w:tc>
      </w:tr>
      <w:tr w:rsidR="008F38E0" w14:paraId="52EB731E"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025C010" w14:textId="77777777" w:rsidR="008F38E0" w:rsidRDefault="00000000">
            <w:pPr>
              <w:pStyle w:val="TableText"/>
              <w:rPr>
                <w:sz w:val="16"/>
              </w:rPr>
            </w:pPr>
            <w:r>
              <w:rPr>
                <w:sz w:val="16"/>
              </w:rPr>
              <w:t>SRS-EMS-1.0</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34616F5" w14:textId="77777777" w:rsidR="008F38E0" w:rsidRDefault="00000000">
            <w:pPr>
              <w:pStyle w:val="TableText"/>
              <w:rPr>
                <w:sz w:val="16"/>
              </w:rPr>
            </w:pPr>
            <w:r>
              <w:rPr>
                <w:sz w:val="16"/>
              </w:rPr>
              <w:t>Event Management System Software Requirements Specification, Version 1.0</w:t>
            </w:r>
          </w:p>
        </w:tc>
      </w:tr>
      <w:tr w:rsidR="008F38E0" w14:paraId="141BDACC"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DAC35FE" w14:textId="77777777" w:rsidR="008F38E0" w:rsidRDefault="00000000">
            <w:pPr>
              <w:pStyle w:val="TableText"/>
              <w:rPr>
                <w:sz w:val="16"/>
              </w:rPr>
            </w:pPr>
            <w:r>
              <w:rPr>
                <w:sz w:val="16"/>
              </w:rPr>
              <w:t>IEEE 829</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2A020EC" w14:textId="77777777" w:rsidR="008F38E0" w:rsidRDefault="00000000">
            <w:pPr>
              <w:pStyle w:val="TableText"/>
              <w:rPr>
                <w:sz w:val="16"/>
              </w:rPr>
            </w:pPr>
            <w:r>
              <w:rPr>
                <w:sz w:val="16"/>
              </w:rPr>
              <w:t>IEEE-style software test documentation structure</w:t>
            </w:r>
          </w:p>
        </w:tc>
      </w:tr>
      <w:tr w:rsidR="008F38E0" w14:paraId="1B1DC231"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BA58E84" w14:textId="77777777" w:rsidR="008F38E0" w:rsidRDefault="00000000">
            <w:pPr>
              <w:pStyle w:val="TableText"/>
              <w:rPr>
                <w:sz w:val="16"/>
              </w:rPr>
            </w:pPr>
            <w:r>
              <w:rPr>
                <w:sz w:val="16"/>
              </w:rPr>
              <w:t>OWASP ASVS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9591F97" w14:textId="77777777" w:rsidR="008F38E0" w:rsidRDefault="00000000">
            <w:pPr>
              <w:pStyle w:val="TableText"/>
              <w:rPr>
                <w:sz w:val="16"/>
              </w:rPr>
            </w:pPr>
            <w:r>
              <w:rPr>
                <w:sz w:val="16"/>
              </w:rPr>
              <w:t>Security verification guidance for web applications</w:t>
            </w:r>
          </w:p>
        </w:tc>
      </w:tr>
      <w:tr w:rsidR="008F38E0" w14:paraId="118DCC3F"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FAF9F93" w14:textId="77777777" w:rsidR="008F38E0" w:rsidRDefault="00000000">
            <w:pPr>
              <w:pStyle w:val="TableText"/>
              <w:rPr>
                <w:sz w:val="16"/>
              </w:rPr>
            </w:pPr>
            <w:r>
              <w:rPr>
                <w:sz w:val="16"/>
              </w:rPr>
              <w:t>WCAG 2.1 AA</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F89B912" w14:textId="77777777" w:rsidR="008F38E0" w:rsidRDefault="00000000">
            <w:pPr>
              <w:pStyle w:val="TableText"/>
              <w:rPr>
                <w:sz w:val="16"/>
              </w:rPr>
            </w:pPr>
            <w:r>
              <w:rPr>
                <w:sz w:val="16"/>
              </w:rPr>
              <w:t>Accessibility target stated in the SRS</w:t>
            </w:r>
          </w:p>
        </w:tc>
      </w:tr>
    </w:tbl>
    <w:p w14:paraId="07E14529" w14:textId="77777777" w:rsidR="008F38E0" w:rsidRDefault="008F38E0">
      <w:pPr>
        <w:spacing w:after="0"/>
      </w:pPr>
    </w:p>
    <w:p w14:paraId="6826F92E" w14:textId="77777777" w:rsidR="008F38E0" w:rsidRDefault="00000000">
      <w:r>
        <w:br w:type="page"/>
      </w:r>
    </w:p>
    <w:p w14:paraId="3A3237E5" w14:textId="77777777" w:rsidR="008F38E0" w:rsidRDefault="00000000">
      <w:pPr>
        <w:pStyle w:val="Heading1"/>
        <w:spacing w:before="0"/>
      </w:pPr>
      <w:r>
        <w:lastRenderedPageBreak/>
        <w:t>3 Features to Be Tested</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2520"/>
        <w:gridCol w:w="2520"/>
        <w:gridCol w:w="2520"/>
        <w:gridCol w:w="2520"/>
      </w:tblGrid>
      <w:tr w:rsidR="008F38E0" w14:paraId="59B2631D" w14:textId="77777777" w:rsidTr="00ED5439">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3973265" w14:textId="77777777" w:rsidR="008F38E0" w:rsidRPr="00ED5439" w:rsidRDefault="00000000">
            <w:pPr>
              <w:pStyle w:val="TableText"/>
              <w:jc w:val="center"/>
              <w:rPr>
                <w:b/>
                <w:color w:val="000000" w:themeColor="text1"/>
                <w:sz w:val="16"/>
              </w:rPr>
            </w:pPr>
            <w:r w:rsidRPr="00ED5439">
              <w:rPr>
                <w:b/>
                <w:color w:val="000000" w:themeColor="text1"/>
                <w:sz w:val="16"/>
              </w:rPr>
              <w:t>Area</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A751D3D" w14:textId="77777777" w:rsidR="008F38E0" w:rsidRPr="00ED5439" w:rsidRDefault="00000000">
            <w:pPr>
              <w:pStyle w:val="TableText"/>
              <w:jc w:val="center"/>
              <w:rPr>
                <w:b/>
                <w:color w:val="000000" w:themeColor="text1"/>
                <w:sz w:val="16"/>
              </w:rPr>
            </w:pPr>
            <w:r w:rsidRPr="00ED5439">
              <w:rPr>
                <w:b/>
                <w:color w:val="000000" w:themeColor="text1"/>
                <w:sz w:val="16"/>
              </w:rPr>
              <w:t>Included Features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9EF911E" w14:textId="77777777" w:rsidR="008F38E0" w:rsidRPr="00ED5439" w:rsidRDefault="00000000">
            <w:pPr>
              <w:pStyle w:val="TableText"/>
              <w:jc w:val="center"/>
              <w:rPr>
                <w:b/>
                <w:color w:val="000000" w:themeColor="text1"/>
                <w:sz w:val="16"/>
              </w:rPr>
            </w:pPr>
            <w:r w:rsidRPr="00ED5439">
              <w:rPr>
                <w:b/>
                <w:color w:val="000000" w:themeColor="text1"/>
                <w:sz w:val="16"/>
              </w:rPr>
              <w:t>SRS References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69EEB36" w14:textId="77777777" w:rsidR="008F38E0" w:rsidRPr="00ED5439" w:rsidRDefault="00000000">
            <w:pPr>
              <w:pStyle w:val="TableText"/>
              <w:jc w:val="center"/>
              <w:rPr>
                <w:b/>
                <w:color w:val="000000" w:themeColor="text1"/>
                <w:sz w:val="16"/>
              </w:rPr>
            </w:pPr>
            <w:r w:rsidRPr="00ED5439">
              <w:rPr>
                <w:b/>
                <w:color w:val="000000" w:themeColor="text1"/>
                <w:sz w:val="16"/>
              </w:rPr>
              <w:t>Priority</w:t>
            </w:r>
          </w:p>
        </w:tc>
      </w:tr>
      <w:tr w:rsidR="008F38E0" w14:paraId="2A8650E6" w14:textId="77777777" w:rsidTr="00ED5439">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9129FA" w14:textId="77777777" w:rsidR="008F38E0" w:rsidRDefault="00000000">
            <w:pPr>
              <w:pStyle w:val="TableText"/>
              <w:jc w:val="center"/>
              <w:rPr>
                <w:sz w:val="16"/>
              </w:rPr>
            </w:pPr>
            <w:r>
              <w:rPr>
                <w:sz w:val="16"/>
              </w:rPr>
              <w:t>Authentication</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B041882" w14:textId="77777777" w:rsidR="008F38E0" w:rsidRDefault="00000000">
            <w:pPr>
              <w:pStyle w:val="TableText"/>
              <w:rPr>
                <w:sz w:val="16"/>
              </w:rPr>
            </w:pPr>
            <w:r>
              <w:rPr>
                <w:sz w:val="16"/>
              </w:rPr>
              <w:t>Registration, verification, login, lockout, roles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72D385F" w14:textId="77777777" w:rsidR="008F38E0" w:rsidRDefault="00000000">
            <w:pPr>
              <w:pStyle w:val="TableText"/>
              <w:rPr>
                <w:sz w:val="16"/>
              </w:rPr>
            </w:pPr>
            <w:r>
              <w:rPr>
                <w:sz w:val="16"/>
              </w:rPr>
              <w:t>EMS-F-001 to EMS-F-005</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CD88C2C" w14:textId="77777777" w:rsidR="008F38E0" w:rsidRDefault="00000000">
            <w:pPr>
              <w:pStyle w:val="TableText"/>
              <w:rPr>
                <w:sz w:val="16"/>
              </w:rPr>
            </w:pPr>
            <w:r>
              <w:rPr>
                <w:sz w:val="16"/>
              </w:rPr>
              <w:t>High</w:t>
            </w:r>
          </w:p>
        </w:tc>
      </w:tr>
      <w:tr w:rsidR="008F38E0" w14:paraId="4A30804A" w14:textId="77777777" w:rsidTr="00ED5439">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DDA4405" w14:textId="77777777" w:rsidR="008F38E0" w:rsidRDefault="00000000">
            <w:pPr>
              <w:pStyle w:val="TableText"/>
              <w:jc w:val="center"/>
              <w:rPr>
                <w:sz w:val="16"/>
              </w:rPr>
            </w:pPr>
            <w:r>
              <w:rPr>
                <w:sz w:val="16"/>
              </w:rPr>
              <w:t>Event Management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970640F" w14:textId="77777777" w:rsidR="008F38E0" w:rsidRDefault="00000000">
            <w:pPr>
              <w:pStyle w:val="TableText"/>
              <w:rPr>
                <w:sz w:val="16"/>
              </w:rPr>
            </w:pPr>
            <w:r>
              <w:rPr>
                <w:sz w:val="16"/>
              </w:rPr>
              <w:t>Create, edit, publish, ticket types, capacity</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7BB7130" w14:textId="77777777" w:rsidR="008F38E0" w:rsidRDefault="00000000">
            <w:pPr>
              <w:pStyle w:val="TableText"/>
              <w:rPr>
                <w:sz w:val="16"/>
              </w:rPr>
            </w:pPr>
            <w:r>
              <w:rPr>
                <w:sz w:val="16"/>
              </w:rPr>
              <w:t>EMS-F-010 to EMS-F-014</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CF1FAD4" w14:textId="77777777" w:rsidR="008F38E0" w:rsidRDefault="00000000">
            <w:pPr>
              <w:pStyle w:val="TableText"/>
              <w:rPr>
                <w:sz w:val="16"/>
              </w:rPr>
            </w:pPr>
            <w:r>
              <w:rPr>
                <w:sz w:val="16"/>
              </w:rPr>
              <w:t>High</w:t>
            </w:r>
          </w:p>
        </w:tc>
      </w:tr>
      <w:tr w:rsidR="008F38E0" w14:paraId="31391A7B" w14:textId="77777777" w:rsidTr="00ED5439">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1B67897" w14:textId="77777777" w:rsidR="008F38E0" w:rsidRDefault="00000000">
            <w:pPr>
              <w:pStyle w:val="TableText"/>
              <w:jc w:val="center"/>
              <w:rPr>
                <w:sz w:val="16"/>
              </w:rPr>
            </w:pPr>
            <w:r>
              <w:rPr>
                <w:sz w:val="16"/>
              </w:rPr>
              <w:t>Discovery and Registration</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03D0D4E" w14:textId="77777777" w:rsidR="008F38E0" w:rsidRDefault="00000000">
            <w:pPr>
              <w:pStyle w:val="TableText"/>
              <w:rPr>
                <w:sz w:val="16"/>
              </w:rPr>
            </w:pPr>
            <w:r>
              <w:rPr>
                <w:sz w:val="16"/>
              </w:rPr>
              <w:t>Search, details, registration, cancellation, dashboard</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13411A7" w14:textId="77777777" w:rsidR="008F38E0" w:rsidRDefault="00000000">
            <w:pPr>
              <w:pStyle w:val="TableText"/>
              <w:rPr>
                <w:sz w:val="16"/>
              </w:rPr>
            </w:pPr>
            <w:r>
              <w:rPr>
                <w:sz w:val="16"/>
              </w:rPr>
              <w:t>EMS-F-020 to EMS-F-024</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595DC82" w14:textId="77777777" w:rsidR="008F38E0" w:rsidRDefault="00000000">
            <w:pPr>
              <w:pStyle w:val="TableText"/>
              <w:rPr>
                <w:sz w:val="16"/>
              </w:rPr>
            </w:pPr>
            <w:r>
              <w:rPr>
                <w:sz w:val="16"/>
              </w:rPr>
              <w:t>High/Medium</w:t>
            </w:r>
          </w:p>
        </w:tc>
      </w:tr>
      <w:tr w:rsidR="008F38E0" w14:paraId="3C87E8B5" w14:textId="77777777" w:rsidTr="00ED5439">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6B99D73" w14:textId="77777777" w:rsidR="008F38E0" w:rsidRDefault="00000000">
            <w:pPr>
              <w:pStyle w:val="TableText"/>
              <w:jc w:val="center"/>
              <w:rPr>
                <w:sz w:val="16"/>
              </w:rPr>
            </w:pPr>
            <w:r>
              <w:rPr>
                <w:sz w:val="16"/>
              </w:rPr>
              <w:t>Payment and Ticketing</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9DA2A88" w14:textId="77777777" w:rsidR="008F38E0" w:rsidRDefault="00000000">
            <w:pPr>
              <w:pStyle w:val="TableText"/>
              <w:rPr>
                <w:sz w:val="16"/>
              </w:rPr>
            </w:pPr>
            <w:r>
              <w:rPr>
                <w:sz w:val="16"/>
              </w:rPr>
              <w:t>Payment, QR e-ticket, refunds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19E70A8" w14:textId="77777777" w:rsidR="008F38E0" w:rsidRDefault="00000000">
            <w:pPr>
              <w:pStyle w:val="TableText"/>
              <w:rPr>
                <w:sz w:val="16"/>
              </w:rPr>
            </w:pPr>
            <w:r>
              <w:rPr>
                <w:sz w:val="16"/>
              </w:rPr>
              <w:t>EMS-F-030 to EMS-F-032</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654C149" w14:textId="77777777" w:rsidR="008F38E0" w:rsidRDefault="00000000">
            <w:pPr>
              <w:pStyle w:val="TableText"/>
              <w:rPr>
                <w:sz w:val="16"/>
              </w:rPr>
            </w:pPr>
            <w:r>
              <w:rPr>
                <w:sz w:val="16"/>
              </w:rPr>
              <w:t>High/Medium</w:t>
            </w:r>
          </w:p>
        </w:tc>
      </w:tr>
      <w:tr w:rsidR="008F38E0" w14:paraId="68CD6991" w14:textId="77777777" w:rsidTr="00ED5439">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4F743C4" w14:textId="77777777" w:rsidR="008F38E0" w:rsidRDefault="00000000">
            <w:pPr>
              <w:pStyle w:val="TableText"/>
              <w:jc w:val="center"/>
              <w:rPr>
                <w:sz w:val="16"/>
              </w:rPr>
            </w:pPr>
            <w:r>
              <w:rPr>
                <w:sz w:val="16"/>
              </w:rPr>
              <w:t>Notifications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CEF9224" w14:textId="77777777" w:rsidR="008F38E0" w:rsidRDefault="00000000">
            <w:pPr>
              <w:pStyle w:val="TableText"/>
              <w:rPr>
                <w:sz w:val="16"/>
              </w:rPr>
            </w:pPr>
            <w:r>
              <w:rPr>
                <w:sz w:val="16"/>
              </w:rPr>
              <w:t>Confirmation and reminder emails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DC6440B" w14:textId="77777777" w:rsidR="008F38E0" w:rsidRDefault="00000000">
            <w:pPr>
              <w:pStyle w:val="TableText"/>
              <w:rPr>
                <w:sz w:val="16"/>
              </w:rPr>
            </w:pPr>
            <w:r>
              <w:rPr>
                <w:sz w:val="16"/>
              </w:rPr>
              <w:t>EMS-F-040 to EMS-F-041</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A2D5972" w14:textId="77777777" w:rsidR="008F38E0" w:rsidRDefault="00000000">
            <w:pPr>
              <w:pStyle w:val="TableText"/>
              <w:rPr>
                <w:sz w:val="16"/>
              </w:rPr>
            </w:pPr>
            <w:r>
              <w:rPr>
                <w:sz w:val="16"/>
              </w:rPr>
              <w:t>High/Medium</w:t>
            </w:r>
          </w:p>
        </w:tc>
      </w:tr>
      <w:tr w:rsidR="008F38E0" w14:paraId="5DA008A9" w14:textId="77777777" w:rsidTr="00ED5439">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57C2E2" w14:textId="77777777" w:rsidR="008F38E0" w:rsidRDefault="00000000">
            <w:pPr>
              <w:pStyle w:val="TableText"/>
              <w:jc w:val="center"/>
              <w:rPr>
                <w:sz w:val="16"/>
              </w:rPr>
            </w:pPr>
            <w:r>
              <w:rPr>
                <w:sz w:val="16"/>
              </w:rPr>
              <w:t>Reporting and Administration</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0DC1E75" w14:textId="77777777" w:rsidR="008F38E0" w:rsidRDefault="00000000">
            <w:pPr>
              <w:pStyle w:val="TableText"/>
              <w:rPr>
                <w:sz w:val="16"/>
              </w:rPr>
            </w:pPr>
            <w:r>
              <w:rPr>
                <w:sz w:val="16"/>
              </w:rPr>
              <w:t>CSV report and account management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7895DD8" w14:textId="77777777" w:rsidR="008F38E0" w:rsidRDefault="00000000">
            <w:pPr>
              <w:pStyle w:val="TableText"/>
              <w:rPr>
                <w:sz w:val="16"/>
              </w:rPr>
            </w:pPr>
            <w:r>
              <w:rPr>
                <w:sz w:val="16"/>
              </w:rPr>
              <w:t>EMS-F-050 to EMS-F-051</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BE22486" w14:textId="77777777" w:rsidR="008F38E0" w:rsidRDefault="00000000">
            <w:pPr>
              <w:pStyle w:val="TableText"/>
              <w:rPr>
                <w:sz w:val="16"/>
              </w:rPr>
            </w:pPr>
            <w:r>
              <w:rPr>
                <w:sz w:val="16"/>
              </w:rPr>
              <w:t>Medium</w:t>
            </w:r>
          </w:p>
        </w:tc>
      </w:tr>
      <w:tr w:rsidR="008F38E0" w14:paraId="3F203BFB" w14:textId="77777777" w:rsidTr="00ED5439">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F792F75" w14:textId="77777777" w:rsidR="008F38E0" w:rsidRDefault="00000000">
            <w:pPr>
              <w:pStyle w:val="TableText"/>
              <w:jc w:val="center"/>
              <w:rPr>
                <w:sz w:val="16"/>
              </w:rPr>
            </w:pPr>
            <w:r>
              <w:rPr>
                <w:sz w:val="16"/>
              </w:rPr>
              <w:t>Non-functional</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71E8334" w14:textId="77777777" w:rsidR="008F38E0" w:rsidRDefault="00000000">
            <w:pPr>
              <w:pStyle w:val="TableText"/>
              <w:rPr>
                <w:sz w:val="16"/>
              </w:rPr>
            </w:pPr>
            <w:r>
              <w:rPr>
                <w:sz w:val="16"/>
              </w:rPr>
              <w:t>Performance, availability, scalability, usability, retention</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89C4AB6" w14:textId="77777777" w:rsidR="008F38E0" w:rsidRDefault="00000000">
            <w:pPr>
              <w:pStyle w:val="TableText"/>
              <w:rPr>
                <w:sz w:val="16"/>
              </w:rPr>
            </w:pPr>
            <w:r>
              <w:rPr>
                <w:sz w:val="16"/>
              </w:rPr>
              <w:t>EMS-NF-001 to EMS-NF-005</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EEB2CBE" w14:textId="77777777" w:rsidR="008F38E0" w:rsidRDefault="00000000">
            <w:pPr>
              <w:pStyle w:val="TableText"/>
              <w:rPr>
                <w:sz w:val="16"/>
              </w:rPr>
            </w:pPr>
            <w:r>
              <w:rPr>
                <w:sz w:val="16"/>
              </w:rPr>
              <w:t>High/Medium</w:t>
            </w:r>
          </w:p>
        </w:tc>
      </w:tr>
      <w:tr w:rsidR="008F38E0" w14:paraId="7ABB6740" w14:textId="77777777" w:rsidTr="00ED5439">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2A9E68C" w14:textId="77777777" w:rsidR="008F38E0" w:rsidRDefault="00000000">
            <w:pPr>
              <w:pStyle w:val="TableText"/>
              <w:jc w:val="center"/>
              <w:rPr>
                <w:sz w:val="16"/>
              </w:rPr>
            </w:pPr>
            <w:r>
              <w:rPr>
                <w:sz w:val="16"/>
              </w:rPr>
              <w:t>Security</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AFE64F2" w14:textId="77777777" w:rsidR="008F38E0" w:rsidRDefault="00000000">
            <w:pPr>
              <w:pStyle w:val="TableText"/>
              <w:rPr>
                <w:sz w:val="16"/>
              </w:rPr>
            </w:pPr>
            <w:r>
              <w:rPr>
                <w:sz w:val="16"/>
              </w:rPr>
              <w:t>TLS, tokenization, password hashing, RBAC, alerts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C737AD1" w14:textId="77777777" w:rsidR="008F38E0" w:rsidRPr="00ED5439" w:rsidRDefault="00000000">
            <w:pPr>
              <w:pStyle w:val="TableText"/>
              <w:rPr>
                <w:sz w:val="16"/>
                <w:lang w:val="pt-BR"/>
              </w:rPr>
            </w:pPr>
            <w:r w:rsidRPr="00ED5439">
              <w:rPr>
                <w:sz w:val="16"/>
                <w:lang w:val="pt-BR"/>
              </w:rPr>
              <w:t>EMS-SR-001 to EMS-SR-005</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53B9B23" w14:textId="77777777" w:rsidR="008F38E0" w:rsidRDefault="00000000">
            <w:pPr>
              <w:pStyle w:val="TableText"/>
              <w:rPr>
                <w:sz w:val="16"/>
              </w:rPr>
            </w:pPr>
            <w:r>
              <w:rPr>
                <w:sz w:val="16"/>
              </w:rPr>
              <w:t>High/Medium</w:t>
            </w:r>
          </w:p>
        </w:tc>
      </w:tr>
    </w:tbl>
    <w:p w14:paraId="027504C7" w14:textId="77777777" w:rsidR="008F38E0" w:rsidRDefault="008F38E0">
      <w:pPr>
        <w:spacing w:after="0"/>
      </w:pPr>
    </w:p>
    <w:p w14:paraId="5E4509F4" w14:textId="77777777" w:rsidR="008F38E0" w:rsidRDefault="00000000">
      <w:pPr>
        <w:pStyle w:val="Heading2"/>
      </w:pPr>
      <w:r>
        <w:t>3.1 Features Not Tested</w:t>
      </w:r>
    </w:p>
    <w:p w14:paraId="199BB04F" w14:textId="77777777" w:rsidR="008F38E0" w:rsidRDefault="00000000">
      <w:r>
        <w:t>Production payment settlement, production email deliverability, physical access-control devices, and failure modes inside third-party providers are excluded. Their interfaces will be validated through sandbox responses, signed webhooks, mocks, and retry behavior.</w:t>
      </w:r>
    </w:p>
    <w:p w14:paraId="04C788F1" w14:textId="77777777" w:rsidR="008F38E0" w:rsidRDefault="00000000">
      <w:pPr>
        <w:pStyle w:val="Heading1"/>
      </w:pPr>
      <w:r>
        <w:t>4 Test Approach</w:t>
      </w:r>
    </w:p>
    <w:p w14:paraId="75DD288A" w14:textId="77777777" w:rsidR="008F38E0" w:rsidRDefault="00000000">
      <w:pPr>
        <w:pStyle w:val="Heading2"/>
      </w:pPr>
      <w:r>
        <w:t>4.1 Test Levels</w:t>
      </w:r>
    </w:p>
    <w:p w14:paraId="40692FAB" w14:textId="77777777" w:rsidR="008F38E0" w:rsidRDefault="00000000">
      <w:pPr>
        <w:pStyle w:val="ListBullet"/>
      </w:pPr>
      <w:r>
        <w:t>Unit testing for validation rules, models, services, and permission checks.</w:t>
      </w:r>
    </w:p>
    <w:p w14:paraId="1E567E94" w14:textId="77777777" w:rsidR="008F38E0" w:rsidRDefault="00000000">
      <w:pPr>
        <w:pStyle w:val="ListBullet"/>
      </w:pPr>
      <w:r>
        <w:t>Integration testing across web, database, email, payment, and background-job boundaries.</w:t>
      </w:r>
    </w:p>
    <w:p w14:paraId="7742A3DE" w14:textId="77777777" w:rsidR="008F38E0" w:rsidRDefault="00000000">
      <w:pPr>
        <w:pStyle w:val="ListBullet"/>
      </w:pPr>
      <w:r>
        <w:t>System testing through complete user workflows in a production-like environment.</w:t>
      </w:r>
    </w:p>
    <w:p w14:paraId="52956D04" w14:textId="77777777" w:rsidR="008F38E0" w:rsidRDefault="00000000">
      <w:pPr>
        <w:pStyle w:val="ListBullet"/>
      </w:pPr>
      <w:r>
        <w:t>Acceptance testing against the measurable criteria stated in the SRS.</w:t>
      </w:r>
    </w:p>
    <w:p w14:paraId="4984058C" w14:textId="77777777" w:rsidR="008F38E0" w:rsidRDefault="00000000">
      <w:pPr>
        <w:pStyle w:val="Heading2"/>
      </w:pPr>
      <w:r>
        <w:t>4.2 Test Types and Techniques</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3360"/>
        <w:gridCol w:w="3360"/>
        <w:gridCol w:w="3360"/>
      </w:tblGrid>
      <w:tr w:rsidR="008F38E0" w14:paraId="2868CDB8" w14:textId="77777777" w:rsidTr="00ED5439">
        <w:trPr>
          <w:cantSplit/>
          <w:tblHeader/>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8D5B68E" w14:textId="77777777" w:rsidR="008F38E0" w:rsidRPr="00ED5439" w:rsidRDefault="00000000">
            <w:pPr>
              <w:pStyle w:val="TableText"/>
              <w:jc w:val="center"/>
              <w:rPr>
                <w:b/>
                <w:color w:val="000000" w:themeColor="text1"/>
                <w:sz w:val="16"/>
              </w:rPr>
            </w:pPr>
            <w:r w:rsidRPr="00ED5439">
              <w:rPr>
                <w:b/>
                <w:color w:val="000000" w:themeColor="text1"/>
                <w:sz w:val="16"/>
              </w:rPr>
              <w:t>Test Type</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9C95899" w14:textId="77777777" w:rsidR="008F38E0" w:rsidRPr="00ED5439" w:rsidRDefault="00000000">
            <w:pPr>
              <w:pStyle w:val="TableText"/>
              <w:jc w:val="center"/>
              <w:rPr>
                <w:b/>
                <w:color w:val="000000" w:themeColor="text1"/>
                <w:sz w:val="16"/>
              </w:rPr>
            </w:pPr>
            <w:r w:rsidRPr="00ED5439">
              <w:rPr>
                <w:b/>
                <w:color w:val="000000" w:themeColor="text1"/>
                <w:sz w:val="16"/>
              </w:rPr>
              <w:t>Technique</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C58DED0" w14:textId="77777777" w:rsidR="008F38E0" w:rsidRPr="00ED5439" w:rsidRDefault="00000000">
            <w:pPr>
              <w:pStyle w:val="TableText"/>
              <w:jc w:val="center"/>
              <w:rPr>
                <w:b/>
                <w:color w:val="000000" w:themeColor="text1"/>
                <w:sz w:val="16"/>
              </w:rPr>
            </w:pPr>
            <w:r w:rsidRPr="00ED5439">
              <w:rPr>
                <w:b/>
                <w:color w:val="000000" w:themeColor="text1"/>
                <w:sz w:val="16"/>
              </w:rPr>
              <w:t>Primary Evidence</w:t>
            </w:r>
          </w:p>
        </w:tc>
      </w:tr>
      <w:tr w:rsidR="008F38E0" w14:paraId="622C4DFD" w14:textId="77777777" w:rsidTr="00ED543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7A8E4EF" w14:textId="77777777" w:rsidR="008F38E0" w:rsidRDefault="00000000">
            <w:pPr>
              <w:pStyle w:val="TableText"/>
              <w:jc w:val="center"/>
              <w:rPr>
                <w:sz w:val="16"/>
              </w:rPr>
            </w:pPr>
            <w:r>
              <w:rPr>
                <w:sz w:val="16"/>
              </w:rPr>
              <w:t>Functional</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5637D8B" w14:textId="77777777" w:rsidR="008F38E0" w:rsidRDefault="00000000">
            <w:pPr>
              <w:pStyle w:val="TableText"/>
              <w:rPr>
                <w:sz w:val="16"/>
              </w:rPr>
            </w:pPr>
            <w:r>
              <w:rPr>
                <w:sz w:val="16"/>
              </w:rPr>
              <w:t>Positive, negative, boundary-value, and state-transition testing</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4D3F35E" w14:textId="77777777" w:rsidR="008F38E0" w:rsidRDefault="00000000">
            <w:pPr>
              <w:pStyle w:val="TableText"/>
              <w:rPr>
                <w:sz w:val="16"/>
              </w:rPr>
            </w:pPr>
            <w:r>
              <w:rPr>
                <w:sz w:val="16"/>
              </w:rPr>
              <w:t>Test execution record and screenshots</w:t>
            </w:r>
          </w:p>
        </w:tc>
      </w:tr>
      <w:tr w:rsidR="008F38E0" w14:paraId="198F4488" w14:textId="77777777" w:rsidTr="00ED543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8B8D1E1" w14:textId="77777777" w:rsidR="008F38E0" w:rsidRDefault="00000000">
            <w:pPr>
              <w:pStyle w:val="TableText"/>
              <w:jc w:val="center"/>
              <w:rPr>
                <w:sz w:val="16"/>
              </w:rPr>
            </w:pPr>
            <w:r>
              <w:rPr>
                <w:sz w:val="16"/>
              </w:rPr>
              <w:t>Integration</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5587EF4" w14:textId="77777777" w:rsidR="008F38E0" w:rsidRDefault="00000000">
            <w:pPr>
              <w:pStyle w:val="TableText"/>
              <w:rPr>
                <w:sz w:val="16"/>
              </w:rPr>
            </w:pPr>
            <w:r>
              <w:rPr>
                <w:sz w:val="16"/>
              </w:rPr>
              <w:t>API and database verification; webhook signature tests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F0B24CA" w14:textId="77777777" w:rsidR="008F38E0" w:rsidRDefault="00000000">
            <w:pPr>
              <w:pStyle w:val="TableText"/>
              <w:rPr>
                <w:sz w:val="16"/>
              </w:rPr>
            </w:pPr>
            <w:r>
              <w:rPr>
                <w:sz w:val="16"/>
              </w:rPr>
              <w:t>Logs, request/response records</w:t>
            </w:r>
          </w:p>
        </w:tc>
      </w:tr>
      <w:tr w:rsidR="008F38E0" w14:paraId="793405F3" w14:textId="77777777" w:rsidTr="00ED543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844E5A8" w14:textId="77777777" w:rsidR="008F38E0" w:rsidRDefault="00000000">
            <w:pPr>
              <w:pStyle w:val="TableText"/>
              <w:jc w:val="center"/>
              <w:rPr>
                <w:sz w:val="16"/>
              </w:rPr>
            </w:pPr>
            <w:r>
              <w:rPr>
                <w:sz w:val="16"/>
              </w:rPr>
              <w:t>Performance</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62B261C" w14:textId="77777777" w:rsidR="008F38E0" w:rsidRDefault="00000000">
            <w:pPr>
              <w:pStyle w:val="TableText"/>
              <w:rPr>
                <w:sz w:val="16"/>
              </w:rPr>
            </w:pPr>
            <w:r>
              <w:rPr>
                <w:sz w:val="16"/>
              </w:rPr>
              <w:t>Load test with percentile response-time analysis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061F655" w14:textId="77777777" w:rsidR="008F38E0" w:rsidRDefault="00000000">
            <w:pPr>
              <w:pStyle w:val="TableText"/>
              <w:rPr>
                <w:sz w:val="16"/>
              </w:rPr>
            </w:pPr>
            <w:r>
              <w:rPr>
                <w:sz w:val="16"/>
              </w:rPr>
              <w:t>Load-test report</w:t>
            </w:r>
          </w:p>
        </w:tc>
      </w:tr>
      <w:tr w:rsidR="008F38E0" w14:paraId="144959E2" w14:textId="77777777" w:rsidTr="00ED543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BD52AD8" w14:textId="77777777" w:rsidR="008F38E0" w:rsidRDefault="00000000">
            <w:pPr>
              <w:pStyle w:val="TableText"/>
              <w:jc w:val="center"/>
              <w:rPr>
                <w:sz w:val="16"/>
              </w:rPr>
            </w:pPr>
            <w:r>
              <w:rPr>
                <w:sz w:val="16"/>
              </w:rPr>
              <w:t>Security</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BD98C25" w14:textId="77777777" w:rsidR="008F38E0" w:rsidRDefault="00000000">
            <w:pPr>
              <w:pStyle w:val="TableText"/>
              <w:rPr>
                <w:sz w:val="16"/>
              </w:rPr>
            </w:pPr>
            <w:r>
              <w:rPr>
                <w:sz w:val="16"/>
              </w:rPr>
              <w:t>Authorization, TLS, storage inspection, lockout and alert tests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3E21B98" w14:textId="77777777" w:rsidR="008F38E0" w:rsidRDefault="00000000">
            <w:pPr>
              <w:pStyle w:val="TableText"/>
              <w:rPr>
                <w:sz w:val="16"/>
              </w:rPr>
            </w:pPr>
            <w:r>
              <w:rPr>
                <w:sz w:val="16"/>
              </w:rPr>
              <w:t>Security checklist and logs</w:t>
            </w:r>
          </w:p>
        </w:tc>
      </w:tr>
      <w:tr w:rsidR="008F38E0" w14:paraId="03C5CEBA" w14:textId="77777777" w:rsidTr="00ED543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D09E766" w14:textId="77777777" w:rsidR="008F38E0" w:rsidRDefault="00000000">
            <w:pPr>
              <w:pStyle w:val="TableText"/>
              <w:jc w:val="center"/>
              <w:rPr>
                <w:sz w:val="16"/>
              </w:rPr>
            </w:pPr>
            <w:r>
              <w:rPr>
                <w:sz w:val="16"/>
              </w:rPr>
              <w:t>Usability</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FFF2C03" w14:textId="77777777" w:rsidR="008F38E0" w:rsidRDefault="00000000">
            <w:pPr>
              <w:pStyle w:val="TableText"/>
              <w:rPr>
                <w:sz w:val="16"/>
              </w:rPr>
            </w:pPr>
            <w:r>
              <w:rPr>
                <w:sz w:val="16"/>
              </w:rPr>
              <w:t>Responsive layouts at 360, 768, and 1440 pixels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B4867DF" w14:textId="77777777" w:rsidR="008F38E0" w:rsidRDefault="00000000">
            <w:pPr>
              <w:pStyle w:val="TableText"/>
              <w:rPr>
                <w:sz w:val="16"/>
              </w:rPr>
            </w:pPr>
            <w:r>
              <w:rPr>
                <w:sz w:val="16"/>
              </w:rPr>
              <w:t>Browser screenshots</w:t>
            </w:r>
          </w:p>
        </w:tc>
      </w:tr>
      <w:tr w:rsidR="008F38E0" w14:paraId="419431B3" w14:textId="77777777" w:rsidTr="00ED543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6985A95" w14:textId="77777777" w:rsidR="008F38E0" w:rsidRDefault="00000000">
            <w:pPr>
              <w:pStyle w:val="TableText"/>
              <w:jc w:val="center"/>
              <w:rPr>
                <w:sz w:val="16"/>
              </w:rPr>
            </w:pPr>
            <w:r>
              <w:rPr>
                <w:sz w:val="16"/>
              </w:rPr>
              <w:t>Regression</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DD7FBFE" w14:textId="77777777" w:rsidR="008F38E0" w:rsidRDefault="00000000">
            <w:pPr>
              <w:pStyle w:val="TableText"/>
              <w:rPr>
                <w:sz w:val="16"/>
              </w:rPr>
            </w:pPr>
            <w:r>
              <w:rPr>
                <w:sz w:val="16"/>
              </w:rPr>
              <w:t>Automated suite after each approved change</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1EB0E66" w14:textId="77777777" w:rsidR="008F38E0" w:rsidRDefault="00000000">
            <w:pPr>
              <w:pStyle w:val="TableText"/>
              <w:rPr>
                <w:sz w:val="16"/>
              </w:rPr>
            </w:pPr>
            <w:r>
              <w:rPr>
                <w:sz w:val="16"/>
              </w:rPr>
              <w:t>CI test report</w:t>
            </w:r>
          </w:p>
        </w:tc>
      </w:tr>
    </w:tbl>
    <w:p w14:paraId="6D438747" w14:textId="77777777" w:rsidR="008F38E0" w:rsidRDefault="008F38E0">
      <w:pPr>
        <w:spacing w:after="0"/>
      </w:pPr>
    </w:p>
    <w:p w14:paraId="52A9942C" w14:textId="77777777" w:rsidR="008F38E0" w:rsidRDefault="00000000">
      <w:pPr>
        <w:pStyle w:val="Heading2"/>
      </w:pPr>
      <w:r>
        <w:lastRenderedPageBreak/>
        <w:t>4.3 Defect Management</w:t>
      </w:r>
    </w:p>
    <w:p w14:paraId="4EA62CAE" w14:textId="77777777" w:rsidR="008F38E0" w:rsidRDefault="00000000">
      <w:r>
        <w:t>Each defect shall record a unique ID, affected requirement and test case, severity, reproduction steps, expected result, actual result, evidence, owner, and status. Critical and High defects block release until corrected and successfully retested.</w:t>
      </w:r>
    </w:p>
    <w:p w14:paraId="580D011A" w14:textId="77777777" w:rsidR="008F38E0" w:rsidRDefault="00000000">
      <w:pPr>
        <w:pStyle w:val="Heading2"/>
      </w:pPr>
      <w:r>
        <w:t>4.4 Pass and Fail Rules</w:t>
      </w:r>
    </w:p>
    <w:p w14:paraId="05F01FE2" w14:textId="77777777" w:rsidR="008F38E0" w:rsidRDefault="00000000">
      <w:r>
        <w:t>A test passes only when every expected result is observed and no unapproved defect remains. A failed step causes the test case to fail. Blocked cases shall identify the external dependency and shall not be counted as passed.</w:t>
      </w:r>
    </w:p>
    <w:p w14:paraId="6803E7FB" w14:textId="77777777" w:rsidR="008F38E0" w:rsidRDefault="00000000">
      <w:pPr>
        <w:pStyle w:val="Heading1"/>
      </w:pPr>
      <w:r>
        <w:t>5 Test Execution and Validation</w:t>
      </w:r>
    </w:p>
    <w:p w14:paraId="78E781F0" w14:textId="77777777" w:rsidR="008F38E0" w:rsidRDefault="00000000">
      <w:pPr>
        <w:pStyle w:val="Heading2"/>
      </w:pPr>
      <w:r>
        <w:t>5.1 Security Validation</w:t>
      </w:r>
    </w:p>
    <w:p w14:paraId="6470DAC2" w14:textId="77777777" w:rsidR="008F38E0" w:rsidRDefault="00000000">
      <w:r>
        <w:t>Security validation is mandatory for release. The following checks cover the security objectives and requirements defined in the SRS.</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2520"/>
        <w:gridCol w:w="2520"/>
        <w:gridCol w:w="2520"/>
        <w:gridCol w:w="2520"/>
      </w:tblGrid>
      <w:tr w:rsidR="008F38E0" w14:paraId="7FB63CA0" w14:textId="77777777" w:rsidTr="00ED5439">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8852702" w14:textId="77777777" w:rsidR="008F38E0" w:rsidRPr="00ED5439" w:rsidRDefault="00000000">
            <w:pPr>
              <w:pStyle w:val="TableText"/>
              <w:jc w:val="center"/>
              <w:rPr>
                <w:b/>
                <w:color w:val="000000" w:themeColor="text1"/>
                <w:sz w:val="16"/>
              </w:rPr>
            </w:pPr>
            <w:r w:rsidRPr="00ED5439">
              <w:rPr>
                <w:b/>
                <w:color w:val="000000" w:themeColor="text1"/>
                <w:sz w:val="16"/>
              </w:rPr>
              <w:t>Security Objective</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7364C1A" w14:textId="77777777" w:rsidR="008F38E0" w:rsidRPr="00ED5439" w:rsidRDefault="00000000">
            <w:pPr>
              <w:pStyle w:val="TableText"/>
              <w:jc w:val="center"/>
              <w:rPr>
                <w:b/>
                <w:color w:val="000000" w:themeColor="text1"/>
                <w:sz w:val="16"/>
              </w:rPr>
            </w:pPr>
            <w:r w:rsidRPr="00ED5439">
              <w:rPr>
                <w:b/>
                <w:color w:val="000000" w:themeColor="text1"/>
                <w:sz w:val="16"/>
              </w:rPr>
              <w:t>Validation Method</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91222CA" w14:textId="77777777" w:rsidR="008F38E0" w:rsidRPr="00ED5439" w:rsidRDefault="00000000">
            <w:pPr>
              <w:pStyle w:val="TableText"/>
              <w:jc w:val="center"/>
              <w:rPr>
                <w:b/>
                <w:color w:val="000000" w:themeColor="text1"/>
                <w:sz w:val="16"/>
              </w:rPr>
            </w:pPr>
            <w:r w:rsidRPr="00ED5439">
              <w:rPr>
                <w:b/>
                <w:color w:val="000000" w:themeColor="text1"/>
                <w:sz w:val="16"/>
              </w:rPr>
              <w:t>Mapped Requirements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7CD72B4" w14:textId="77777777" w:rsidR="008F38E0" w:rsidRPr="00ED5439" w:rsidRDefault="00000000">
            <w:pPr>
              <w:pStyle w:val="TableText"/>
              <w:jc w:val="center"/>
              <w:rPr>
                <w:b/>
                <w:color w:val="000000" w:themeColor="text1"/>
                <w:sz w:val="16"/>
              </w:rPr>
            </w:pPr>
            <w:r w:rsidRPr="00ED5439">
              <w:rPr>
                <w:b/>
                <w:color w:val="000000" w:themeColor="text1"/>
                <w:sz w:val="16"/>
              </w:rPr>
              <w:t>Evidence</w:t>
            </w:r>
          </w:p>
        </w:tc>
      </w:tr>
      <w:tr w:rsidR="008F38E0" w14:paraId="4A8A81C8" w14:textId="77777777" w:rsidTr="00ED5439">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D40D325" w14:textId="77777777" w:rsidR="008F38E0" w:rsidRDefault="00000000">
            <w:pPr>
              <w:pStyle w:val="TableText"/>
              <w:jc w:val="center"/>
              <w:rPr>
                <w:sz w:val="16"/>
              </w:rPr>
            </w:pPr>
            <w:r>
              <w:rPr>
                <w:sz w:val="16"/>
              </w:rPr>
              <w:t>Protect PII and payment information</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AF0E03A" w14:textId="77777777" w:rsidR="008F38E0" w:rsidRDefault="00000000">
            <w:pPr>
              <w:pStyle w:val="TableText"/>
              <w:rPr>
                <w:sz w:val="16"/>
              </w:rPr>
            </w:pPr>
            <w:r>
              <w:rPr>
                <w:sz w:val="16"/>
              </w:rPr>
              <w:t>TLS scan, database inspection, gateway-token verification</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5D6C3DF" w14:textId="77777777" w:rsidR="008F38E0" w:rsidRDefault="00000000">
            <w:pPr>
              <w:pStyle w:val="TableText"/>
              <w:rPr>
                <w:sz w:val="16"/>
              </w:rPr>
            </w:pPr>
            <w:r>
              <w:rPr>
                <w:sz w:val="16"/>
              </w:rPr>
              <w:t>EMS-SR-001, EMS-SR-002</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2521B2" w14:textId="77777777" w:rsidR="008F38E0" w:rsidRDefault="00000000">
            <w:pPr>
              <w:pStyle w:val="TableText"/>
              <w:rPr>
                <w:sz w:val="16"/>
              </w:rPr>
            </w:pPr>
            <w:r>
              <w:rPr>
                <w:sz w:val="16"/>
              </w:rPr>
              <w:t>TLS report and database schema/query results</w:t>
            </w:r>
          </w:p>
        </w:tc>
      </w:tr>
      <w:tr w:rsidR="008F38E0" w14:paraId="39A86C95" w14:textId="77777777" w:rsidTr="00ED5439">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EA1A083" w14:textId="77777777" w:rsidR="008F38E0" w:rsidRDefault="00000000">
            <w:pPr>
              <w:pStyle w:val="TableText"/>
              <w:jc w:val="center"/>
              <w:rPr>
                <w:sz w:val="16"/>
              </w:rPr>
            </w:pPr>
            <w:r>
              <w:rPr>
                <w:sz w:val="16"/>
              </w:rPr>
              <w:t>Enforce authenticated and authorized access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99786AC" w14:textId="77777777" w:rsidR="008F38E0" w:rsidRDefault="00000000">
            <w:pPr>
              <w:pStyle w:val="TableText"/>
              <w:rPr>
                <w:sz w:val="16"/>
              </w:rPr>
            </w:pPr>
            <w:r>
              <w:rPr>
                <w:sz w:val="16"/>
              </w:rPr>
              <w:t>Cross-role negative API tests and session tests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5166075" w14:textId="77777777" w:rsidR="008F38E0" w:rsidRDefault="00000000">
            <w:pPr>
              <w:pStyle w:val="TableText"/>
              <w:rPr>
                <w:sz w:val="16"/>
              </w:rPr>
            </w:pPr>
            <w:r>
              <w:rPr>
                <w:sz w:val="16"/>
              </w:rPr>
              <w:t>EMS-F-003 to EMS-F-005, EMS-SR-004</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67F3886" w14:textId="77777777" w:rsidR="008F38E0" w:rsidRDefault="00000000">
            <w:pPr>
              <w:pStyle w:val="TableText"/>
              <w:rPr>
                <w:sz w:val="16"/>
              </w:rPr>
            </w:pPr>
            <w:r>
              <w:rPr>
                <w:sz w:val="16"/>
              </w:rPr>
              <w:t>HTTP status records and authorization logs</w:t>
            </w:r>
          </w:p>
        </w:tc>
      </w:tr>
      <w:tr w:rsidR="008F38E0" w14:paraId="3041AE9B" w14:textId="77777777" w:rsidTr="00ED5439">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D5A6C4B" w14:textId="77777777" w:rsidR="008F38E0" w:rsidRDefault="00000000">
            <w:pPr>
              <w:pStyle w:val="TableText"/>
              <w:jc w:val="center"/>
              <w:rPr>
                <w:sz w:val="16"/>
              </w:rPr>
            </w:pPr>
            <w:r>
              <w:rPr>
                <w:sz w:val="16"/>
              </w:rPr>
              <w:t>Maintain integrity and availability</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0F93CC1" w14:textId="77777777" w:rsidR="008F38E0" w:rsidRDefault="00000000">
            <w:pPr>
              <w:pStyle w:val="TableText"/>
              <w:rPr>
                <w:sz w:val="16"/>
              </w:rPr>
            </w:pPr>
            <w:r>
              <w:rPr>
                <w:sz w:val="16"/>
              </w:rPr>
              <w:t>Concurrency tests, audit review, alert simulation</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49CAB34" w14:textId="77777777" w:rsidR="008F38E0" w:rsidRDefault="00000000">
            <w:pPr>
              <w:pStyle w:val="TableText"/>
              <w:rPr>
                <w:sz w:val="16"/>
              </w:rPr>
            </w:pPr>
            <w:r>
              <w:rPr>
                <w:sz w:val="16"/>
              </w:rPr>
              <w:t>EMS-F-014, EMS-NF-003, EMS-SR-005</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960C3BB" w14:textId="77777777" w:rsidR="008F38E0" w:rsidRDefault="00000000">
            <w:pPr>
              <w:pStyle w:val="TableText"/>
              <w:rPr>
                <w:sz w:val="16"/>
              </w:rPr>
            </w:pPr>
            <w:r>
              <w:rPr>
                <w:sz w:val="16"/>
              </w:rPr>
              <w:t>Load report, audit entries and alert screenshots</w:t>
            </w:r>
          </w:p>
        </w:tc>
      </w:tr>
      <w:tr w:rsidR="008F38E0" w14:paraId="79751581" w14:textId="77777777" w:rsidTr="00ED5439">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2D449B2" w14:textId="77777777" w:rsidR="008F38E0" w:rsidRDefault="00000000">
            <w:pPr>
              <w:pStyle w:val="TableText"/>
              <w:jc w:val="center"/>
              <w:rPr>
                <w:sz w:val="16"/>
              </w:rPr>
            </w:pPr>
            <w:r>
              <w:rPr>
                <w:sz w:val="16"/>
              </w:rPr>
              <w:t>Protect credentials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51C2642" w14:textId="77777777" w:rsidR="008F38E0" w:rsidRDefault="00000000">
            <w:pPr>
              <w:pStyle w:val="TableText"/>
              <w:rPr>
                <w:sz w:val="16"/>
              </w:rPr>
            </w:pPr>
            <w:r>
              <w:rPr>
                <w:sz w:val="16"/>
              </w:rPr>
              <w:t>Password-storage inspection and lockout test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3F4575E" w14:textId="77777777" w:rsidR="008F38E0" w:rsidRDefault="00000000">
            <w:pPr>
              <w:pStyle w:val="TableText"/>
              <w:rPr>
                <w:sz w:val="16"/>
              </w:rPr>
            </w:pPr>
            <w:r>
              <w:rPr>
                <w:sz w:val="16"/>
              </w:rPr>
              <w:t>EMS-F-004, EMS-SR-003</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FC87D20" w14:textId="77777777" w:rsidR="008F38E0" w:rsidRDefault="00000000">
            <w:pPr>
              <w:pStyle w:val="TableText"/>
              <w:rPr>
                <w:sz w:val="16"/>
              </w:rPr>
            </w:pPr>
            <w:r>
              <w:rPr>
                <w:sz w:val="16"/>
              </w:rPr>
              <w:t>Hash configuration and TC-02 results</w:t>
            </w:r>
          </w:p>
        </w:tc>
      </w:tr>
    </w:tbl>
    <w:p w14:paraId="1BC6F0D3" w14:textId="77777777" w:rsidR="008F38E0" w:rsidRDefault="008F38E0">
      <w:pPr>
        <w:spacing w:after="0"/>
      </w:pPr>
    </w:p>
    <w:p w14:paraId="3A1184FA" w14:textId="77777777" w:rsidR="008F38E0" w:rsidRDefault="00000000">
      <w:r>
        <w:t>Security exit condition: no open Critical or High security defect; all High-priority security requirements pass; Medium findings have an approved mitigation and owner.</w:t>
      </w:r>
    </w:p>
    <w:p w14:paraId="4D2738BF" w14:textId="77777777" w:rsidR="008F38E0" w:rsidRDefault="00000000">
      <w:pPr>
        <w:pStyle w:val="Heading2"/>
      </w:pPr>
      <w:r>
        <w:t>5.2 Test Environment</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5040"/>
        <w:gridCol w:w="5040"/>
      </w:tblGrid>
      <w:tr w:rsidR="008F38E0" w14:paraId="7C7ACACF" w14:textId="77777777" w:rsidTr="00ED5439">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4B8CDA0" w14:textId="77777777" w:rsidR="008F38E0" w:rsidRPr="00ED5439" w:rsidRDefault="00000000">
            <w:pPr>
              <w:pStyle w:val="TableText"/>
              <w:jc w:val="center"/>
              <w:rPr>
                <w:b/>
                <w:color w:val="000000" w:themeColor="text1"/>
                <w:sz w:val="16"/>
              </w:rPr>
            </w:pPr>
            <w:r w:rsidRPr="00ED5439">
              <w:rPr>
                <w:b/>
                <w:color w:val="000000" w:themeColor="text1"/>
                <w:sz w:val="16"/>
              </w:rPr>
              <w:t>Layer</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0B575F2" w14:textId="77777777" w:rsidR="008F38E0" w:rsidRPr="00ED5439" w:rsidRDefault="00000000">
            <w:pPr>
              <w:pStyle w:val="TableText"/>
              <w:jc w:val="center"/>
              <w:rPr>
                <w:b/>
                <w:color w:val="000000" w:themeColor="text1"/>
                <w:sz w:val="16"/>
              </w:rPr>
            </w:pPr>
            <w:r w:rsidRPr="00ED5439">
              <w:rPr>
                <w:b/>
                <w:color w:val="000000" w:themeColor="text1"/>
                <w:sz w:val="16"/>
              </w:rPr>
              <w:t>Configuration</w:t>
            </w:r>
          </w:p>
        </w:tc>
      </w:tr>
      <w:tr w:rsidR="008F38E0" w14:paraId="773D9E5B"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DC357D2" w14:textId="77777777" w:rsidR="008F38E0" w:rsidRDefault="00000000">
            <w:pPr>
              <w:pStyle w:val="TableText"/>
              <w:rPr>
                <w:sz w:val="16"/>
              </w:rPr>
            </w:pPr>
            <w:r>
              <w:rPr>
                <w:sz w:val="16"/>
              </w:rPr>
              <w:t>Client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A0CC711" w14:textId="77777777" w:rsidR="008F38E0" w:rsidRDefault="00000000">
            <w:pPr>
              <w:pStyle w:val="TableText"/>
              <w:rPr>
                <w:sz w:val="16"/>
              </w:rPr>
            </w:pPr>
            <w:r>
              <w:rPr>
                <w:sz w:val="16"/>
              </w:rPr>
              <w:t>Current and previous major versions of Chrome, Firefox, Edge, and Safari; desktop and mobile viewports</w:t>
            </w:r>
          </w:p>
        </w:tc>
      </w:tr>
      <w:tr w:rsidR="008F38E0" w14:paraId="3DC1AE10"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1F0F855" w14:textId="77777777" w:rsidR="008F38E0" w:rsidRDefault="00000000">
            <w:pPr>
              <w:pStyle w:val="TableText"/>
              <w:rPr>
                <w:sz w:val="16"/>
              </w:rPr>
            </w:pPr>
            <w:r>
              <w:rPr>
                <w:sz w:val="16"/>
              </w:rPr>
              <w:t>Application</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4737E50" w14:textId="77777777" w:rsidR="008F38E0" w:rsidRDefault="00000000">
            <w:pPr>
              <w:pStyle w:val="TableText"/>
              <w:rPr>
                <w:sz w:val="16"/>
              </w:rPr>
            </w:pPr>
            <w:r>
              <w:rPr>
                <w:sz w:val="16"/>
              </w:rPr>
              <w:t>Python 3.x, Django, Django REST Framework, Celery workers</w:t>
            </w:r>
          </w:p>
        </w:tc>
      </w:tr>
      <w:tr w:rsidR="008F38E0" w14:paraId="6732828B"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A3F5DF9" w14:textId="77777777" w:rsidR="008F38E0" w:rsidRDefault="00000000">
            <w:pPr>
              <w:pStyle w:val="TableText"/>
              <w:rPr>
                <w:sz w:val="16"/>
              </w:rPr>
            </w:pPr>
            <w:r>
              <w:rPr>
                <w:sz w:val="16"/>
              </w:rPr>
              <w:t>Database and Queue</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C050234" w14:textId="77777777" w:rsidR="008F38E0" w:rsidRDefault="00000000">
            <w:pPr>
              <w:pStyle w:val="TableText"/>
              <w:rPr>
                <w:sz w:val="16"/>
              </w:rPr>
            </w:pPr>
            <w:r>
              <w:rPr>
                <w:sz w:val="16"/>
              </w:rPr>
              <w:t>PostgreSQL test database; Redis cache and task queue</w:t>
            </w:r>
          </w:p>
        </w:tc>
      </w:tr>
      <w:tr w:rsidR="008F38E0" w14:paraId="23105811"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7C6FFDE" w14:textId="77777777" w:rsidR="008F38E0" w:rsidRDefault="00000000">
            <w:pPr>
              <w:pStyle w:val="TableText"/>
              <w:rPr>
                <w:sz w:val="16"/>
              </w:rPr>
            </w:pPr>
            <w:r>
              <w:rPr>
                <w:sz w:val="16"/>
              </w:rPr>
              <w:t>External Services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852944E" w14:textId="77777777" w:rsidR="008F38E0" w:rsidRDefault="00000000">
            <w:pPr>
              <w:pStyle w:val="TableText"/>
              <w:rPr>
                <w:sz w:val="16"/>
              </w:rPr>
            </w:pPr>
            <w:r>
              <w:rPr>
                <w:sz w:val="16"/>
              </w:rPr>
              <w:t>Payment gateway sandbox; transactional email sandbox or mock inbox</w:t>
            </w:r>
          </w:p>
        </w:tc>
      </w:tr>
      <w:tr w:rsidR="008F38E0" w14:paraId="01024540"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50F54F3" w14:textId="77777777" w:rsidR="008F38E0" w:rsidRDefault="00000000">
            <w:pPr>
              <w:pStyle w:val="TableText"/>
              <w:rPr>
                <w:sz w:val="16"/>
              </w:rPr>
            </w:pPr>
            <w:r>
              <w:rPr>
                <w:sz w:val="16"/>
              </w:rPr>
              <w:t>Infrastructure</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83AC0C5" w14:textId="77777777" w:rsidR="008F38E0" w:rsidRDefault="00000000">
            <w:pPr>
              <w:pStyle w:val="TableText"/>
              <w:rPr>
                <w:sz w:val="16"/>
              </w:rPr>
            </w:pPr>
            <w:r>
              <w:rPr>
                <w:sz w:val="16"/>
              </w:rPr>
              <w:t>Linux test server behind HTTPS reverse proxy</w:t>
            </w:r>
          </w:p>
        </w:tc>
      </w:tr>
      <w:tr w:rsidR="008F38E0" w14:paraId="48035A7E"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F274925" w14:textId="77777777" w:rsidR="008F38E0" w:rsidRDefault="00000000">
            <w:pPr>
              <w:pStyle w:val="TableText"/>
              <w:rPr>
                <w:sz w:val="16"/>
              </w:rPr>
            </w:pPr>
            <w:r>
              <w:rPr>
                <w:sz w:val="16"/>
              </w:rPr>
              <w:t>Tools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12DE051" w14:textId="77777777" w:rsidR="008F38E0" w:rsidRDefault="00000000">
            <w:pPr>
              <w:pStyle w:val="TableText"/>
              <w:rPr>
                <w:sz w:val="16"/>
              </w:rPr>
            </w:pPr>
            <w:r>
              <w:rPr>
                <w:sz w:val="16"/>
              </w:rPr>
              <w:t>pytest/Django TestCase, API client, browser developer tools, load-test tool, TLS scanner</w:t>
            </w:r>
          </w:p>
        </w:tc>
      </w:tr>
    </w:tbl>
    <w:p w14:paraId="43B37029" w14:textId="77777777" w:rsidR="008F38E0" w:rsidRDefault="008F38E0">
      <w:pPr>
        <w:spacing w:after="0"/>
      </w:pPr>
    </w:p>
    <w:p w14:paraId="55E2AD4F" w14:textId="77777777" w:rsidR="008F38E0" w:rsidRDefault="00000000">
      <w:pPr>
        <w:pStyle w:val="Heading2"/>
      </w:pPr>
      <w:r>
        <w:t>5.3 Test Data</w:t>
      </w:r>
    </w:p>
    <w:p w14:paraId="741F966C" w14:textId="77777777" w:rsidR="008F38E0" w:rsidRDefault="00000000">
      <w:r>
        <w:t>Use synthetic attendee, organizer, and administrator accounts. Do not use real payment-card or personal data. Payment tests shall use gateway-provided sandbox tokens. Test events shall include free, paid, sold-out, cancelled, and capacity-one boundary cases.</w:t>
      </w:r>
    </w:p>
    <w:p w14:paraId="7ADAAE8F" w14:textId="77777777" w:rsidR="008F38E0" w:rsidRDefault="00000000">
      <w:r>
        <w:br w:type="page"/>
      </w:r>
    </w:p>
    <w:p w14:paraId="32679192" w14:textId="77777777" w:rsidR="008F38E0" w:rsidRDefault="00000000">
      <w:pPr>
        <w:pStyle w:val="Heading2"/>
        <w:spacing w:before="0"/>
      </w:pPr>
      <w:r>
        <w:lastRenderedPageBreak/>
        <w:t>5.4 Detailed Test Cases</w:t>
      </w:r>
    </w:p>
    <w:p w14:paraId="4A485DFD" w14:textId="77777777" w:rsidR="008F38E0" w:rsidRDefault="00000000">
      <w:pPr>
        <w:pStyle w:val="Heading3"/>
      </w:pPr>
      <w:r>
        <w:t>TC-01 Register and verify user</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5040"/>
        <w:gridCol w:w="5040"/>
      </w:tblGrid>
      <w:tr w:rsidR="008F38E0" w14:paraId="51D8B03B" w14:textId="77777777" w:rsidTr="00ED5439">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54A857B" w14:textId="77777777" w:rsidR="008F38E0" w:rsidRPr="00ED5439" w:rsidRDefault="00000000">
            <w:pPr>
              <w:pStyle w:val="TableText"/>
              <w:jc w:val="center"/>
              <w:rPr>
                <w:b/>
                <w:color w:val="000000" w:themeColor="text1"/>
              </w:rPr>
            </w:pPr>
            <w:r w:rsidRPr="00ED5439">
              <w:rPr>
                <w:b/>
                <w:color w:val="000000" w:themeColor="text1"/>
              </w:rPr>
              <w:t>Field</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6EF9FF8" w14:textId="77777777" w:rsidR="008F38E0" w:rsidRPr="00ED5439" w:rsidRDefault="00000000">
            <w:pPr>
              <w:pStyle w:val="TableText"/>
              <w:jc w:val="center"/>
              <w:rPr>
                <w:b/>
                <w:color w:val="000000" w:themeColor="text1"/>
              </w:rPr>
            </w:pPr>
            <w:r w:rsidRPr="00ED5439">
              <w:rPr>
                <w:b/>
                <w:color w:val="000000" w:themeColor="text1"/>
              </w:rPr>
              <w:t>Details</w:t>
            </w:r>
          </w:p>
        </w:tc>
      </w:tr>
      <w:tr w:rsidR="008F38E0" w14:paraId="0E7DE8D6"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0ED97B0" w14:textId="77777777" w:rsidR="008F38E0" w:rsidRDefault="00000000">
            <w:pPr>
              <w:pStyle w:val="TableText"/>
            </w:pPr>
            <w:r>
              <w:t>Requirement IDs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5E0DCA8" w14:textId="77777777" w:rsidR="008F38E0" w:rsidRDefault="00000000">
            <w:pPr>
              <w:pStyle w:val="TableText"/>
            </w:pPr>
            <w:r>
              <w:t>EMS-F-001, EMS-F-002</w:t>
            </w:r>
          </w:p>
        </w:tc>
      </w:tr>
      <w:tr w:rsidR="008F38E0" w14:paraId="5451800E"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F5A037B" w14:textId="77777777" w:rsidR="008F38E0" w:rsidRDefault="00000000">
            <w:pPr>
              <w:pStyle w:val="TableText"/>
            </w:pPr>
            <w:r>
              <w:t>Priority</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B443FD5" w14:textId="77777777" w:rsidR="008F38E0" w:rsidRDefault="00000000">
            <w:pPr>
              <w:pStyle w:val="TableText"/>
            </w:pPr>
            <w:r>
              <w:t>High</w:t>
            </w:r>
          </w:p>
        </w:tc>
      </w:tr>
      <w:tr w:rsidR="008F38E0" w14:paraId="25915803"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5AA8355" w14:textId="77777777" w:rsidR="008F38E0" w:rsidRDefault="00000000">
            <w:pPr>
              <w:pStyle w:val="TableText"/>
            </w:pPr>
            <w:r>
              <w:t>Preconditions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97D4373" w14:textId="77777777" w:rsidR="008F38E0" w:rsidRDefault="00000000">
            <w:pPr>
              <w:pStyle w:val="TableText"/>
            </w:pPr>
            <w:r>
              <w:t>No account exists for the test email.</w:t>
            </w:r>
          </w:p>
        </w:tc>
      </w:tr>
      <w:tr w:rsidR="008F38E0" w14:paraId="121FA2EE"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3EA3EA2" w14:textId="77777777" w:rsidR="008F38E0" w:rsidRDefault="00000000">
            <w:pPr>
              <w:pStyle w:val="TableText"/>
            </w:pPr>
            <w:r>
              <w:t>Test Steps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C71BAFF" w14:textId="77777777" w:rsidR="008F38E0" w:rsidRDefault="00000000">
            <w:pPr>
              <w:pStyle w:val="TableText"/>
            </w:pPr>
            <w:r>
              <w:t>1. Open registration.</w:t>
            </w:r>
            <w:r>
              <w:br/>
              <w:t>2. Enter valid name, email and strong password.</w:t>
            </w:r>
            <w:r>
              <w:br/>
              <w:t>3. Submit.</w:t>
            </w:r>
            <w:r>
              <w:br/>
              <w:t>4. Open verification link.</w:t>
            </w:r>
            <w:r>
              <w:br/>
              <w:t>5. Log in.</w:t>
            </w:r>
          </w:p>
        </w:tc>
      </w:tr>
      <w:tr w:rsidR="008F38E0" w14:paraId="1E129934"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2BA3337" w14:textId="77777777" w:rsidR="008F38E0" w:rsidRDefault="00000000">
            <w:pPr>
              <w:pStyle w:val="TableText"/>
            </w:pPr>
            <w:r>
              <w:t>Expected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C4BAC02" w14:textId="77777777" w:rsidR="008F38E0" w:rsidRDefault="00000000">
            <w:pPr>
              <w:pStyle w:val="TableText"/>
            </w:pPr>
            <w:r>
              <w:t>Account is created; verification email is sent; link works within 24 hours; verified user can log in.</w:t>
            </w:r>
          </w:p>
        </w:tc>
      </w:tr>
      <w:tr w:rsidR="008F38E0" w14:paraId="28CB8717"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A8C1683" w14:textId="77777777" w:rsidR="008F38E0" w:rsidRDefault="00000000">
            <w:pPr>
              <w:pStyle w:val="TableText"/>
            </w:pPr>
            <w:r>
              <w:t>Actual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B488963" w14:textId="77777777" w:rsidR="008F38E0" w:rsidRDefault="00000000">
            <w:pPr>
              <w:pStyle w:val="TableText"/>
            </w:pPr>
            <w:r>
              <w:t>To be completed during execution</w:t>
            </w:r>
          </w:p>
        </w:tc>
      </w:tr>
      <w:tr w:rsidR="008F38E0" w14:paraId="16344EFE"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30A3507" w14:textId="77777777" w:rsidR="008F38E0" w:rsidRDefault="00000000">
            <w:pPr>
              <w:pStyle w:val="TableText"/>
            </w:pPr>
            <w:r>
              <w:t>Status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9A125CF" w14:textId="77777777" w:rsidR="008F38E0" w:rsidRDefault="00000000">
            <w:pPr>
              <w:pStyle w:val="TableText"/>
            </w:pPr>
            <w:r>
              <w:t>Not Executed</w:t>
            </w:r>
          </w:p>
        </w:tc>
      </w:tr>
    </w:tbl>
    <w:p w14:paraId="6FC7231D" w14:textId="77777777" w:rsidR="008F38E0" w:rsidRDefault="008F38E0">
      <w:pPr>
        <w:spacing w:after="0"/>
      </w:pPr>
    </w:p>
    <w:p w14:paraId="459AFC42" w14:textId="77777777" w:rsidR="008F38E0" w:rsidRDefault="00000000">
      <w:pPr>
        <w:pStyle w:val="Heading3"/>
      </w:pPr>
      <w:r>
        <w:t>TC-02 Login failure and lockout</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5040"/>
        <w:gridCol w:w="5040"/>
      </w:tblGrid>
      <w:tr w:rsidR="008F38E0" w14:paraId="400C2777" w14:textId="77777777" w:rsidTr="00ED5439">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5CC3908" w14:textId="77777777" w:rsidR="008F38E0" w:rsidRPr="00ED5439" w:rsidRDefault="00000000">
            <w:pPr>
              <w:pStyle w:val="TableText"/>
              <w:jc w:val="center"/>
              <w:rPr>
                <w:b/>
                <w:color w:val="000000" w:themeColor="text1"/>
              </w:rPr>
            </w:pPr>
            <w:r w:rsidRPr="00ED5439">
              <w:rPr>
                <w:b/>
                <w:color w:val="000000" w:themeColor="text1"/>
              </w:rPr>
              <w:t>Field</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6B4C591" w14:textId="77777777" w:rsidR="008F38E0" w:rsidRPr="00ED5439" w:rsidRDefault="00000000">
            <w:pPr>
              <w:pStyle w:val="TableText"/>
              <w:jc w:val="center"/>
              <w:rPr>
                <w:b/>
                <w:color w:val="000000" w:themeColor="text1"/>
              </w:rPr>
            </w:pPr>
            <w:r w:rsidRPr="00ED5439">
              <w:rPr>
                <w:b/>
                <w:color w:val="000000" w:themeColor="text1"/>
              </w:rPr>
              <w:t>Details</w:t>
            </w:r>
          </w:p>
        </w:tc>
      </w:tr>
      <w:tr w:rsidR="008F38E0" w14:paraId="05453C74"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D52C744" w14:textId="77777777" w:rsidR="008F38E0" w:rsidRDefault="00000000">
            <w:pPr>
              <w:pStyle w:val="TableText"/>
            </w:pPr>
            <w:r>
              <w:t>Requirement IDs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BB336AC" w14:textId="77777777" w:rsidR="008F38E0" w:rsidRDefault="00000000">
            <w:pPr>
              <w:pStyle w:val="TableText"/>
            </w:pPr>
            <w:r>
              <w:t>EMS-F-003, EMS-F-004, EMS-SR-005</w:t>
            </w:r>
          </w:p>
        </w:tc>
      </w:tr>
      <w:tr w:rsidR="008F38E0" w14:paraId="792D7626"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C2CEB0F" w14:textId="77777777" w:rsidR="008F38E0" w:rsidRDefault="00000000">
            <w:pPr>
              <w:pStyle w:val="TableText"/>
            </w:pPr>
            <w:r>
              <w:t>Priority</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2426BC6" w14:textId="77777777" w:rsidR="008F38E0" w:rsidRDefault="00000000">
            <w:pPr>
              <w:pStyle w:val="TableText"/>
            </w:pPr>
            <w:r>
              <w:t>High</w:t>
            </w:r>
          </w:p>
        </w:tc>
      </w:tr>
      <w:tr w:rsidR="008F38E0" w14:paraId="609B1440"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01A8D4F" w14:textId="77777777" w:rsidR="008F38E0" w:rsidRDefault="00000000">
            <w:pPr>
              <w:pStyle w:val="TableText"/>
            </w:pPr>
            <w:r>
              <w:t>Preconditions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5ABF320" w14:textId="77777777" w:rsidR="008F38E0" w:rsidRDefault="00000000">
            <w:pPr>
              <w:pStyle w:val="TableText"/>
            </w:pPr>
            <w:r>
              <w:t>Verified account exists.</w:t>
            </w:r>
          </w:p>
        </w:tc>
      </w:tr>
      <w:tr w:rsidR="008F38E0" w14:paraId="6FDD015F"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864BE62" w14:textId="77777777" w:rsidR="008F38E0" w:rsidRDefault="00000000">
            <w:pPr>
              <w:pStyle w:val="TableText"/>
            </w:pPr>
            <w:r>
              <w:t>Test Steps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BE874FF" w14:textId="77777777" w:rsidR="008F38E0" w:rsidRDefault="00000000">
            <w:pPr>
              <w:pStyle w:val="TableText"/>
            </w:pPr>
            <w:r>
              <w:t>1. Enter an incorrect password five times.</w:t>
            </w:r>
            <w:r>
              <w:br/>
              <w:t>2. Attempt a sixth login within 15 minutes.</w:t>
            </w:r>
            <w:r>
              <w:br/>
              <w:t>3. Check audit log and alert.</w:t>
            </w:r>
            <w:r>
              <w:br/>
              <w:t>4. Retry after lockout expires.</w:t>
            </w:r>
          </w:p>
        </w:tc>
      </w:tr>
      <w:tr w:rsidR="008F38E0" w14:paraId="05BEE7B3"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C8A9632" w14:textId="77777777" w:rsidR="008F38E0" w:rsidRDefault="00000000">
            <w:pPr>
              <w:pStyle w:val="TableText"/>
            </w:pPr>
            <w:r>
              <w:t>Expected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BB0B93B" w14:textId="77777777" w:rsidR="008F38E0" w:rsidRDefault="00000000">
            <w:pPr>
              <w:pStyle w:val="TableText"/>
            </w:pPr>
            <w:r>
              <w:t>Sixth attempt is rejected; generic message is shown; audit event and alert are recorded; login works after the lockout interval with valid credentials.</w:t>
            </w:r>
          </w:p>
        </w:tc>
      </w:tr>
      <w:tr w:rsidR="008F38E0" w14:paraId="692A5ED1"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7CB7AA6" w14:textId="77777777" w:rsidR="008F38E0" w:rsidRDefault="00000000">
            <w:pPr>
              <w:pStyle w:val="TableText"/>
            </w:pPr>
            <w:r>
              <w:t>Actual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42CE3C2" w14:textId="77777777" w:rsidR="008F38E0" w:rsidRDefault="00000000">
            <w:pPr>
              <w:pStyle w:val="TableText"/>
            </w:pPr>
            <w:r>
              <w:t>To be completed during execution</w:t>
            </w:r>
          </w:p>
        </w:tc>
      </w:tr>
      <w:tr w:rsidR="008F38E0" w14:paraId="6378A804"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98473DC" w14:textId="77777777" w:rsidR="008F38E0" w:rsidRDefault="00000000">
            <w:pPr>
              <w:pStyle w:val="TableText"/>
            </w:pPr>
            <w:r>
              <w:t>Status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95D8309" w14:textId="77777777" w:rsidR="008F38E0" w:rsidRDefault="00000000">
            <w:pPr>
              <w:pStyle w:val="TableText"/>
            </w:pPr>
            <w:r>
              <w:t>Not Executed</w:t>
            </w:r>
          </w:p>
        </w:tc>
      </w:tr>
    </w:tbl>
    <w:p w14:paraId="26D280B0" w14:textId="77777777" w:rsidR="008F38E0" w:rsidRDefault="008F38E0">
      <w:pPr>
        <w:spacing w:after="0"/>
      </w:pPr>
    </w:p>
    <w:p w14:paraId="749FB49B" w14:textId="77777777" w:rsidR="008F38E0" w:rsidRDefault="00000000">
      <w:pPr>
        <w:pStyle w:val="Heading3"/>
      </w:pPr>
      <w:r>
        <w:t>TC-03 Role-based access control</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5040"/>
        <w:gridCol w:w="5040"/>
      </w:tblGrid>
      <w:tr w:rsidR="008F38E0" w14:paraId="75E5965D" w14:textId="77777777" w:rsidTr="00ED5439">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DE081E4" w14:textId="77777777" w:rsidR="008F38E0" w:rsidRPr="00ED5439" w:rsidRDefault="00000000">
            <w:pPr>
              <w:pStyle w:val="TableText"/>
              <w:jc w:val="center"/>
              <w:rPr>
                <w:b/>
                <w:color w:val="000000" w:themeColor="text1"/>
              </w:rPr>
            </w:pPr>
            <w:r w:rsidRPr="00ED5439">
              <w:rPr>
                <w:b/>
                <w:color w:val="000000" w:themeColor="text1"/>
              </w:rPr>
              <w:t>Field</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8E3CABE" w14:textId="77777777" w:rsidR="008F38E0" w:rsidRPr="00ED5439" w:rsidRDefault="00000000">
            <w:pPr>
              <w:pStyle w:val="TableText"/>
              <w:jc w:val="center"/>
              <w:rPr>
                <w:b/>
                <w:color w:val="000000" w:themeColor="text1"/>
              </w:rPr>
            </w:pPr>
            <w:r w:rsidRPr="00ED5439">
              <w:rPr>
                <w:b/>
                <w:color w:val="000000" w:themeColor="text1"/>
              </w:rPr>
              <w:t>Details</w:t>
            </w:r>
          </w:p>
        </w:tc>
      </w:tr>
      <w:tr w:rsidR="008F38E0" w14:paraId="48CCC943"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3C66899" w14:textId="77777777" w:rsidR="008F38E0" w:rsidRDefault="00000000">
            <w:pPr>
              <w:pStyle w:val="TableText"/>
            </w:pPr>
            <w:r>
              <w:t>Requirement IDs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DA75DF7" w14:textId="77777777" w:rsidR="008F38E0" w:rsidRDefault="00000000">
            <w:pPr>
              <w:pStyle w:val="TableText"/>
            </w:pPr>
            <w:r>
              <w:t>EMS-F-005, EMS-F-051, EMS-SR-004</w:t>
            </w:r>
          </w:p>
        </w:tc>
      </w:tr>
      <w:tr w:rsidR="008F38E0" w14:paraId="1A366E44"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351E4FB" w14:textId="77777777" w:rsidR="008F38E0" w:rsidRDefault="00000000">
            <w:pPr>
              <w:pStyle w:val="TableText"/>
            </w:pPr>
            <w:r>
              <w:t>Priority</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7CA62A0" w14:textId="77777777" w:rsidR="008F38E0" w:rsidRDefault="00000000">
            <w:pPr>
              <w:pStyle w:val="TableText"/>
            </w:pPr>
            <w:r>
              <w:t>High</w:t>
            </w:r>
          </w:p>
        </w:tc>
      </w:tr>
      <w:tr w:rsidR="008F38E0" w14:paraId="22EC9A3D"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530EDE3" w14:textId="77777777" w:rsidR="008F38E0" w:rsidRDefault="00000000">
            <w:pPr>
              <w:pStyle w:val="TableText"/>
            </w:pPr>
            <w:r>
              <w:t>Preconditions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122E65F" w14:textId="77777777" w:rsidR="008F38E0" w:rsidRDefault="00000000">
            <w:pPr>
              <w:pStyle w:val="TableText"/>
            </w:pPr>
            <w:r>
              <w:t>Attendee, Organizer and Administrator accounts exist.</w:t>
            </w:r>
          </w:p>
        </w:tc>
      </w:tr>
      <w:tr w:rsidR="008F38E0" w14:paraId="562275FC"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9E5D3D3" w14:textId="77777777" w:rsidR="008F38E0" w:rsidRDefault="00000000">
            <w:pPr>
              <w:pStyle w:val="TableText"/>
            </w:pPr>
            <w:r>
              <w:t>Test Steps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0FC324D" w14:textId="77777777" w:rsidR="008F38E0" w:rsidRDefault="00000000">
            <w:pPr>
              <w:pStyle w:val="TableText"/>
            </w:pPr>
            <w:r>
              <w:t>1. Attempt organizer/admin endpoints as Attendee.</w:t>
            </w:r>
            <w:r>
              <w:br/>
              <w:t>2. Attempt admin endpoint as Organizer.</w:t>
            </w:r>
            <w:r>
              <w:br/>
              <w:t>3. Repeat using correct roles.</w:t>
            </w:r>
          </w:p>
        </w:tc>
      </w:tr>
      <w:tr w:rsidR="008F38E0" w14:paraId="0D48E030"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3151F5D" w14:textId="77777777" w:rsidR="008F38E0" w:rsidRDefault="00000000">
            <w:pPr>
              <w:pStyle w:val="TableText"/>
            </w:pPr>
            <w:r>
              <w:t>Expected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C60EBF4" w14:textId="77777777" w:rsidR="008F38E0" w:rsidRDefault="00000000">
            <w:pPr>
              <w:pStyle w:val="TableText"/>
            </w:pPr>
            <w:r>
              <w:t>Out-of-role requests return HTTP 403 and disclose no restricted data; permitted roles succeed.</w:t>
            </w:r>
          </w:p>
        </w:tc>
      </w:tr>
      <w:tr w:rsidR="008F38E0" w14:paraId="70262CDF"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FCD552C" w14:textId="77777777" w:rsidR="008F38E0" w:rsidRDefault="00000000">
            <w:pPr>
              <w:pStyle w:val="TableText"/>
            </w:pPr>
            <w:r>
              <w:t>Actual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3495A9E" w14:textId="77777777" w:rsidR="008F38E0" w:rsidRDefault="00000000">
            <w:pPr>
              <w:pStyle w:val="TableText"/>
            </w:pPr>
            <w:r>
              <w:t>To be completed during execution</w:t>
            </w:r>
          </w:p>
        </w:tc>
      </w:tr>
      <w:tr w:rsidR="008F38E0" w14:paraId="4CBE3035"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394602D" w14:textId="77777777" w:rsidR="008F38E0" w:rsidRDefault="00000000">
            <w:pPr>
              <w:pStyle w:val="TableText"/>
            </w:pPr>
            <w:r>
              <w:t>Status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E3A46E2" w14:textId="77777777" w:rsidR="008F38E0" w:rsidRDefault="00000000">
            <w:pPr>
              <w:pStyle w:val="TableText"/>
            </w:pPr>
            <w:r>
              <w:t>Not Executed</w:t>
            </w:r>
          </w:p>
        </w:tc>
      </w:tr>
    </w:tbl>
    <w:p w14:paraId="374C2E81" w14:textId="77777777" w:rsidR="008F38E0" w:rsidRDefault="008F38E0">
      <w:pPr>
        <w:spacing w:after="0"/>
      </w:pPr>
    </w:p>
    <w:p w14:paraId="00A0EF1F" w14:textId="77777777" w:rsidR="008F38E0" w:rsidRDefault="00000000">
      <w:pPr>
        <w:pStyle w:val="Heading3"/>
      </w:pPr>
      <w:r>
        <w:lastRenderedPageBreak/>
        <w:t>TC-04 Create and publish event</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5040"/>
        <w:gridCol w:w="5040"/>
      </w:tblGrid>
      <w:tr w:rsidR="008F38E0" w14:paraId="46C9EAC4" w14:textId="77777777" w:rsidTr="00ED5439">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9022D16" w14:textId="77777777" w:rsidR="008F38E0" w:rsidRPr="00ED5439" w:rsidRDefault="00000000">
            <w:pPr>
              <w:pStyle w:val="TableText"/>
              <w:jc w:val="center"/>
              <w:rPr>
                <w:b/>
                <w:color w:val="000000" w:themeColor="text1"/>
              </w:rPr>
            </w:pPr>
            <w:r w:rsidRPr="00ED5439">
              <w:rPr>
                <w:b/>
                <w:color w:val="000000" w:themeColor="text1"/>
              </w:rPr>
              <w:t>Field</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3888102" w14:textId="77777777" w:rsidR="008F38E0" w:rsidRPr="00ED5439" w:rsidRDefault="00000000">
            <w:pPr>
              <w:pStyle w:val="TableText"/>
              <w:jc w:val="center"/>
              <w:rPr>
                <w:b/>
                <w:color w:val="000000" w:themeColor="text1"/>
              </w:rPr>
            </w:pPr>
            <w:r w:rsidRPr="00ED5439">
              <w:rPr>
                <w:b/>
                <w:color w:val="000000" w:themeColor="text1"/>
              </w:rPr>
              <w:t>Details</w:t>
            </w:r>
          </w:p>
        </w:tc>
      </w:tr>
      <w:tr w:rsidR="008F38E0" w14:paraId="03BFE252"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B402E27" w14:textId="77777777" w:rsidR="008F38E0" w:rsidRDefault="00000000">
            <w:pPr>
              <w:pStyle w:val="TableText"/>
            </w:pPr>
            <w:r>
              <w:t>Requirement IDs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8377CE9" w14:textId="77777777" w:rsidR="008F38E0" w:rsidRDefault="00000000">
            <w:pPr>
              <w:pStyle w:val="TableText"/>
            </w:pPr>
            <w:r>
              <w:t>EMS-F-010 to EMS-F-013</w:t>
            </w:r>
          </w:p>
        </w:tc>
      </w:tr>
      <w:tr w:rsidR="008F38E0" w14:paraId="693A282B"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35A1803" w14:textId="77777777" w:rsidR="008F38E0" w:rsidRDefault="00000000">
            <w:pPr>
              <w:pStyle w:val="TableText"/>
            </w:pPr>
            <w:r>
              <w:t>Priority</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2581C14" w14:textId="77777777" w:rsidR="008F38E0" w:rsidRDefault="00000000">
            <w:pPr>
              <w:pStyle w:val="TableText"/>
            </w:pPr>
            <w:r>
              <w:t>High</w:t>
            </w:r>
          </w:p>
        </w:tc>
      </w:tr>
      <w:tr w:rsidR="008F38E0" w14:paraId="39100C19"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723F1F4" w14:textId="77777777" w:rsidR="008F38E0" w:rsidRDefault="00000000">
            <w:pPr>
              <w:pStyle w:val="TableText"/>
            </w:pPr>
            <w:r>
              <w:t>Preconditions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90612E7" w14:textId="77777777" w:rsidR="008F38E0" w:rsidRDefault="00000000">
            <w:pPr>
              <w:pStyle w:val="TableText"/>
            </w:pPr>
            <w:r>
              <w:t>Organizer is authenticated.</w:t>
            </w:r>
          </w:p>
        </w:tc>
      </w:tr>
      <w:tr w:rsidR="008F38E0" w14:paraId="46E6105F"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7ACEF4D" w14:textId="77777777" w:rsidR="008F38E0" w:rsidRDefault="00000000">
            <w:pPr>
              <w:pStyle w:val="TableText"/>
            </w:pPr>
            <w:r>
              <w:t>Test Steps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0653D1C" w14:textId="77777777" w:rsidR="008F38E0" w:rsidRDefault="00000000">
            <w:pPr>
              <w:pStyle w:val="TableText"/>
            </w:pPr>
            <w:r>
              <w:t>1. Create an event with title, venue, schedule, capacity and ticket types.</w:t>
            </w:r>
            <w:r>
              <w:br/>
              <w:t>2. Save as Draft.</w:t>
            </w:r>
            <w:r>
              <w:br/>
              <w:t>3. Confirm it is absent from public search.</w:t>
            </w:r>
            <w:r>
              <w:br/>
              <w:t>4. Publish it.</w:t>
            </w:r>
            <w:r>
              <w:br/>
              <w:t>5. Edit a field.</w:t>
            </w:r>
          </w:p>
        </w:tc>
      </w:tr>
      <w:tr w:rsidR="008F38E0" w14:paraId="1CF250AE"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30EE502" w14:textId="77777777" w:rsidR="008F38E0" w:rsidRDefault="00000000">
            <w:pPr>
              <w:pStyle w:val="TableText"/>
            </w:pPr>
            <w:r>
              <w:t>Expected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D742D14" w14:textId="77777777" w:rsidR="008F38E0" w:rsidRDefault="00000000">
            <w:pPr>
              <w:pStyle w:val="TableText"/>
            </w:pPr>
            <w:r>
              <w:t>Draft appears in organizer dashboard only; published event becomes searchable; ticket types are offered; edits appear within one minute.</w:t>
            </w:r>
          </w:p>
        </w:tc>
      </w:tr>
      <w:tr w:rsidR="008F38E0" w14:paraId="2E5F1D4B"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70DE9B9" w14:textId="77777777" w:rsidR="008F38E0" w:rsidRDefault="00000000">
            <w:pPr>
              <w:pStyle w:val="TableText"/>
            </w:pPr>
            <w:r>
              <w:t>Actual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BCC0EC4" w14:textId="77777777" w:rsidR="008F38E0" w:rsidRDefault="00000000">
            <w:pPr>
              <w:pStyle w:val="TableText"/>
            </w:pPr>
            <w:r>
              <w:t>To be completed during execution</w:t>
            </w:r>
          </w:p>
        </w:tc>
      </w:tr>
      <w:tr w:rsidR="008F38E0" w14:paraId="4FEB582D"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1F3808B" w14:textId="77777777" w:rsidR="008F38E0" w:rsidRDefault="00000000">
            <w:pPr>
              <w:pStyle w:val="TableText"/>
            </w:pPr>
            <w:r>
              <w:t>Status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597141C" w14:textId="77777777" w:rsidR="008F38E0" w:rsidRDefault="00000000">
            <w:pPr>
              <w:pStyle w:val="TableText"/>
            </w:pPr>
            <w:r>
              <w:t>Not Executed</w:t>
            </w:r>
          </w:p>
        </w:tc>
      </w:tr>
    </w:tbl>
    <w:p w14:paraId="12A2A6AB" w14:textId="77777777" w:rsidR="008F38E0" w:rsidRDefault="008F38E0">
      <w:pPr>
        <w:spacing w:after="0"/>
      </w:pPr>
    </w:p>
    <w:p w14:paraId="04E0AC51" w14:textId="77777777" w:rsidR="008F38E0" w:rsidRDefault="00000000">
      <w:pPr>
        <w:pStyle w:val="Heading3"/>
      </w:pPr>
      <w:r>
        <w:t>TC-05 Capacity and concurrent registration</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5040"/>
        <w:gridCol w:w="5040"/>
      </w:tblGrid>
      <w:tr w:rsidR="008F38E0" w14:paraId="218BB896" w14:textId="77777777" w:rsidTr="00ED5439">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A3F49C3" w14:textId="77777777" w:rsidR="008F38E0" w:rsidRPr="00ED5439" w:rsidRDefault="00000000">
            <w:pPr>
              <w:pStyle w:val="TableText"/>
              <w:jc w:val="center"/>
              <w:rPr>
                <w:b/>
                <w:color w:val="000000" w:themeColor="text1"/>
              </w:rPr>
            </w:pPr>
            <w:r w:rsidRPr="00ED5439">
              <w:rPr>
                <w:b/>
                <w:color w:val="000000" w:themeColor="text1"/>
              </w:rPr>
              <w:t>Field</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8FD895F" w14:textId="77777777" w:rsidR="008F38E0" w:rsidRPr="00ED5439" w:rsidRDefault="00000000">
            <w:pPr>
              <w:pStyle w:val="TableText"/>
              <w:jc w:val="center"/>
              <w:rPr>
                <w:b/>
                <w:color w:val="000000" w:themeColor="text1"/>
              </w:rPr>
            </w:pPr>
            <w:r w:rsidRPr="00ED5439">
              <w:rPr>
                <w:b/>
                <w:color w:val="000000" w:themeColor="text1"/>
              </w:rPr>
              <w:t>Details</w:t>
            </w:r>
          </w:p>
        </w:tc>
      </w:tr>
      <w:tr w:rsidR="008F38E0" w14:paraId="4A237646"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8351961" w14:textId="77777777" w:rsidR="008F38E0" w:rsidRDefault="00000000">
            <w:pPr>
              <w:pStyle w:val="TableText"/>
            </w:pPr>
            <w:r>
              <w:t>Requirement IDs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81B4B44" w14:textId="77777777" w:rsidR="008F38E0" w:rsidRDefault="00000000">
            <w:pPr>
              <w:pStyle w:val="TableText"/>
            </w:pPr>
            <w:r>
              <w:t>EMS-F-014, EMS-F-022, EMS-NF-003</w:t>
            </w:r>
          </w:p>
        </w:tc>
      </w:tr>
      <w:tr w:rsidR="008F38E0" w14:paraId="2CDA4C5E"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D7D3DF6" w14:textId="77777777" w:rsidR="008F38E0" w:rsidRDefault="00000000">
            <w:pPr>
              <w:pStyle w:val="TableText"/>
            </w:pPr>
            <w:r>
              <w:t>Priority</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8BEDABC" w14:textId="77777777" w:rsidR="008F38E0" w:rsidRDefault="00000000">
            <w:pPr>
              <w:pStyle w:val="TableText"/>
            </w:pPr>
            <w:r>
              <w:t>High</w:t>
            </w:r>
          </w:p>
        </w:tc>
      </w:tr>
      <w:tr w:rsidR="008F38E0" w14:paraId="15A14309"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DB08578" w14:textId="77777777" w:rsidR="008F38E0" w:rsidRDefault="00000000">
            <w:pPr>
              <w:pStyle w:val="TableText"/>
            </w:pPr>
            <w:r>
              <w:t>Preconditions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7FD25D6" w14:textId="77777777" w:rsidR="008F38E0" w:rsidRDefault="00000000">
            <w:pPr>
              <w:pStyle w:val="TableText"/>
            </w:pPr>
            <w:r>
              <w:t>Published event with one remaining ticket.</w:t>
            </w:r>
          </w:p>
        </w:tc>
      </w:tr>
      <w:tr w:rsidR="008F38E0" w14:paraId="38D09D5E"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6955DE6" w14:textId="77777777" w:rsidR="008F38E0" w:rsidRDefault="00000000">
            <w:pPr>
              <w:pStyle w:val="TableText"/>
            </w:pPr>
            <w:r>
              <w:t>Test Steps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B403226" w14:textId="77777777" w:rsidR="008F38E0" w:rsidRDefault="00000000">
            <w:pPr>
              <w:pStyle w:val="TableText"/>
            </w:pPr>
            <w:r>
              <w:t>1. Start multiple registration requests for the final ticket.</w:t>
            </w:r>
            <w:r>
              <w:br/>
              <w:t>2. Submit requests concurrently.</w:t>
            </w:r>
            <w:r>
              <w:br/>
              <w:t>3. Inspect registrations and remaining capacity.</w:t>
            </w:r>
          </w:p>
        </w:tc>
      </w:tr>
      <w:tr w:rsidR="008F38E0" w14:paraId="46932E20"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631F684" w14:textId="77777777" w:rsidR="008F38E0" w:rsidRDefault="00000000">
            <w:pPr>
              <w:pStyle w:val="TableText"/>
            </w:pPr>
            <w:r>
              <w:t>Expected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5CAF7DA" w14:textId="77777777" w:rsidR="008F38E0" w:rsidRDefault="00000000">
            <w:pPr>
              <w:pStyle w:val="TableText"/>
            </w:pPr>
            <w:r>
              <w:t>Exactly one registration is confirmed; later requests receive Sold Out; capacity never becomes negative; no duplicate registration or data loss occurs.</w:t>
            </w:r>
          </w:p>
        </w:tc>
      </w:tr>
      <w:tr w:rsidR="008F38E0" w14:paraId="6040A350"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75D69DA" w14:textId="77777777" w:rsidR="008F38E0" w:rsidRDefault="00000000">
            <w:pPr>
              <w:pStyle w:val="TableText"/>
            </w:pPr>
            <w:r>
              <w:t>Actual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5B29D12" w14:textId="77777777" w:rsidR="008F38E0" w:rsidRDefault="00000000">
            <w:pPr>
              <w:pStyle w:val="TableText"/>
            </w:pPr>
            <w:r>
              <w:t>To be completed during execution</w:t>
            </w:r>
          </w:p>
        </w:tc>
      </w:tr>
      <w:tr w:rsidR="008F38E0" w14:paraId="2ACF9E1A"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AC623EF" w14:textId="77777777" w:rsidR="008F38E0" w:rsidRDefault="00000000">
            <w:pPr>
              <w:pStyle w:val="TableText"/>
            </w:pPr>
            <w:r>
              <w:t>Status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E5D4292" w14:textId="77777777" w:rsidR="008F38E0" w:rsidRDefault="00000000">
            <w:pPr>
              <w:pStyle w:val="TableText"/>
            </w:pPr>
            <w:r>
              <w:t>Not Executed</w:t>
            </w:r>
          </w:p>
        </w:tc>
      </w:tr>
    </w:tbl>
    <w:p w14:paraId="79F114B9" w14:textId="77777777" w:rsidR="008F38E0" w:rsidRDefault="008F38E0">
      <w:pPr>
        <w:spacing w:after="0"/>
      </w:pPr>
    </w:p>
    <w:p w14:paraId="30B4EFC6" w14:textId="77777777" w:rsidR="008F38E0" w:rsidRDefault="00000000">
      <w:pPr>
        <w:pStyle w:val="Heading3"/>
      </w:pPr>
      <w:r>
        <w:t>TC-06 Search performance and responsive UI</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5040"/>
        <w:gridCol w:w="5040"/>
      </w:tblGrid>
      <w:tr w:rsidR="008F38E0" w14:paraId="0F409BA4" w14:textId="77777777" w:rsidTr="00ED5439">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85F4E6E" w14:textId="77777777" w:rsidR="008F38E0" w:rsidRPr="00ED5439" w:rsidRDefault="00000000">
            <w:pPr>
              <w:pStyle w:val="TableText"/>
              <w:jc w:val="center"/>
              <w:rPr>
                <w:b/>
                <w:color w:val="000000" w:themeColor="text1"/>
              </w:rPr>
            </w:pPr>
            <w:r w:rsidRPr="00ED5439">
              <w:rPr>
                <w:b/>
                <w:color w:val="000000" w:themeColor="text1"/>
              </w:rPr>
              <w:t>Field</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B50A115" w14:textId="77777777" w:rsidR="008F38E0" w:rsidRPr="00ED5439" w:rsidRDefault="00000000">
            <w:pPr>
              <w:pStyle w:val="TableText"/>
              <w:jc w:val="center"/>
              <w:rPr>
                <w:b/>
                <w:color w:val="000000" w:themeColor="text1"/>
              </w:rPr>
            </w:pPr>
            <w:r w:rsidRPr="00ED5439">
              <w:rPr>
                <w:b/>
                <w:color w:val="000000" w:themeColor="text1"/>
              </w:rPr>
              <w:t>Details</w:t>
            </w:r>
          </w:p>
        </w:tc>
      </w:tr>
      <w:tr w:rsidR="008F38E0" w14:paraId="04DE2830"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C9FA38B" w14:textId="77777777" w:rsidR="008F38E0" w:rsidRDefault="00000000">
            <w:pPr>
              <w:pStyle w:val="TableText"/>
            </w:pPr>
            <w:r>
              <w:t>Requirement IDs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351D17A" w14:textId="77777777" w:rsidR="008F38E0" w:rsidRDefault="00000000">
            <w:pPr>
              <w:pStyle w:val="TableText"/>
            </w:pPr>
            <w:r>
              <w:t>EMS-F-020, EMS-F-021, EMS-NF-001, EMS-NF-004</w:t>
            </w:r>
          </w:p>
        </w:tc>
      </w:tr>
      <w:tr w:rsidR="008F38E0" w14:paraId="22B73321"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9B87E5F" w14:textId="77777777" w:rsidR="008F38E0" w:rsidRDefault="00000000">
            <w:pPr>
              <w:pStyle w:val="TableText"/>
            </w:pPr>
            <w:r>
              <w:t>Priority</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5D4E08D" w14:textId="77777777" w:rsidR="008F38E0" w:rsidRDefault="00000000">
            <w:pPr>
              <w:pStyle w:val="TableText"/>
            </w:pPr>
            <w:r>
              <w:t>High</w:t>
            </w:r>
          </w:p>
        </w:tc>
      </w:tr>
      <w:tr w:rsidR="008F38E0" w14:paraId="333386D7"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9312B6A" w14:textId="77777777" w:rsidR="008F38E0" w:rsidRDefault="00000000">
            <w:pPr>
              <w:pStyle w:val="TableText"/>
            </w:pPr>
            <w:r>
              <w:t>Preconditions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E5B64B7" w14:textId="77777777" w:rsidR="008F38E0" w:rsidRDefault="00000000">
            <w:pPr>
              <w:pStyle w:val="TableText"/>
            </w:pPr>
            <w:r>
              <w:t>Published events exist across categories, dates and locations.</w:t>
            </w:r>
          </w:p>
        </w:tc>
      </w:tr>
      <w:tr w:rsidR="008F38E0" w14:paraId="56D3DA7B"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AC8AF16" w14:textId="77777777" w:rsidR="008F38E0" w:rsidRDefault="00000000">
            <w:pPr>
              <w:pStyle w:val="TableText"/>
            </w:pPr>
            <w:r>
              <w:t>Test Steps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FF1B5AF" w14:textId="77777777" w:rsidR="008F38E0" w:rsidRDefault="00000000">
            <w:pPr>
              <w:pStyle w:val="TableText"/>
            </w:pPr>
            <w:r>
              <w:t>1. Search by keyword, category, date and location.</w:t>
            </w:r>
            <w:r>
              <w:br/>
              <w:t>2. Run normal-load test up to 500 concurrent users.</w:t>
            </w:r>
            <w:r>
              <w:br/>
              <w:t>3. Check pages at 360, 768 and 1440 pixels.</w:t>
            </w:r>
          </w:p>
        </w:tc>
      </w:tr>
      <w:tr w:rsidR="008F38E0" w14:paraId="1CC69219"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8718DB5" w14:textId="77777777" w:rsidR="008F38E0" w:rsidRDefault="00000000">
            <w:pPr>
              <w:pStyle w:val="TableText"/>
            </w:pPr>
            <w:r>
              <w:t>Expected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756173E" w14:textId="77777777" w:rsidR="008F38E0" w:rsidRDefault="00000000">
            <w:pPr>
              <w:pStyle w:val="TableText"/>
            </w:pPr>
            <w:r>
              <w:t>Only matching published events appear; 95th-percentile response time is at most 2 seconds; content remains usable without clipping or horizontal overflow.</w:t>
            </w:r>
          </w:p>
        </w:tc>
      </w:tr>
      <w:tr w:rsidR="008F38E0" w14:paraId="07BBB31D"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8DF8421" w14:textId="77777777" w:rsidR="008F38E0" w:rsidRDefault="00000000">
            <w:pPr>
              <w:pStyle w:val="TableText"/>
            </w:pPr>
            <w:r>
              <w:t>Actual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1DC9E90" w14:textId="77777777" w:rsidR="008F38E0" w:rsidRDefault="00000000">
            <w:pPr>
              <w:pStyle w:val="TableText"/>
            </w:pPr>
            <w:r>
              <w:t>To be completed during execution</w:t>
            </w:r>
          </w:p>
        </w:tc>
      </w:tr>
      <w:tr w:rsidR="008F38E0" w14:paraId="3FB7CB3A"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6D306E0" w14:textId="77777777" w:rsidR="008F38E0" w:rsidRDefault="00000000">
            <w:pPr>
              <w:pStyle w:val="TableText"/>
            </w:pPr>
            <w:r>
              <w:t>Status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8BB97B5" w14:textId="77777777" w:rsidR="008F38E0" w:rsidRDefault="00000000">
            <w:pPr>
              <w:pStyle w:val="TableText"/>
            </w:pPr>
            <w:r>
              <w:t>Not Executed</w:t>
            </w:r>
          </w:p>
        </w:tc>
      </w:tr>
    </w:tbl>
    <w:p w14:paraId="08FC4D0F" w14:textId="77777777" w:rsidR="008F38E0" w:rsidRDefault="008F38E0">
      <w:pPr>
        <w:spacing w:after="0"/>
      </w:pPr>
    </w:p>
    <w:p w14:paraId="5224FBE2" w14:textId="77777777" w:rsidR="008F38E0" w:rsidRDefault="00000000">
      <w:pPr>
        <w:pStyle w:val="Heading3"/>
      </w:pPr>
      <w:r>
        <w:lastRenderedPageBreak/>
        <w:t>TC-07 Payment and e-ticket workflow</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5040"/>
        <w:gridCol w:w="5040"/>
      </w:tblGrid>
      <w:tr w:rsidR="008F38E0" w14:paraId="180CBA92" w14:textId="77777777" w:rsidTr="00ED5439">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FDFF938" w14:textId="77777777" w:rsidR="008F38E0" w:rsidRPr="00ED5439" w:rsidRDefault="00000000">
            <w:pPr>
              <w:pStyle w:val="TableText"/>
              <w:jc w:val="center"/>
              <w:rPr>
                <w:b/>
                <w:color w:val="000000" w:themeColor="text1"/>
              </w:rPr>
            </w:pPr>
            <w:r w:rsidRPr="00ED5439">
              <w:rPr>
                <w:b/>
                <w:color w:val="000000" w:themeColor="text1"/>
              </w:rPr>
              <w:t>Field</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E68DDAA" w14:textId="77777777" w:rsidR="008F38E0" w:rsidRPr="00ED5439" w:rsidRDefault="00000000">
            <w:pPr>
              <w:pStyle w:val="TableText"/>
              <w:jc w:val="center"/>
              <w:rPr>
                <w:b/>
                <w:color w:val="000000" w:themeColor="text1"/>
              </w:rPr>
            </w:pPr>
            <w:r w:rsidRPr="00ED5439">
              <w:rPr>
                <w:b/>
                <w:color w:val="000000" w:themeColor="text1"/>
              </w:rPr>
              <w:t>Details</w:t>
            </w:r>
          </w:p>
        </w:tc>
      </w:tr>
      <w:tr w:rsidR="008F38E0" w14:paraId="7C628D95"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B5E3799" w14:textId="77777777" w:rsidR="008F38E0" w:rsidRDefault="00000000">
            <w:pPr>
              <w:pStyle w:val="TableText"/>
            </w:pPr>
            <w:r>
              <w:t>Requirement IDs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887CA24" w14:textId="77777777" w:rsidR="008F38E0" w:rsidRDefault="00000000">
            <w:pPr>
              <w:pStyle w:val="TableText"/>
            </w:pPr>
            <w:r>
              <w:t>EMS-F-030, EMS-F-031, EMS-F-040, EMS-SR-002</w:t>
            </w:r>
          </w:p>
        </w:tc>
      </w:tr>
      <w:tr w:rsidR="008F38E0" w14:paraId="249A23F4"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BDE8A68" w14:textId="77777777" w:rsidR="008F38E0" w:rsidRDefault="00000000">
            <w:pPr>
              <w:pStyle w:val="TableText"/>
            </w:pPr>
            <w:r>
              <w:t>Priority</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370AC98" w14:textId="77777777" w:rsidR="008F38E0" w:rsidRDefault="00000000">
            <w:pPr>
              <w:pStyle w:val="TableText"/>
            </w:pPr>
            <w:r>
              <w:t>High</w:t>
            </w:r>
          </w:p>
        </w:tc>
      </w:tr>
      <w:tr w:rsidR="008F38E0" w14:paraId="4AAD578C"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8620E39" w14:textId="77777777" w:rsidR="008F38E0" w:rsidRDefault="00000000">
            <w:pPr>
              <w:pStyle w:val="TableText"/>
            </w:pPr>
            <w:r>
              <w:t>Preconditions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4C87E97" w14:textId="77777777" w:rsidR="008F38E0" w:rsidRDefault="00000000">
            <w:pPr>
              <w:pStyle w:val="TableText"/>
            </w:pPr>
            <w:r>
              <w:t>Authenticated attendee and paid event exist; sandbox gateway is available.</w:t>
            </w:r>
          </w:p>
        </w:tc>
      </w:tr>
      <w:tr w:rsidR="008F38E0" w14:paraId="3EBC1D12"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70476E3" w14:textId="77777777" w:rsidR="008F38E0" w:rsidRDefault="00000000">
            <w:pPr>
              <w:pStyle w:val="TableText"/>
            </w:pPr>
            <w:r>
              <w:t>Test Steps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151EB4A" w14:textId="77777777" w:rsidR="008F38E0" w:rsidRDefault="00000000">
            <w:pPr>
              <w:pStyle w:val="TableText"/>
            </w:pPr>
            <w:r>
              <w:t>1. Register and pay with an approved sandbox token.</w:t>
            </w:r>
            <w:r>
              <w:br/>
              <w:t>2. Verify signed webhook processing.</w:t>
            </w:r>
            <w:r>
              <w:br/>
              <w:t>3. Inspect registration, database and inbox.</w:t>
            </w:r>
          </w:p>
        </w:tc>
      </w:tr>
      <w:tr w:rsidR="008F38E0" w14:paraId="5BD2555B"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1B4154E" w14:textId="77777777" w:rsidR="008F38E0" w:rsidRDefault="00000000">
            <w:pPr>
              <w:pStyle w:val="TableText"/>
            </w:pPr>
            <w:r>
              <w:t>Expected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4A22782" w14:textId="77777777" w:rsidR="008F38E0" w:rsidRDefault="00000000">
            <w:pPr>
              <w:pStyle w:val="TableText"/>
            </w:pPr>
            <w:r>
              <w:t>Payment is confirmed once; registration becomes Confirmed; QR e-ticket and email arrive within 2 minutes; database stores gateway token/reference only and no raw PAN.</w:t>
            </w:r>
          </w:p>
        </w:tc>
      </w:tr>
      <w:tr w:rsidR="008F38E0" w14:paraId="176F705C"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F216791" w14:textId="77777777" w:rsidR="008F38E0" w:rsidRDefault="00000000">
            <w:pPr>
              <w:pStyle w:val="TableText"/>
            </w:pPr>
            <w:r>
              <w:t>Actual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F8EE18B" w14:textId="77777777" w:rsidR="008F38E0" w:rsidRDefault="00000000">
            <w:pPr>
              <w:pStyle w:val="TableText"/>
            </w:pPr>
            <w:r>
              <w:t>To be completed during execution</w:t>
            </w:r>
          </w:p>
        </w:tc>
      </w:tr>
      <w:tr w:rsidR="008F38E0" w14:paraId="341081DE"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9362B40" w14:textId="77777777" w:rsidR="008F38E0" w:rsidRDefault="00000000">
            <w:pPr>
              <w:pStyle w:val="TableText"/>
            </w:pPr>
            <w:r>
              <w:t>Status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E260813" w14:textId="77777777" w:rsidR="008F38E0" w:rsidRDefault="00000000">
            <w:pPr>
              <w:pStyle w:val="TableText"/>
            </w:pPr>
            <w:r>
              <w:t>Not Executed</w:t>
            </w:r>
          </w:p>
        </w:tc>
      </w:tr>
    </w:tbl>
    <w:p w14:paraId="7852E7A1" w14:textId="77777777" w:rsidR="008F38E0" w:rsidRDefault="008F38E0">
      <w:pPr>
        <w:spacing w:after="0"/>
      </w:pPr>
    </w:p>
    <w:p w14:paraId="1F8CFE5B" w14:textId="77777777" w:rsidR="008F38E0" w:rsidRDefault="00000000">
      <w:pPr>
        <w:pStyle w:val="Heading3"/>
      </w:pPr>
      <w:r>
        <w:t>TC-08 Cancel registration and refund</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5040"/>
        <w:gridCol w:w="5040"/>
      </w:tblGrid>
      <w:tr w:rsidR="008F38E0" w14:paraId="372A63DB" w14:textId="77777777" w:rsidTr="00ED5439">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F06AE10" w14:textId="77777777" w:rsidR="008F38E0" w:rsidRPr="00ED5439" w:rsidRDefault="00000000">
            <w:pPr>
              <w:pStyle w:val="TableText"/>
              <w:jc w:val="center"/>
              <w:rPr>
                <w:b/>
                <w:color w:val="000000" w:themeColor="text1"/>
              </w:rPr>
            </w:pPr>
            <w:r w:rsidRPr="00ED5439">
              <w:rPr>
                <w:b/>
                <w:color w:val="000000" w:themeColor="text1"/>
              </w:rPr>
              <w:t>Field</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E50A72E" w14:textId="77777777" w:rsidR="008F38E0" w:rsidRPr="00ED5439" w:rsidRDefault="00000000">
            <w:pPr>
              <w:pStyle w:val="TableText"/>
              <w:jc w:val="center"/>
              <w:rPr>
                <w:b/>
                <w:color w:val="000000" w:themeColor="text1"/>
              </w:rPr>
            </w:pPr>
            <w:r w:rsidRPr="00ED5439">
              <w:rPr>
                <w:b/>
                <w:color w:val="000000" w:themeColor="text1"/>
              </w:rPr>
              <w:t>Details</w:t>
            </w:r>
          </w:p>
        </w:tc>
      </w:tr>
      <w:tr w:rsidR="008F38E0" w14:paraId="2D06A405"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045A1B8" w14:textId="77777777" w:rsidR="008F38E0" w:rsidRDefault="00000000">
            <w:pPr>
              <w:pStyle w:val="TableText"/>
            </w:pPr>
            <w:r>
              <w:t>Requirement IDs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A5A15E4" w14:textId="77777777" w:rsidR="008F38E0" w:rsidRDefault="00000000">
            <w:pPr>
              <w:pStyle w:val="TableText"/>
            </w:pPr>
            <w:r>
              <w:t>EMS-F-023, EMS-F-032</w:t>
            </w:r>
          </w:p>
        </w:tc>
      </w:tr>
      <w:tr w:rsidR="008F38E0" w14:paraId="301E2B8E"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2CF25A3" w14:textId="77777777" w:rsidR="008F38E0" w:rsidRDefault="00000000">
            <w:pPr>
              <w:pStyle w:val="TableText"/>
            </w:pPr>
            <w:r>
              <w:t>Priority</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FE3C58B" w14:textId="77777777" w:rsidR="008F38E0" w:rsidRDefault="00000000">
            <w:pPr>
              <w:pStyle w:val="TableText"/>
            </w:pPr>
            <w:r>
              <w:t>Medium</w:t>
            </w:r>
          </w:p>
        </w:tc>
      </w:tr>
      <w:tr w:rsidR="008F38E0" w14:paraId="3D6EF2C0"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079BA0F" w14:textId="77777777" w:rsidR="008F38E0" w:rsidRDefault="00000000">
            <w:pPr>
              <w:pStyle w:val="TableText"/>
            </w:pPr>
            <w:r>
              <w:t>Preconditions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8E39244" w14:textId="77777777" w:rsidR="008F38E0" w:rsidRDefault="00000000">
            <w:pPr>
              <w:pStyle w:val="TableText"/>
            </w:pPr>
            <w:r>
              <w:t>Confirmed paid registration exists within cancellation cutoff.</w:t>
            </w:r>
          </w:p>
        </w:tc>
      </w:tr>
      <w:tr w:rsidR="008F38E0" w14:paraId="7484EEDD"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463847E" w14:textId="77777777" w:rsidR="008F38E0" w:rsidRDefault="00000000">
            <w:pPr>
              <w:pStyle w:val="TableText"/>
            </w:pPr>
            <w:r>
              <w:t>Test Steps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8DEC052" w14:textId="77777777" w:rsidR="008F38E0" w:rsidRDefault="00000000">
            <w:pPr>
              <w:pStyle w:val="TableText"/>
            </w:pPr>
            <w:r>
              <w:t>1. Cancel registration.</w:t>
            </w:r>
            <w:r>
              <w:br/>
              <w:t>2. Request refund according to policy.</w:t>
            </w:r>
            <w:r>
              <w:br/>
              <w:t>3. Check gateway, registration and capacity.</w:t>
            </w:r>
          </w:p>
        </w:tc>
      </w:tr>
      <w:tr w:rsidR="008F38E0" w14:paraId="0705742A"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ACC95C3" w14:textId="77777777" w:rsidR="008F38E0" w:rsidRDefault="00000000">
            <w:pPr>
              <w:pStyle w:val="TableText"/>
            </w:pPr>
            <w:r>
              <w:t>Expected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59A2EE3" w14:textId="77777777" w:rsidR="008F38E0" w:rsidRDefault="00000000">
            <w:pPr>
              <w:pStyle w:val="TableText"/>
            </w:pPr>
            <w:r>
              <w:t>Registration becomes Cancelled; correct full or partial refund is recorded; capacity is released; repeated refund request does not duplicate the refund.</w:t>
            </w:r>
          </w:p>
        </w:tc>
      </w:tr>
      <w:tr w:rsidR="008F38E0" w14:paraId="328DAA23"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7461D7C" w14:textId="77777777" w:rsidR="008F38E0" w:rsidRDefault="00000000">
            <w:pPr>
              <w:pStyle w:val="TableText"/>
            </w:pPr>
            <w:r>
              <w:t>Actual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7E62105" w14:textId="77777777" w:rsidR="008F38E0" w:rsidRDefault="00000000">
            <w:pPr>
              <w:pStyle w:val="TableText"/>
            </w:pPr>
            <w:r>
              <w:t>To be completed during execution</w:t>
            </w:r>
          </w:p>
        </w:tc>
      </w:tr>
      <w:tr w:rsidR="008F38E0" w14:paraId="569DE1AD" w14:textId="77777777" w:rsidTr="00ED543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FC4DB13" w14:textId="77777777" w:rsidR="008F38E0" w:rsidRDefault="00000000">
            <w:pPr>
              <w:pStyle w:val="TableText"/>
            </w:pPr>
            <w:r>
              <w:t>Status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E156A5A" w14:textId="77777777" w:rsidR="008F38E0" w:rsidRDefault="00000000">
            <w:pPr>
              <w:pStyle w:val="TableText"/>
            </w:pPr>
            <w:r>
              <w:t>Not Executed</w:t>
            </w:r>
          </w:p>
        </w:tc>
      </w:tr>
    </w:tbl>
    <w:p w14:paraId="01E781AB" w14:textId="77777777" w:rsidR="008F38E0" w:rsidRDefault="008F38E0">
      <w:pPr>
        <w:spacing w:after="0"/>
      </w:pPr>
    </w:p>
    <w:p w14:paraId="29662C1A" w14:textId="77777777" w:rsidR="008F38E0" w:rsidRDefault="00000000">
      <w:pPr>
        <w:pStyle w:val="Heading3"/>
      </w:pPr>
      <w:r>
        <w:t>TC-09 Notifications and reporting</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5040"/>
        <w:gridCol w:w="5040"/>
      </w:tblGrid>
      <w:tr w:rsidR="008F38E0" w14:paraId="72CE62B7" w14:textId="77777777" w:rsidTr="00024449">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FB6B704" w14:textId="77777777" w:rsidR="008F38E0" w:rsidRPr="00024449" w:rsidRDefault="00000000">
            <w:pPr>
              <w:pStyle w:val="TableText"/>
              <w:jc w:val="center"/>
              <w:rPr>
                <w:b/>
                <w:color w:val="000000" w:themeColor="text1"/>
              </w:rPr>
            </w:pPr>
            <w:r w:rsidRPr="00024449">
              <w:rPr>
                <w:b/>
                <w:color w:val="000000" w:themeColor="text1"/>
              </w:rPr>
              <w:t>Field</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F97EF91" w14:textId="77777777" w:rsidR="008F38E0" w:rsidRPr="00024449" w:rsidRDefault="00000000">
            <w:pPr>
              <w:pStyle w:val="TableText"/>
              <w:jc w:val="center"/>
              <w:rPr>
                <w:b/>
                <w:color w:val="000000" w:themeColor="text1"/>
              </w:rPr>
            </w:pPr>
            <w:r w:rsidRPr="00024449">
              <w:rPr>
                <w:b/>
                <w:color w:val="000000" w:themeColor="text1"/>
              </w:rPr>
              <w:t>Details</w:t>
            </w:r>
          </w:p>
        </w:tc>
      </w:tr>
      <w:tr w:rsidR="008F38E0" w14:paraId="03D21406" w14:textId="77777777" w:rsidTr="0002444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2AE0CE6" w14:textId="77777777" w:rsidR="008F38E0" w:rsidRDefault="00000000">
            <w:pPr>
              <w:pStyle w:val="TableText"/>
            </w:pPr>
            <w:r>
              <w:t>Requirement IDs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A31CEAA" w14:textId="77777777" w:rsidR="0071004A" w:rsidRDefault="00000000">
            <w:r>
              <w:t>EMS-F-041, EMS-F-050, EMS-NF-005</w:t>
            </w:r>
          </w:p>
        </w:tc>
      </w:tr>
      <w:tr w:rsidR="008F38E0" w14:paraId="59085931" w14:textId="77777777" w:rsidTr="0002444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D56C980" w14:textId="77777777" w:rsidR="008F38E0" w:rsidRDefault="00000000">
            <w:pPr>
              <w:pStyle w:val="TableText"/>
            </w:pPr>
            <w:r>
              <w:t>Priority</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57D0A7D" w14:textId="77777777" w:rsidR="008F38E0" w:rsidRDefault="00000000">
            <w:pPr>
              <w:pStyle w:val="TableText"/>
            </w:pPr>
            <w:r>
              <w:t>Medium</w:t>
            </w:r>
          </w:p>
        </w:tc>
      </w:tr>
      <w:tr w:rsidR="008F38E0" w14:paraId="5E4A3BB4" w14:textId="77777777" w:rsidTr="0002444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0528957" w14:textId="77777777" w:rsidR="008F38E0" w:rsidRDefault="00000000">
            <w:pPr>
              <w:pStyle w:val="TableText"/>
            </w:pPr>
            <w:r>
              <w:t>Preconditions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96B8E98" w14:textId="77777777" w:rsidR="0071004A" w:rsidRDefault="00000000">
            <w:r>
              <w:t>Confirmed attendees exist; reminder scheduler and audit archive are enabled.</w:t>
            </w:r>
          </w:p>
        </w:tc>
      </w:tr>
      <w:tr w:rsidR="008F38E0" w14:paraId="0A7C7378" w14:textId="77777777" w:rsidTr="0002444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0E1441A" w14:textId="77777777" w:rsidR="008F38E0" w:rsidRDefault="00000000">
            <w:pPr>
              <w:pStyle w:val="TableText"/>
            </w:pPr>
            <w:r>
              <w:lastRenderedPageBreak/>
              <w:t>Test Steps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CFE7FDF" w14:textId="77777777" w:rsidR="0071004A" w:rsidRDefault="00000000">
            <w:r>
              <w:t>1. Trigger 48-hour and 2-hour reminder jobs using controlled time.</w:t>
            </w:r>
            <w:r>
              <w:br/>
              <w:t>2. Generate attendee and revenue CSV and compare it with stored data.</w:t>
            </w:r>
            <w:r>
              <w:br/>
              <w:t>3. Create auditable user, event, payment and administrative actions.</w:t>
            </w:r>
            <w:r>
              <w:br/>
              <w:t>4. Advance controlled time to the stated retention boundary and verify archive, retrieval and protected deletion behaviour.</w:t>
            </w:r>
          </w:p>
        </w:tc>
      </w:tr>
      <w:tr w:rsidR="008F38E0" w14:paraId="0BA0224A" w14:textId="77777777" w:rsidTr="0002444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36673D2" w14:textId="77777777" w:rsidR="008F38E0" w:rsidRDefault="00000000">
            <w:pPr>
              <w:pStyle w:val="TableText"/>
            </w:pPr>
            <w:r>
              <w:t>Expected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C762617" w14:textId="77777777" w:rsidR="0071004A" w:rsidRDefault="00000000">
            <w:r>
              <w:t>Each attendee receives one reminder at each configured offset; CSV values match the database and on-screen totals; audit records remain complete, retrievable and access-controlled for the SRS retention period, and disposal occurs only according to policy.</w:t>
            </w:r>
          </w:p>
        </w:tc>
      </w:tr>
      <w:tr w:rsidR="008F38E0" w14:paraId="66730E5D" w14:textId="77777777" w:rsidTr="0002444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95033F2" w14:textId="77777777" w:rsidR="008F38E0" w:rsidRDefault="00000000">
            <w:pPr>
              <w:pStyle w:val="TableText"/>
            </w:pPr>
            <w:r>
              <w:t>Actual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4E59432" w14:textId="77777777" w:rsidR="008F38E0" w:rsidRDefault="00000000">
            <w:pPr>
              <w:pStyle w:val="TableText"/>
            </w:pPr>
            <w:r>
              <w:t>To be completed during execution</w:t>
            </w:r>
          </w:p>
        </w:tc>
      </w:tr>
      <w:tr w:rsidR="008F38E0" w14:paraId="0CDF8AB8" w14:textId="77777777" w:rsidTr="0002444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6FAFB92" w14:textId="77777777" w:rsidR="008F38E0" w:rsidRDefault="00000000">
            <w:pPr>
              <w:pStyle w:val="TableText"/>
            </w:pPr>
            <w:r>
              <w:t>Status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591FE8F" w14:textId="77777777" w:rsidR="008F38E0" w:rsidRDefault="00000000">
            <w:pPr>
              <w:pStyle w:val="TableText"/>
            </w:pPr>
            <w:r>
              <w:t>Not Executed</w:t>
            </w:r>
          </w:p>
        </w:tc>
      </w:tr>
    </w:tbl>
    <w:p w14:paraId="76D9755B" w14:textId="77777777" w:rsidR="008F38E0" w:rsidRDefault="008F38E0">
      <w:pPr>
        <w:spacing w:after="0"/>
      </w:pPr>
    </w:p>
    <w:p w14:paraId="0F780CF6" w14:textId="77777777" w:rsidR="008F38E0" w:rsidRDefault="00000000">
      <w:pPr>
        <w:pStyle w:val="Heading3"/>
      </w:pPr>
      <w:r>
        <w:t>TC-10 Security transport, passwords and monitoring</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5040"/>
        <w:gridCol w:w="5040"/>
      </w:tblGrid>
      <w:tr w:rsidR="008F38E0" w14:paraId="055DD9DA" w14:textId="77777777" w:rsidTr="00024449">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B95F83C" w14:textId="77777777" w:rsidR="008F38E0" w:rsidRPr="00024449" w:rsidRDefault="00000000">
            <w:pPr>
              <w:pStyle w:val="TableText"/>
              <w:jc w:val="center"/>
              <w:rPr>
                <w:b/>
                <w:color w:val="000000" w:themeColor="text1"/>
              </w:rPr>
            </w:pPr>
            <w:r w:rsidRPr="00024449">
              <w:rPr>
                <w:b/>
                <w:color w:val="000000" w:themeColor="text1"/>
              </w:rPr>
              <w:t>Field</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360D87C" w14:textId="77777777" w:rsidR="008F38E0" w:rsidRPr="00024449" w:rsidRDefault="00000000">
            <w:pPr>
              <w:pStyle w:val="TableText"/>
              <w:jc w:val="center"/>
              <w:rPr>
                <w:b/>
                <w:color w:val="000000" w:themeColor="text1"/>
              </w:rPr>
            </w:pPr>
            <w:r w:rsidRPr="00024449">
              <w:rPr>
                <w:b/>
                <w:color w:val="000000" w:themeColor="text1"/>
              </w:rPr>
              <w:t>Details</w:t>
            </w:r>
          </w:p>
        </w:tc>
      </w:tr>
      <w:tr w:rsidR="008F38E0" w:rsidRPr="00627F45" w14:paraId="009E92D5" w14:textId="77777777" w:rsidTr="0002444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C7B3AA3" w14:textId="77777777" w:rsidR="008F38E0" w:rsidRDefault="00000000">
            <w:pPr>
              <w:pStyle w:val="TableText"/>
            </w:pPr>
            <w:r>
              <w:t>Requirement IDs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E857322" w14:textId="77777777" w:rsidR="0071004A" w:rsidRPr="00294E32" w:rsidRDefault="00000000">
            <w:pPr>
              <w:rPr>
                <w:lang w:val="pt-BR"/>
              </w:rPr>
            </w:pPr>
            <w:r w:rsidRPr="00294E32">
              <w:rPr>
                <w:lang w:val="pt-BR"/>
              </w:rPr>
              <w:t>EMS-NF-002, EMS-SR-001, EMS-SR-003, EMS-SR-005</w:t>
            </w:r>
          </w:p>
        </w:tc>
      </w:tr>
      <w:tr w:rsidR="008F38E0" w14:paraId="30B7C535" w14:textId="77777777" w:rsidTr="0002444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E73A0B0" w14:textId="77777777" w:rsidR="008F38E0" w:rsidRDefault="00000000">
            <w:pPr>
              <w:pStyle w:val="TableText"/>
            </w:pPr>
            <w:r>
              <w:t>Priority</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4E85955" w14:textId="77777777" w:rsidR="008F38E0" w:rsidRDefault="00000000">
            <w:pPr>
              <w:pStyle w:val="TableText"/>
            </w:pPr>
            <w:r>
              <w:t>High</w:t>
            </w:r>
          </w:p>
        </w:tc>
      </w:tr>
      <w:tr w:rsidR="008F38E0" w14:paraId="435B8DF9" w14:textId="77777777" w:rsidTr="0002444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51545FE" w14:textId="77777777" w:rsidR="008F38E0" w:rsidRDefault="00000000">
            <w:pPr>
              <w:pStyle w:val="TableText"/>
            </w:pPr>
            <w:r>
              <w:t>Preconditions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C2ADC8A" w14:textId="77777777" w:rsidR="0071004A" w:rsidRDefault="00000000">
            <w:r>
              <w:t>HTTPS environment, health monitoring, backups, test accounts and security scanner are available.</w:t>
            </w:r>
          </w:p>
        </w:tc>
      </w:tr>
      <w:tr w:rsidR="008F38E0" w14:paraId="30C9919B" w14:textId="77777777" w:rsidTr="0002444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A625C67" w14:textId="77777777" w:rsidR="008F38E0" w:rsidRDefault="00000000">
            <w:pPr>
              <w:pStyle w:val="TableText"/>
            </w:pPr>
            <w:r>
              <w:t>Test Steps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A7FB82F" w14:textId="77777777" w:rsidR="0071004A" w:rsidRDefault="00000000">
            <w:r>
              <w:t>1. Scan supported TLS versions and inspect stored password representation.</w:t>
            </w:r>
            <w:r>
              <w:br/>
              <w:t>2. Simulate repeated login and abnormal registration activity.</w:t>
            </w:r>
            <w:r>
              <w:br/>
              <w:t>3. Review uptime measurements against the monthly availability target.</w:t>
            </w:r>
            <w:r>
              <w:br/>
              <w:t>4. Stop one application worker and simulate a transient dependency failure.</w:t>
            </w:r>
            <w:r>
              <w:br/>
              <w:t>5. Verify health alerts, bounded retry, recovery and successful restoration from backup evidence.</w:t>
            </w:r>
          </w:p>
        </w:tc>
      </w:tr>
      <w:tr w:rsidR="008F38E0" w14:paraId="2045A6F9" w14:textId="77777777" w:rsidTr="0002444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FE3B96E" w14:textId="77777777" w:rsidR="008F38E0" w:rsidRDefault="00000000">
            <w:pPr>
              <w:pStyle w:val="TableText"/>
            </w:pPr>
            <w:r>
              <w:t>Expected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E4D8DCD" w14:textId="77777777" w:rsidR="0071004A" w:rsidRDefault="00000000">
            <w:r>
              <w:t>Protocols below TLS 1.2 are rejected; passwords are salted Argon2/PBKDF2 hashes and never plaintext; suspicious patterns create administrator-visible alerts; availability meets the SRS target, failures are detected, service recovers without data corruption, and restoration evidence is recorded.</w:t>
            </w:r>
          </w:p>
        </w:tc>
      </w:tr>
      <w:tr w:rsidR="008F38E0" w14:paraId="11BCC1D3" w14:textId="77777777" w:rsidTr="0002444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236C75" w14:textId="77777777" w:rsidR="008F38E0" w:rsidRDefault="00000000">
            <w:pPr>
              <w:pStyle w:val="TableText"/>
            </w:pPr>
            <w:r>
              <w:t>Actual Result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904A1B8" w14:textId="77777777" w:rsidR="008F38E0" w:rsidRDefault="00000000">
            <w:pPr>
              <w:pStyle w:val="TableText"/>
            </w:pPr>
            <w:r>
              <w:t>To be completed during execution</w:t>
            </w:r>
          </w:p>
        </w:tc>
      </w:tr>
      <w:tr w:rsidR="008F38E0" w14:paraId="3A14D826" w14:textId="77777777" w:rsidTr="00024449">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164750D" w14:textId="77777777" w:rsidR="008F38E0" w:rsidRDefault="00000000">
            <w:pPr>
              <w:pStyle w:val="TableText"/>
            </w:pPr>
            <w:r>
              <w:lastRenderedPageBreak/>
              <w:t>Status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5EB2C71" w14:textId="77777777" w:rsidR="008F38E0" w:rsidRDefault="00000000">
            <w:pPr>
              <w:pStyle w:val="TableText"/>
            </w:pPr>
            <w:r>
              <w:t>Not Executed</w:t>
            </w:r>
          </w:p>
        </w:tc>
      </w:tr>
    </w:tbl>
    <w:p w14:paraId="4CB4EF43" w14:textId="77777777" w:rsidR="008F38E0" w:rsidRDefault="008F38E0">
      <w:pPr>
        <w:spacing w:after="0"/>
      </w:pPr>
    </w:p>
    <w:p w14:paraId="544BC5CA" w14:textId="77777777" w:rsidR="008F38E0" w:rsidRDefault="00000000">
      <w:pPr>
        <w:pStyle w:val="Heading1"/>
      </w:pPr>
      <w:r>
        <w:t>6 Entry and Exit Criteria</w:t>
      </w:r>
    </w:p>
    <w:p w14:paraId="79EFB829" w14:textId="77777777" w:rsidR="008F38E0" w:rsidRDefault="00000000">
      <w:pPr>
        <w:pStyle w:val="Heading2"/>
      </w:pPr>
      <w:r>
        <w:t>6.1 Entry Criteria</w:t>
      </w:r>
    </w:p>
    <w:p w14:paraId="7C78FEAB" w14:textId="77777777" w:rsidR="008F38E0" w:rsidRDefault="00000000">
      <w:pPr>
        <w:pStyle w:val="ListBullet"/>
      </w:pPr>
      <w:r>
        <w:t>Approved SRS and stable testable build are available.</w:t>
      </w:r>
    </w:p>
    <w:p w14:paraId="48CED70A" w14:textId="77777777" w:rsidR="008F38E0" w:rsidRDefault="00000000">
      <w:pPr>
        <w:pStyle w:val="ListBullet"/>
      </w:pPr>
      <w:r>
        <w:t>Test environment, accounts, sandbox integrations, and synthetic data are ready.</w:t>
      </w:r>
    </w:p>
    <w:p w14:paraId="421C6A48" w14:textId="77777777" w:rsidR="008F38E0" w:rsidRDefault="00000000">
      <w:pPr>
        <w:pStyle w:val="ListBullet"/>
      </w:pPr>
      <w:r>
        <w:t>Unit tests pass and deployment smoke test succeeds.</w:t>
      </w:r>
    </w:p>
    <w:p w14:paraId="57262937" w14:textId="77777777" w:rsidR="008F38E0" w:rsidRDefault="00000000">
      <w:pPr>
        <w:pStyle w:val="ListBullet"/>
      </w:pPr>
      <w:r>
        <w:t>Requirement-to-test mappings have been reviewed.</w:t>
      </w:r>
    </w:p>
    <w:p w14:paraId="6E0813BF" w14:textId="77777777" w:rsidR="008F38E0" w:rsidRDefault="00000000">
      <w:pPr>
        <w:pStyle w:val="Heading2"/>
      </w:pPr>
      <w:r>
        <w:t>6.2 Exit Criteria</w:t>
      </w:r>
    </w:p>
    <w:p w14:paraId="46EA6E63" w14:textId="77777777" w:rsidR="008F38E0" w:rsidRDefault="00000000">
      <w:pPr>
        <w:pStyle w:val="ListBullet"/>
      </w:pPr>
      <w:r>
        <w:t>All ten planned test cases have been executed.</w:t>
      </w:r>
    </w:p>
    <w:p w14:paraId="2A99AA4D" w14:textId="77777777" w:rsidR="008F38E0" w:rsidRDefault="00000000">
      <w:pPr>
        <w:pStyle w:val="ListBullet"/>
      </w:pPr>
      <w:r>
        <w:t>All High-priority functional, non-functional, and security tests pass.</w:t>
      </w:r>
    </w:p>
    <w:p w14:paraId="642719BF" w14:textId="77777777" w:rsidR="008F38E0" w:rsidRDefault="00000000">
      <w:pPr>
        <w:pStyle w:val="ListBullet"/>
      </w:pPr>
      <w:r>
        <w:t>No Critical or High defect remains open.</w:t>
      </w:r>
    </w:p>
    <w:p w14:paraId="4B13A30E" w14:textId="77777777" w:rsidR="008F38E0" w:rsidRDefault="00000000">
      <w:pPr>
        <w:pStyle w:val="ListBullet"/>
      </w:pPr>
      <w:r>
        <w:t>At least 95 percent of all planned tests pass; any remaining Medium or Low failure has documented acceptance.</w:t>
      </w:r>
    </w:p>
    <w:p w14:paraId="4B6334CA" w14:textId="77777777" w:rsidR="008F38E0" w:rsidRDefault="00000000">
      <w:pPr>
        <w:pStyle w:val="ListBullet"/>
      </w:pPr>
      <w:r>
        <w:t>RTM, execution evidence, and final summary report are complete.</w:t>
      </w:r>
    </w:p>
    <w:p w14:paraId="37ED0805" w14:textId="77777777" w:rsidR="008F38E0" w:rsidRDefault="00000000">
      <w:pPr>
        <w:pStyle w:val="Heading1"/>
      </w:pPr>
      <w:r>
        <w:t>7 Suspension and Resumption Criteria</w:t>
      </w:r>
    </w:p>
    <w:p w14:paraId="1B596B1B" w14:textId="77777777" w:rsidR="008F38E0" w:rsidRDefault="00000000">
      <w:r>
        <w:t>Testing shall be suspended when the build cannot start, the database is corrupt, essential sandbox services are unavailable, or a Critical defect prevents further meaningful execution. Testing resumes after the blocking condition is corrected, the environment passes a smoke test, and affected cases are reset for retesting.</w:t>
      </w:r>
    </w:p>
    <w:p w14:paraId="506EA2A1" w14:textId="77777777" w:rsidR="008F38E0" w:rsidRDefault="00000000">
      <w:pPr>
        <w:pStyle w:val="Heading1"/>
      </w:pPr>
      <w:r>
        <w:t>8 Test Deliverables</w:t>
      </w:r>
    </w:p>
    <w:p w14:paraId="3F61E0B1" w14:textId="77777777" w:rsidR="008F38E0" w:rsidRDefault="00000000">
      <w:pPr>
        <w:pStyle w:val="ListBullet"/>
      </w:pPr>
      <w:r>
        <w:t>Approved Software Test Plan</w:t>
      </w:r>
    </w:p>
    <w:p w14:paraId="28F5B6DA" w14:textId="77777777" w:rsidR="008F38E0" w:rsidRDefault="00000000">
      <w:pPr>
        <w:pStyle w:val="ListBullet"/>
      </w:pPr>
      <w:r>
        <w:t>Test data and environment configuration record</w:t>
      </w:r>
    </w:p>
    <w:p w14:paraId="757486C9" w14:textId="77777777" w:rsidR="008F38E0" w:rsidRDefault="00000000">
      <w:pPr>
        <w:pStyle w:val="ListBullet"/>
      </w:pPr>
      <w:r>
        <w:t>Automated and manual execution results</w:t>
      </w:r>
    </w:p>
    <w:p w14:paraId="1263B2B3" w14:textId="77777777" w:rsidR="008F38E0" w:rsidRDefault="00000000">
      <w:pPr>
        <w:pStyle w:val="ListBullet"/>
      </w:pPr>
      <w:r>
        <w:t>Defect reports with evidence</w:t>
      </w:r>
    </w:p>
    <w:p w14:paraId="15CB433D" w14:textId="77777777" w:rsidR="008F38E0" w:rsidRDefault="00000000">
      <w:pPr>
        <w:pStyle w:val="ListBullet"/>
      </w:pPr>
      <w:r>
        <w:t>Performance and security validation reports</w:t>
      </w:r>
    </w:p>
    <w:p w14:paraId="31DF3634" w14:textId="77777777" w:rsidR="008F38E0" w:rsidRDefault="00000000">
      <w:pPr>
        <w:pStyle w:val="ListBullet"/>
      </w:pPr>
      <w:r>
        <w:t>Completed Requirements Traceability Matrix</w:t>
      </w:r>
    </w:p>
    <w:p w14:paraId="5B2F47D3" w14:textId="77777777" w:rsidR="008F38E0" w:rsidRDefault="00000000">
      <w:pPr>
        <w:pStyle w:val="ListBullet"/>
      </w:pPr>
      <w:r>
        <w:t>Final test summary report</w:t>
      </w:r>
    </w:p>
    <w:p w14:paraId="3FE348D0" w14:textId="77777777" w:rsidR="008F38E0" w:rsidRDefault="00000000">
      <w:pPr>
        <w:pStyle w:val="Heading1"/>
      </w:pPr>
      <w:r>
        <w:t>9 Roles and Responsibilities</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5040"/>
        <w:gridCol w:w="5040"/>
      </w:tblGrid>
      <w:tr w:rsidR="008F38E0" w14:paraId="155C3B76" w14:textId="77777777" w:rsidTr="00294E32">
        <w:trPr>
          <w:cantSplit/>
          <w:tblHeader/>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0D6D2144" w14:textId="77777777" w:rsidR="008F38E0" w:rsidRPr="00294E32" w:rsidRDefault="00000000">
            <w:pPr>
              <w:pStyle w:val="TableText"/>
              <w:jc w:val="center"/>
              <w:rPr>
                <w:b/>
                <w:color w:val="000000" w:themeColor="text1"/>
                <w:sz w:val="16"/>
              </w:rPr>
            </w:pPr>
            <w:r w:rsidRPr="00294E32">
              <w:rPr>
                <w:b/>
                <w:color w:val="000000" w:themeColor="text1"/>
                <w:sz w:val="16"/>
              </w:rPr>
              <w:t>Role</w:t>
            </w:r>
          </w:p>
        </w:tc>
        <w:tc>
          <w:tcPr>
            <w:tcW w:w="5040" w:type="dxa"/>
            <w:tcBorders>
              <w:top w:val="single" w:sz="4" w:space="0" w:color="D9D9D9"/>
              <w:left w:val="single" w:sz="4" w:space="0" w:color="D9D9D9"/>
              <w:bottom w:val="single" w:sz="4" w:space="0" w:color="D9D9D9"/>
              <w:right w:val="single" w:sz="4" w:space="0" w:color="D9D9D9"/>
            </w:tcBorders>
            <w:vAlign w:val="center"/>
          </w:tcPr>
          <w:p w14:paraId="2EA1EF0B" w14:textId="77777777" w:rsidR="008F38E0" w:rsidRPr="00294E32" w:rsidRDefault="00000000">
            <w:pPr>
              <w:pStyle w:val="TableText"/>
              <w:jc w:val="center"/>
              <w:rPr>
                <w:b/>
                <w:color w:val="000000" w:themeColor="text1"/>
                <w:sz w:val="16"/>
              </w:rPr>
            </w:pPr>
            <w:r w:rsidRPr="00294E32">
              <w:rPr>
                <w:b/>
                <w:color w:val="000000" w:themeColor="text1"/>
                <w:sz w:val="16"/>
              </w:rPr>
              <w:t>Responsibility</w:t>
            </w:r>
          </w:p>
        </w:tc>
      </w:tr>
      <w:tr w:rsidR="008F38E0" w14:paraId="2B124A85"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0E61D5C4" w14:textId="77777777" w:rsidR="008F38E0" w:rsidRDefault="00000000">
            <w:pPr>
              <w:pStyle w:val="TableText"/>
              <w:rPr>
                <w:sz w:val="16"/>
              </w:rPr>
            </w:pPr>
            <w:r>
              <w:rPr>
                <w:sz w:val="16"/>
              </w:rPr>
              <w:t>Test Lead</w:t>
            </w:r>
          </w:p>
        </w:tc>
        <w:tc>
          <w:tcPr>
            <w:tcW w:w="5040" w:type="dxa"/>
            <w:tcBorders>
              <w:top w:val="single" w:sz="4" w:space="0" w:color="D9D9D9"/>
              <w:left w:val="single" w:sz="4" w:space="0" w:color="D9D9D9"/>
              <w:bottom w:val="single" w:sz="4" w:space="0" w:color="D9D9D9"/>
              <w:right w:val="single" w:sz="4" w:space="0" w:color="D9D9D9"/>
            </w:tcBorders>
            <w:vAlign w:val="center"/>
          </w:tcPr>
          <w:p w14:paraId="5A528702" w14:textId="77777777" w:rsidR="008F38E0" w:rsidRDefault="00000000">
            <w:pPr>
              <w:pStyle w:val="TableText"/>
              <w:rPr>
                <w:sz w:val="16"/>
              </w:rPr>
            </w:pPr>
            <w:r>
              <w:rPr>
                <w:sz w:val="16"/>
              </w:rPr>
              <w:t>Maintain plan, assign tests, monitor progress and approve summary.</w:t>
            </w:r>
          </w:p>
        </w:tc>
      </w:tr>
      <w:tr w:rsidR="008F38E0" w14:paraId="5508CF1A" w14:textId="77777777" w:rsidTr="00294E32">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77C18E47" w14:textId="77777777" w:rsidR="008F38E0" w:rsidRDefault="00000000">
            <w:pPr>
              <w:pStyle w:val="TableText"/>
              <w:rPr>
                <w:sz w:val="16"/>
              </w:rPr>
            </w:pPr>
            <w:r>
              <w:rPr>
                <w:sz w:val="16"/>
              </w:rPr>
              <w:t>Testers</w:t>
            </w:r>
          </w:p>
        </w:tc>
        <w:tc>
          <w:tcPr>
            <w:tcW w:w="5040" w:type="dxa"/>
            <w:tcBorders>
              <w:top w:val="single" w:sz="4" w:space="0" w:color="D9D9D9"/>
              <w:left w:val="single" w:sz="4" w:space="0" w:color="D9D9D9"/>
              <w:bottom w:val="single" w:sz="4" w:space="0" w:color="D9D9D9"/>
              <w:right w:val="single" w:sz="4" w:space="0" w:color="D9D9D9"/>
            </w:tcBorders>
            <w:vAlign w:val="center"/>
          </w:tcPr>
          <w:p w14:paraId="577C4250" w14:textId="77777777" w:rsidR="008F38E0" w:rsidRDefault="00000000">
            <w:pPr>
              <w:pStyle w:val="TableText"/>
              <w:rPr>
                <w:sz w:val="16"/>
              </w:rPr>
            </w:pPr>
            <w:r>
              <w:rPr>
                <w:sz w:val="16"/>
              </w:rPr>
              <w:t>Prepare data, execute cases, capture evidence and report defects.</w:t>
            </w:r>
          </w:p>
        </w:tc>
      </w:tr>
      <w:tr w:rsidR="008F38E0" w14:paraId="15CB4340"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4DFE02B1" w14:textId="77777777" w:rsidR="008F38E0" w:rsidRDefault="00000000">
            <w:pPr>
              <w:pStyle w:val="TableText"/>
              <w:rPr>
                <w:sz w:val="16"/>
              </w:rPr>
            </w:pPr>
            <w:r>
              <w:rPr>
                <w:sz w:val="16"/>
              </w:rPr>
              <w:t>Developers</w:t>
            </w:r>
          </w:p>
        </w:tc>
        <w:tc>
          <w:tcPr>
            <w:tcW w:w="5040" w:type="dxa"/>
            <w:tcBorders>
              <w:top w:val="single" w:sz="4" w:space="0" w:color="D9D9D9"/>
              <w:left w:val="single" w:sz="4" w:space="0" w:color="D9D9D9"/>
              <w:bottom w:val="single" w:sz="4" w:space="0" w:color="D9D9D9"/>
              <w:right w:val="single" w:sz="4" w:space="0" w:color="D9D9D9"/>
            </w:tcBorders>
            <w:vAlign w:val="center"/>
          </w:tcPr>
          <w:p w14:paraId="24BA2FDF" w14:textId="77777777" w:rsidR="008F38E0" w:rsidRDefault="00000000">
            <w:pPr>
              <w:pStyle w:val="TableText"/>
              <w:rPr>
                <w:sz w:val="16"/>
              </w:rPr>
            </w:pPr>
            <w:r>
              <w:rPr>
                <w:sz w:val="16"/>
              </w:rPr>
              <w:t>Provide builds, unit-test results and defect corrections.</w:t>
            </w:r>
          </w:p>
        </w:tc>
      </w:tr>
      <w:tr w:rsidR="008F38E0" w14:paraId="357C1B19" w14:textId="77777777" w:rsidTr="00294E32">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31DF9B6F" w14:textId="77777777" w:rsidR="008F38E0" w:rsidRDefault="00000000">
            <w:pPr>
              <w:pStyle w:val="TableText"/>
              <w:rPr>
                <w:sz w:val="16"/>
              </w:rPr>
            </w:pPr>
            <w:r>
              <w:rPr>
                <w:sz w:val="16"/>
              </w:rPr>
              <w:t>Security Reviewer</w:t>
            </w:r>
          </w:p>
        </w:tc>
        <w:tc>
          <w:tcPr>
            <w:tcW w:w="5040" w:type="dxa"/>
            <w:tcBorders>
              <w:top w:val="single" w:sz="4" w:space="0" w:color="D9D9D9"/>
              <w:left w:val="single" w:sz="4" w:space="0" w:color="D9D9D9"/>
              <w:bottom w:val="single" w:sz="4" w:space="0" w:color="D9D9D9"/>
              <w:right w:val="single" w:sz="4" w:space="0" w:color="D9D9D9"/>
            </w:tcBorders>
            <w:vAlign w:val="center"/>
          </w:tcPr>
          <w:p w14:paraId="6A5AB91A" w14:textId="77777777" w:rsidR="008F38E0" w:rsidRDefault="00000000">
            <w:pPr>
              <w:pStyle w:val="TableText"/>
              <w:rPr>
                <w:sz w:val="16"/>
              </w:rPr>
            </w:pPr>
            <w:r>
              <w:rPr>
                <w:sz w:val="16"/>
              </w:rPr>
              <w:t>Review authorization, transport, credential and monitoring evidence.</w:t>
            </w:r>
          </w:p>
        </w:tc>
      </w:tr>
      <w:tr w:rsidR="008F38E0" w14:paraId="29075223"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75286333" w14:textId="77777777" w:rsidR="008F38E0" w:rsidRDefault="00000000">
            <w:pPr>
              <w:pStyle w:val="TableText"/>
              <w:rPr>
                <w:sz w:val="16"/>
              </w:rPr>
            </w:pPr>
            <w:r>
              <w:rPr>
                <w:sz w:val="16"/>
              </w:rPr>
              <w:t>Project Guide or Stakeholder</w:t>
            </w:r>
          </w:p>
        </w:tc>
        <w:tc>
          <w:tcPr>
            <w:tcW w:w="5040" w:type="dxa"/>
            <w:tcBorders>
              <w:top w:val="single" w:sz="4" w:space="0" w:color="D9D9D9"/>
              <w:left w:val="single" w:sz="4" w:space="0" w:color="D9D9D9"/>
              <w:bottom w:val="single" w:sz="4" w:space="0" w:color="D9D9D9"/>
              <w:right w:val="single" w:sz="4" w:space="0" w:color="D9D9D9"/>
            </w:tcBorders>
            <w:vAlign w:val="center"/>
          </w:tcPr>
          <w:p w14:paraId="2972828E" w14:textId="77777777" w:rsidR="008F38E0" w:rsidRDefault="00000000">
            <w:pPr>
              <w:pStyle w:val="TableText"/>
              <w:rPr>
                <w:sz w:val="16"/>
              </w:rPr>
            </w:pPr>
            <w:r>
              <w:rPr>
                <w:sz w:val="16"/>
              </w:rPr>
              <w:t>Review exit evidence and accept or reject the release.</w:t>
            </w:r>
          </w:p>
        </w:tc>
      </w:tr>
    </w:tbl>
    <w:p w14:paraId="18E6C64F" w14:textId="77777777" w:rsidR="008F38E0" w:rsidRDefault="008F38E0">
      <w:pPr>
        <w:spacing w:after="0"/>
      </w:pPr>
    </w:p>
    <w:p w14:paraId="68528403" w14:textId="77777777" w:rsidR="008F38E0" w:rsidRDefault="00000000">
      <w:pPr>
        <w:pStyle w:val="Heading1"/>
      </w:pPr>
      <w:r>
        <w:lastRenderedPageBreak/>
        <w:t>10 Schedule and Risks</w:t>
      </w:r>
    </w:p>
    <w:p w14:paraId="409F5396" w14:textId="77777777" w:rsidR="008F38E0" w:rsidRDefault="00000000">
      <w:pPr>
        <w:pStyle w:val="Heading2"/>
      </w:pPr>
      <w:r>
        <w:t>10.1 Indicative Schedule</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3360"/>
        <w:gridCol w:w="3360"/>
        <w:gridCol w:w="3360"/>
      </w:tblGrid>
      <w:tr w:rsidR="008F38E0" w14:paraId="4CA98DF5" w14:textId="77777777" w:rsidTr="00294E32">
        <w:trPr>
          <w:cantSplit/>
          <w:tblHeader/>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3B567BEE" w14:textId="77777777" w:rsidR="008F38E0" w:rsidRPr="00294E32" w:rsidRDefault="00000000">
            <w:pPr>
              <w:pStyle w:val="TableText"/>
              <w:jc w:val="center"/>
              <w:rPr>
                <w:b/>
                <w:color w:val="000000" w:themeColor="text1"/>
                <w:sz w:val="16"/>
              </w:rPr>
            </w:pPr>
            <w:r w:rsidRPr="00294E32">
              <w:rPr>
                <w:b/>
                <w:color w:val="000000" w:themeColor="text1"/>
                <w:sz w:val="16"/>
              </w:rPr>
              <w:t>Activity</w:t>
            </w:r>
          </w:p>
        </w:tc>
        <w:tc>
          <w:tcPr>
            <w:tcW w:w="3360" w:type="dxa"/>
            <w:tcBorders>
              <w:top w:val="single" w:sz="4" w:space="0" w:color="D9D9D9"/>
              <w:left w:val="single" w:sz="4" w:space="0" w:color="D9D9D9"/>
              <w:bottom w:val="single" w:sz="4" w:space="0" w:color="D9D9D9"/>
              <w:right w:val="single" w:sz="4" w:space="0" w:color="D9D9D9"/>
            </w:tcBorders>
            <w:vAlign w:val="center"/>
          </w:tcPr>
          <w:p w14:paraId="7FDD3C83" w14:textId="77777777" w:rsidR="008F38E0" w:rsidRPr="00294E32" w:rsidRDefault="00000000">
            <w:pPr>
              <w:pStyle w:val="TableText"/>
              <w:jc w:val="center"/>
              <w:rPr>
                <w:b/>
                <w:color w:val="000000" w:themeColor="text1"/>
                <w:sz w:val="16"/>
              </w:rPr>
            </w:pPr>
            <w:r w:rsidRPr="00294E32">
              <w:rPr>
                <w:b/>
                <w:color w:val="000000" w:themeColor="text1"/>
                <w:sz w:val="16"/>
              </w:rPr>
              <w:t>Duration</w:t>
            </w:r>
          </w:p>
        </w:tc>
        <w:tc>
          <w:tcPr>
            <w:tcW w:w="3360" w:type="dxa"/>
            <w:tcBorders>
              <w:top w:val="single" w:sz="4" w:space="0" w:color="D9D9D9"/>
              <w:left w:val="single" w:sz="4" w:space="0" w:color="D9D9D9"/>
              <w:bottom w:val="single" w:sz="4" w:space="0" w:color="D9D9D9"/>
              <w:right w:val="single" w:sz="4" w:space="0" w:color="D9D9D9"/>
            </w:tcBorders>
            <w:vAlign w:val="center"/>
          </w:tcPr>
          <w:p w14:paraId="656772BC" w14:textId="77777777" w:rsidR="008F38E0" w:rsidRPr="00294E32" w:rsidRDefault="00000000">
            <w:pPr>
              <w:pStyle w:val="TableText"/>
              <w:jc w:val="center"/>
              <w:rPr>
                <w:b/>
                <w:color w:val="000000" w:themeColor="text1"/>
                <w:sz w:val="16"/>
              </w:rPr>
            </w:pPr>
            <w:r w:rsidRPr="00294E32">
              <w:rPr>
                <w:b/>
                <w:color w:val="000000" w:themeColor="text1"/>
                <w:sz w:val="16"/>
              </w:rPr>
              <w:t>Output</w:t>
            </w:r>
          </w:p>
        </w:tc>
      </w:tr>
      <w:tr w:rsidR="008F38E0" w14:paraId="0EB5C523"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1FB7CCEB" w14:textId="77777777" w:rsidR="008F38E0" w:rsidRDefault="00000000">
            <w:pPr>
              <w:pStyle w:val="TableText"/>
              <w:jc w:val="center"/>
              <w:rPr>
                <w:sz w:val="16"/>
              </w:rPr>
            </w:pPr>
            <w:r>
              <w:rPr>
                <w:sz w:val="16"/>
              </w:rPr>
              <w:t>Planning and environment setup</w:t>
            </w:r>
          </w:p>
        </w:tc>
        <w:tc>
          <w:tcPr>
            <w:tcW w:w="3360" w:type="dxa"/>
            <w:tcBorders>
              <w:top w:val="single" w:sz="4" w:space="0" w:color="D9D9D9"/>
              <w:left w:val="single" w:sz="4" w:space="0" w:color="D9D9D9"/>
              <w:bottom w:val="single" w:sz="4" w:space="0" w:color="D9D9D9"/>
              <w:right w:val="single" w:sz="4" w:space="0" w:color="D9D9D9"/>
            </w:tcBorders>
            <w:vAlign w:val="center"/>
          </w:tcPr>
          <w:p w14:paraId="693D0FD6" w14:textId="77777777" w:rsidR="008F38E0" w:rsidRDefault="00000000">
            <w:pPr>
              <w:pStyle w:val="TableText"/>
              <w:rPr>
                <w:sz w:val="16"/>
              </w:rPr>
            </w:pPr>
            <w:r>
              <w:rPr>
                <w:sz w:val="16"/>
              </w:rPr>
              <w:t>1 day</w:t>
            </w:r>
          </w:p>
        </w:tc>
        <w:tc>
          <w:tcPr>
            <w:tcW w:w="3360" w:type="dxa"/>
            <w:tcBorders>
              <w:top w:val="single" w:sz="4" w:space="0" w:color="D9D9D9"/>
              <w:left w:val="single" w:sz="4" w:space="0" w:color="D9D9D9"/>
              <w:bottom w:val="single" w:sz="4" w:space="0" w:color="D9D9D9"/>
              <w:right w:val="single" w:sz="4" w:space="0" w:color="D9D9D9"/>
            </w:tcBorders>
            <w:vAlign w:val="center"/>
          </w:tcPr>
          <w:p w14:paraId="669574FC" w14:textId="77777777" w:rsidR="008F38E0" w:rsidRDefault="00000000">
            <w:pPr>
              <w:pStyle w:val="TableText"/>
              <w:rPr>
                <w:sz w:val="16"/>
              </w:rPr>
            </w:pPr>
            <w:r>
              <w:rPr>
                <w:sz w:val="16"/>
              </w:rPr>
              <w:t>Approved plan and ready environment</w:t>
            </w:r>
          </w:p>
        </w:tc>
      </w:tr>
      <w:tr w:rsidR="008F38E0" w14:paraId="34D2F5D8" w14:textId="77777777" w:rsidTr="00294E32">
        <w:trPr>
          <w:cantSplit/>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6E587E2B" w14:textId="77777777" w:rsidR="008F38E0" w:rsidRDefault="00000000">
            <w:pPr>
              <w:pStyle w:val="TableText"/>
              <w:jc w:val="center"/>
              <w:rPr>
                <w:sz w:val="16"/>
              </w:rPr>
            </w:pPr>
            <w:r>
              <w:rPr>
                <w:sz w:val="16"/>
              </w:rPr>
              <w:t>Functional and integration testing</w:t>
            </w:r>
          </w:p>
        </w:tc>
        <w:tc>
          <w:tcPr>
            <w:tcW w:w="3360" w:type="dxa"/>
            <w:tcBorders>
              <w:top w:val="single" w:sz="4" w:space="0" w:color="D9D9D9"/>
              <w:left w:val="single" w:sz="4" w:space="0" w:color="D9D9D9"/>
              <w:bottom w:val="single" w:sz="4" w:space="0" w:color="D9D9D9"/>
              <w:right w:val="single" w:sz="4" w:space="0" w:color="D9D9D9"/>
            </w:tcBorders>
            <w:vAlign w:val="center"/>
          </w:tcPr>
          <w:p w14:paraId="53ED2923" w14:textId="77777777" w:rsidR="008F38E0" w:rsidRDefault="00000000">
            <w:pPr>
              <w:pStyle w:val="TableText"/>
              <w:rPr>
                <w:sz w:val="16"/>
              </w:rPr>
            </w:pPr>
            <w:r>
              <w:rPr>
                <w:sz w:val="16"/>
              </w:rPr>
              <w:t>2 days</w:t>
            </w:r>
          </w:p>
        </w:tc>
        <w:tc>
          <w:tcPr>
            <w:tcW w:w="3360" w:type="dxa"/>
            <w:tcBorders>
              <w:top w:val="single" w:sz="4" w:space="0" w:color="D9D9D9"/>
              <w:left w:val="single" w:sz="4" w:space="0" w:color="D9D9D9"/>
              <w:bottom w:val="single" w:sz="4" w:space="0" w:color="D9D9D9"/>
              <w:right w:val="single" w:sz="4" w:space="0" w:color="D9D9D9"/>
            </w:tcBorders>
            <w:vAlign w:val="center"/>
          </w:tcPr>
          <w:p w14:paraId="4C5004BF" w14:textId="77777777" w:rsidR="008F38E0" w:rsidRDefault="00000000">
            <w:pPr>
              <w:pStyle w:val="TableText"/>
              <w:rPr>
                <w:sz w:val="16"/>
              </w:rPr>
            </w:pPr>
            <w:r>
              <w:rPr>
                <w:sz w:val="16"/>
              </w:rPr>
              <w:t>Execution results and defects</w:t>
            </w:r>
          </w:p>
        </w:tc>
      </w:tr>
      <w:tr w:rsidR="008F38E0" w14:paraId="4C7B107C"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1C2E2CDF" w14:textId="77777777" w:rsidR="008F38E0" w:rsidRDefault="00000000">
            <w:pPr>
              <w:pStyle w:val="TableText"/>
              <w:jc w:val="center"/>
              <w:rPr>
                <w:sz w:val="16"/>
              </w:rPr>
            </w:pPr>
            <w:r>
              <w:rPr>
                <w:sz w:val="16"/>
              </w:rPr>
              <w:t>Performance and security validation</w:t>
            </w:r>
          </w:p>
        </w:tc>
        <w:tc>
          <w:tcPr>
            <w:tcW w:w="3360" w:type="dxa"/>
            <w:tcBorders>
              <w:top w:val="single" w:sz="4" w:space="0" w:color="D9D9D9"/>
              <w:left w:val="single" w:sz="4" w:space="0" w:color="D9D9D9"/>
              <w:bottom w:val="single" w:sz="4" w:space="0" w:color="D9D9D9"/>
              <w:right w:val="single" w:sz="4" w:space="0" w:color="D9D9D9"/>
            </w:tcBorders>
            <w:vAlign w:val="center"/>
          </w:tcPr>
          <w:p w14:paraId="327C32D7" w14:textId="77777777" w:rsidR="008F38E0" w:rsidRDefault="00000000">
            <w:pPr>
              <w:pStyle w:val="TableText"/>
              <w:rPr>
                <w:sz w:val="16"/>
              </w:rPr>
            </w:pPr>
            <w:r>
              <w:rPr>
                <w:sz w:val="16"/>
              </w:rPr>
              <w:t>1 day</w:t>
            </w:r>
          </w:p>
        </w:tc>
        <w:tc>
          <w:tcPr>
            <w:tcW w:w="3360" w:type="dxa"/>
            <w:tcBorders>
              <w:top w:val="single" w:sz="4" w:space="0" w:color="D9D9D9"/>
              <w:left w:val="single" w:sz="4" w:space="0" w:color="D9D9D9"/>
              <w:bottom w:val="single" w:sz="4" w:space="0" w:color="D9D9D9"/>
              <w:right w:val="single" w:sz="4" w:space="0" w:color="D9D9D9"/>
            </w:tcBorders>
            <w:vAlign w:val="center"/>
          </w:tcPr>
          <w:p w14:paraId="61B7350D" w14:textId="77777777" w:rsidR="008F38E0" w:rsidRDefault="00000000">
            <w:pPr>
              <w:pStyle w:val="TableText"/>
              <w:rPr>
                <w:sz w:val="16"/>
              </w:rPr>
            </w:pPr>
            <w:r>
              <w:rPr>
                <w:sz w:val="16"/>
              </w:rPr>
              <w:t>Specialized reports</w:t>
            </w:r>
          </w:p>
        </w:tc>
      </w:tr>
      <w:tr w:rsidR="008F38E0" w14:paraId="0FC020BB" w14:textId="77777777" w:rsidTr="00294E32">
        <w:trPr>
          <w:cantSplit/>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283439F1" w14:textId="77777777" w:rsidR="008F38E0" w:rsidRDefault="00000000">
            <w:pPr>
              <w:pStyle w:val="TableText"/>
              <w:jc w:val="center"/>
              <w:rPr>
                <w:sz w:val="16"/>
              </w:rPr>
            </w:pPr>
            <w:r>
              <w:rPr>
                <w:sz w:val="16"/>
              </w:rPr>
              <w:t>Regression and closure</w:t>
            </w:r>
          </w:p>
        </w:tc>
        <w:tc>
          <w:tcPr>
            <w:tcW w:w="3360" w:type="dxa"/>
            <w:tcBorders>
              <w:top w:val="single" w:sz="4" w:space="0" w:color="D9D9D9"/>
              <w:left w:val="single" w:sz="4" w:space="0" w:color="D9D9D9"/>
              <w:bottom w:val="single" w:sz="4" w:space="0" w:color="D9D9D9"/>
              <w:right w:val="single" w:sz="4" w:space="0" w:color="D9D9D9"/>
            </w:tcBorders>
            <w:vAlign w:val="center"/>
          </w:tcPr>
          <w:p w14:paraId="769FA4AB" w14:textId="77777777" w:rsidR="008F38E0" w:rsidRDefault="00000000">
            <w:pPr>
              <w:pStyle w:val="TableText"/>
              <w:rPr>
                <w:sz w:val="16"/>
              </w:rPr>
            </w:pPr>
            <w:r>
              <w:rPr>
                <w:sz w:val="16"/>
              </w:rPr>
              <w:t>1 day</w:t>
            </w:r>
          </w:p>
        </w:tc>
        <w:tc>
          <w:tcPr>
            <w:tcW w:w="3360" w:type="dxa"/>
            <w:tcBorders>
              <w:top w:val="single" w:sz="4" w:space="0" w:color="D9D9D9"/>
              <w:left w:val="single" w:sz="4" w:space="0" w:color="D9D9D9"/>
              <w:bottom w:val="single" w:sz="4" w:space="0" w:color="D9D9D9"/>
              <w:right w:val="single" w:sz="4" w:space="0" w:color="D9D9D9"/>
            </w:tcBorders>
            <w:vAlign w:val="center"/>
          </w:tcPr>
          <w:p w14:paraId="657D3752" w14:textId="77777777" w:rsidR="008F38E0" w:rsidRDefault="00000000">
            <w:pPr>
              <w:pStyle w:val="TableText"/>
              <w:rPr>
                <w:sz w:val="16"/>
              </w:rPr>
            </w:pPr>
            <w:r>
              <w:rPr>
                <w:sz w:val="16"/>
              </w:rPr>
              <w:t>Final RTM and summary</w:t>
            </w:r>
          </w:p>
        </w:tc>
      </w:tr>
    </w:tbl>
    <w:p w14:paraId="58B4548A" w14:textId="77777777" w:rsidR="008F38E0" w:rsidRDefault="008F38E0">
      <w:pPr>
        <w:spacing w:after="0"/>
      </w:pPr>
    </w:p>
    <w:p w14:paraId="191C0B3A" w14:textId="77777777" w:rsidR="008F38E0" w:rsidRDefault="00000000">
      <w:pPr>
        <w:pStyle w:val="Heading2"/>
      </w:pPr>
      <w:r>
        <w:t>10.2 Risks and Mitigations</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3360"/>
        <w:gridCol w:w="3360"/>
        <w:gridCol w:w="3360"/>
      </w:tblGrid>
      <w:tr w:rsidR="008F38E0" w14:paraId="7A62DA4A" w14:textId="77777777" w:rsidTr="00294E32">
        <w:trPr>
          <w:cantSplit/>
          <w:tblHeader/>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63E7626C" w14:textId="77777777" w:rsidR="008F38E0" w:rsidRPr="00294E32" w:rsidRDefault="00000000">
            <w:pPr>
              <w:pStyle w:val="TableText"/>
              <w:jc w:val="center"/>
              <w:rPr>
                <w:b/>
                <w:color w:val="000000" w:themeColor="text1"/>
                <w:sz w:val="16"/>
              </w:rPr>
            </w:pPr>
            <w:r w:rsidRPr="00294E32">
              <w:rPr>
                <w:b/>
                <w:color w:val="000000" w:themeColor="text1"/>
                <w:sz w:val="16"/>
              </w:rPr>
              <w:t>Risk</w:t>
            </w:r>
          </w:p>
        </w:tc>
        <w:tc>
          <w:tcPr>
            <w:tcW w:w="3360" w:type="dxa"/>
            <w:tcBorders>
              <w:top w:val="single" w:sz="4" w:space="0" w:color="D9D9D9"/>
              <w:left w:val="single" w:sz="4" w:space="0" w:color="D9D9D9"/>
              <w:bottom w:val="single" w:sz="4" w:space="0" w:color="D9D9D9"/>
              <w:right w:val="single" w:sz="4" w:space="0" w:color="D9D9D9"/>
            </w:tcBorders>
            <w:vAlign w:val="center"/>
          </w:tcPr>
          <w:p w14:paraId="3EB7A579" w14:textId="77777777" w:rsidR="008F38E0" w:rsidRPr="00294E32" w:rsidRDefault="00000000">
            <w:pPr>
              <w:pStyle w:val="TableText"/>
              <w:jc w:val="center"/>
              <w:rPr>
                <w:b/>
                <w:color w:val="000000" w:themeColor="text1"/>
                <w:sz w:val="16"/>
              </w:rPr>
            </w:pPr>
            <w:r w:rsidRPr="00294E32">
              <w:rPr>
                <w:b/>
                <w:color w:val="000000" w:themeColor="text1"/>
                <w:sz w:val="16"/>
              </w:rPr>
              <w:t>Impact</w:t>
            </w:r>
          </w:p>
        </w:tc>
        <w:tc>
          <w:tcPr>
            <w:tcW w:w="3360" w:type="dxa"/>
            <w:tcBorders>
              <w:top w:val="single" w:sz="4" w:space="0" w:color="D9D9D9"/>
              <w:left w:val="single" w:sz="4" w:space="0" w:color="D9D9D9"/>
              <w:bottom w:val="single" w:sz="4" w:space="0" w:color="D9D9D9"/>
              <w:right w:val="single" w:sz="4" w:space="0" w:color="D9D9D9"/>
            </w:tcBorders>
            <w:vAlign w:val="center"/>
          </w:tcPr>
          <w:p w14:paraId="2653DD70" w14:textId="77777777" w:rsidR="008F38E0" w:rsidRPr="00294E32" w:rsidRDefault="00000000">
            <w:pPr>
              <w:pStyle w:val="TableText"/>
              <w:jc w:val="center"/>
              <w:rPr>
                <w:b/>
                <w:color w:val="000000" w:themeColor="text1"/>
                <w:sz w:val="16"/>
              </w:rPr>
            </w:pPr>
            <w:r w:rsidRPr="00294E32">
              <w:rPr>
                <w:b/>
                <w:color w:val="000000" w:themeColor="text1"/>
                <w:sz w:val="16"/>
              </w:rPr>
              <w:t>Mitigation</w:t>
            </w:r>
          </w:p>
        </w:tc>
      </w:tr>
      <w:tr w:rsidR="008F38E0" w14:paraId="3FB86A0B"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3D5D4976" w14:textId="77777777" w:rsidR="008F38E0" w:rsidRDefault="00000000">
            <w:pPr>
              <w:pStyle w:val="TableText"/>
              <w:jc w:val="center"/>
              <w:rPr>
                <w:sz w:val="16"/>
              </w:rPr>
            </w:pPr>
            <w:r>
              <w:rPr>
                <w:sz w:val="16"/>
              </w:rPr>
              <w:t>Payment or email sandbox unavailable</w:t>
            </w:r>
          </w:p>
        </w:tc>
        <w:tc>
          <w:tcPr>
            <w:tcW w:w="3360" w:type="dxa"/>
            <w:tcBorders>
              <w:top w:val="single" w:sz="4" w:space="0" w:color="D9D9D9"/>
              <w:left w:val="single" w:sz="4" w:space="0" w:color="D9D9D9"/>
              <w:bottom w:val="single" w:sz="4" w:space="0" w:color="D9D9D9"/>
              <w:right w:val="single" w:sz="4" w:space="0" w:color="D9D9D9"/>
            </w:tcBorders>
            <w:vAlign w:val="center"/>
          </w:tcPr>
          <w:p w14:paraId="3ED80205" w14:textId="77777777" w:rsidR="008F38E0" w:rsidRDefault="00000000">
            <w:pPr>
              <w:pStyle w:val="TableText"/>
              <w:rPr>
                <w:sz w:val="16"/>
              </w:rPr>
            </w:pPr>
            <w:r>
              <w:rPr>
                <w:sz w:val="16"/>
              </w:rPr>
              <w:t>Integration cases blocked</w:t>
            </w:r>
          </w:p>
        </w:tc>
        <w:tc>
          <w:tcPr>
            <w:tcW w:w="3360" w:type="dxa"/>
            <w:tcBorders>
              <w:top w:val="single" w:sz="4" w:space="0" w:color="D9D9D9"/>
              <w:left w:val="single" w:sz="4" w:space="0" w:color="D9D9D9"/>
              <w:bottom w:val="single" w:sz="4" w:space="0" w:color="D9D9D9"/>
              <w:right w:val="single" w:sz="4" w:space="0" w:color="D9D9D9"/>
            </w:tcBorders>
            <w:vAlign w:val="center"/>
          </w:tcPr>
          <w:p w14:paraId="7FD23E99" w14:textId="77777777" w:rsidR="008F38E0" w:rsidRDefault="00000000">
            <w:pPr>
              <w:pStyle w:val="TableText"/>
              <w:rPr>
                <w:sz w:val="16"/>
              </w:rPr>
            </w:pPr>
            <w:r>
              <w:rPr>
                <w:sz w:val="16"/>
              </w:rPr>
              <w:t>Use controlled mocks; rerun against sandbox before closure.</w:t>
            </w:r>
          </w:p>
        </w:tc>
      </w:tr>
      <w:tr w:rsidR="008F38E0" w14:paraId="37BFA708" w14:textId="77777777" w:rsidTr="00294E32">
        <w:trPr>
          <w:cantSplit/>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20C90895" w14:textId="77777777" w:rsidR="008F38E0" w:rsidRDefault="00000000">
            <w:pPr>
              <w:pStyle w:val="TableText"/>
              <w:jc w:val="center"/>
              <w:rPr>
                <w:sz w:val="16"/>
              </w:rPr>
            </w:pPr>
            <w:r>
              <w:rPr>
                <w:sz w:val="16"/>
              </w:rPr>
              <w:t>Insufficient concurrent-test resources</w:t>
            </w:r>
          </w:p>
        </w:tc>
        <w:tc>
          <w:tcPr>
            <w:tcW w:w="3360" w:type="dxa"/>
            <w:tcBorders>
              <w:top w:val="single" w:sz="4" w:space="0" w:color="D9D9D9"/>
              <w:left w:val="single" w:sz="4" w:space="0" w:color="D9D9D9"/>
              <w:bottom w:val="single" w:sz="4" w:space="0" w:color="D9D9D9"/>
              <w:right w:val="single" w:sz="4" w:space="0" w:color="D9D9D9"/>
            </w:tcBorders>
            <w:vAlign w:val="center"/>
          </w:tcPr>
          <w:p w14:paraId="5B5AF4C6" w14:textId="77777777" w:rsidR="008F38E0" w:rsidRDefault="00000000">
            <w:pPr>
              <w:pStyle w:val="TableText"/>
              <w:rPr>
                <w:sz w:val="16"/>
              </w:rPr>
            </w:pPr>
            <w:r>
              <w:rPr>
                <w:sz w:val="16"/>
              </w:rPr>
              <w:t>NFR evidence incomplete</w:t>
            </w:r>
          </w:p>
        </w:tc>
        <w:tc>
          <w:tcPr>
            <w:tcW w:w="3360" w:type="dxa"/>
            <w:tcBorders>
              <w:top w:val="single" w:sz="4" w:space="0" w:color="D9D9D9"/>
              <w:left w:val="single" w:sz="4" w:space="0" w:color="D9D9D9"/>
              <w:bottom w:val="single" w:sz="4" w:space="0" w:color="D9D9D9"/>
              <w:right w:val="single" w:sz="4" w:space="0" w:color="D9D9D9"/>
            </w:tcBorders>
            <w:vAlign w:val="center"/>
          </w:tcPr>
          <w:p w14:paraId="4B6D360E" w14:textId="77777777" w:rsidR="008F38E0" w:rsidRDefault="00000000">
            <w:pPr>
              <w:pStyle w:val="TableText"/>
              <w:rPr>
                <w:sz w:val="16"/>
              </w:rPr>
            </w:pPr>
            <w:r>
              <w:rPr>
                <w:sz w:val="16"/>
              </w:rPr>
              <w:t>Use scripted load generation and document environment limits.</w:t>
            </w:r>
          </w:p>
        </w:tc>
      </w:tr>
      <w:tr w:rsidR="008F38E0" w14:paraId="2681290B"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4E779F9E" w14:textId="77777777" w:rsidR="008F38E0" w:rsidRDefault="00000000">
            <w:pPr>
              <w:pStyle w:val="TableText"/>
              <w:jc w:val="center"/>
              <w:rPr>
                <w:sz w:val="16"/>
              </w:rPr>
            </w:pPr>
            <w:r>
              <w:rPr>
                <w:sz w:val="16"/>
              </w:rPr>
              <w:t>Changing requirements</w:t>
            </w:r>
          </w:p>
        </w:tc>
        <w:tc>
          <w:tcPr>
            <w:tcW w:w="3360" w:type="dxa"/>
            <w:tcBorders>
              <w:top w:val="single" w:sz="4" w:space="0" w:color="D9D9D9"/>
              <w:left w:val="single" w:sz="4" w:space="0" w:color="D9D9D9"/>
              <w:bottom w:val="single" w:sz="4" w:space="0" w:color="D9D9D9"/>
              <w:right w:val="single" w:sz="4" w:space="0" w:color="D9D9D9"/>
            </w:tcBorders>
            <w:vAlign w:val="center"/>
          </w:tcPr>
          <w:p w14:paraId="5E3355B3" w14:textId="77777777" w:rsidR="008F38E0" w:rsidRDefault="00000000">
            <w:pPr>
              <w:pStyle w:val="TableText"/>
              <w:rPr>
                <w:sz w:val="16"/>
              </w:rPr>
            </w:pPr>
            <w:r>
              <w:rPr>
                <w:sz w:val="16"/>
              </w:rPr>
              <w:t>Coverage gaps</w:t>
            </w:r>
          </w:p>
        </w:tc>
        <w:tc>
          <w:tcPr>
            <w:tcW w:w="3360" w:type="dxa"/>
            <w:tcBorders>
              <w:top w:val="single" w:sz="4" w:space="0" w:color="D9D9D9"/>
              <w:left w:val="single" w:sz="4" w:space="0" w:color="D9D9D9"/>
              <w:bottom w:val="single" w:sz="4" w:space="0" w:color="D9D9D9"/>
              <w:right w:val="single" w:sz="4" w:space="0" w:color="D9D9D9"/>
            </w:tcBorders>
            <w:vAlign w:val="center"/>
          </w:tcPr>
          <w:p w14:paraId="726BA40B" w14:textId="77777777" w:rsidR="008F38E0" w:rsidRDefault="00000000">
            <w:pPr>
              <w:pStyle w:val="TableText"/>
              <w:rPr>
                <w:sz w:val="16"/>
              </w:rPr>
            </w:pPr>
            <w:r>
              <w:rPr>
                <w:sz w:val="16"/>
              </w:rPr>
              <w:t>Version the SRS and update RTM before execution.</w:t>
            </w:r>
          </w:p>
        </w:tc>
      </w:tr>
      <w:tr w:rsidR="008F38E0" w14:paraId="4ED7503D" w14:textId="77777777" w:rsidTr="00294E32">
        <w:trPr>
          <w:cantSplit/>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441045F7" w14:textId="77777777" w:rsidR="008F38E0" w:rsidRDefault="00000000">
            <w:pPr>
              <w:pStyle w:val="TableText"/>
              <w:jc w:val="center"/>
              <w:rPr>
                <w:sz w:val="16"/>
              </w:rPr>
            </w:pPr>
            <w:r>
              <w:rPr>
                <w:sz w:val="16"/>
              </w:rPr>
              <w:t>Test data leaks</w:t>
            </w:r>
          </w:p>
        </w:tc>
        <w:tc>
          <w:tcPr>
            <w:tcW w:w="3360" w:type="dxa"/>
            <w:tcBorders>
              <w:top w:val="single" w:sz="4" w:space="0" w:color="D9D9D9"/>
              <w:left w:val="single" w:sz="4" w:space="0" w:color="D9D9D9"/>
              <w:bottom w:val="single" w:sz="4" w:space="0" w:color="D9D9D9"/>
              <w:right w:val="single" w:sz="4" w:space="0" w:color="D9D9D9"/>
            </w:tcBorders>
            <w:vAlign w:val="center"/>
          </w:tcPr>
          <w:p w14:paraId="3F58ECB2" w14:textId="77777777" w:rsidR="008F38E0" w:rsidRDefault="00000000">
            <w:pPr>
              <w:pStyle w:val="TableText"/>
              <w:rPr>
                <w:sz w:val="16"/>
              </w:rPr>
            </w:pPr>
            <w:r>
              <w:rPr>
                <w:sz w:val="16"/>
              </w:rPr>
              <w:t>Privacy breach</w:t>
            </w:r>
          </w:p>
        </w:tc>
        <w:tc>
          <w:tcPr>
            <w:tcW w:w="3360" w:type="dxa"/>
            <w:tcBorders>
              <w:top w:val="single" w:sz="4" w:space="0" w:color="D9D9D9"/>
              <w:left w:val="single" w:sz="4" w:space="0" w:color="D9D9D9"/>
              <w:bottom w:val="single" w:sz="4" w:space="0" w:color="D9D9D9"/>
              <w:right w:val="single" w:sz="4" w:space="0" w:color="D9D9D9"/>
            </w:tcBorders>
            <w:vAlign w:val="center"/>
          </w:tcPr>
          <w:p w14:paraId="517D4BF1" w14:textId="77777777" w:rsidR="008F38E0" w:rsidRDefault="00000000">
            <w:pPr>
              <w:pStyle w:val="TableText"/>
              <w:rPr>
                <w:sz w:val="16"/>
              </w:rPr>
            </w:pPr>
            <w:r>
              <w:rPr>
                <w:sz w:val="16"/>
              </w:rPr>
              <w:t>Use synthetic identities and gateway sandbox tokens only.</w:t>
            </w:r>
          </w:p>
        </w:tc>
      </w:tr>
    </w:tbl>
    <w:p w14:paraId="352E1F62" w14:textId="77777777" w:rsidR="008F38E0" w:rsidRDefault="008F38E0">
      <w:pPr>
        <w:spacing w:after="0"/>
      </w:pPr>
    </w:p>
    <w:p w14:paraId="4576C9AB" w14:textId="77777777" w:rsidR="008F38E0" w:rsidRDefault="00000000">
      <w:r>
        <w:br w:type="page"/>
      </w:r>
    </w:p>
    <w:p w14:paraId="79238181" w14:textId="77777777" w:rsidR="008F38E0" w:rsidRDefault="00000000">
      <w:pPr>
        <w:pStyle w:val="Heading1"/>
        <w:spacing w:before="0"/>
      </w:pPr>
      <w:r>
        <w:lastRenderedPageBreak/>
        <w:t>11 Requirements Traceability Matrix</w:t>
      </w:r>
    </w:p>
    <w:p w14:paraId="622C30A4" w14:textId="77777777" w:rsidR="008F38E0" w:rsidRDefault="00000000">
      <w:r>
        <w:t>The matrix provides bidirectional traceability: each SRS requirement is mapped to its verification test, and every detailed test case identifies the SRS requirement IDs it verifies. One test case may validate several closely related requirements.</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3360"/>
        <w:gridCol w:w="3360"/>
        <w:gridCol w:w="3360"/>
      </w:tblGrid>
      <w:tr w:rsidR="008F38E0" w14:paraId="733E0990" w14:textId="77777777" w:rsidTr="00024449">
        <w:trPr>
          <w:cantSplit/>
          <w:tblHeader/>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452EA4E" w14:textId="77777777" w:rsidR="008F38E0" w:rsidRPr="00024449" w:rsidRDefault="00000000">
            <w:pPr>
              <w:pStyle w:val="TableText"/>
              <w:jc w:val="center"/>
              <w:rPr>
                <w:b/>
                <w:color w:val="000000" w:themeColor="text1"/>
                <w:sz w:val="16"/>
              </w:rPr>
            </w:pPr>
            <w:r w:rsidRPr="00024449">
              <w:rPr>
                <w:b/>
                <w:color w:val="000000" w:themeColor="text1"/>
                <w:sz w:val="16"/>
              </w:rPr>
              <w:t>Requirement ID</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BF38D4D" w14:textId="77777777" w:rsidR="008F38E0" w:rsidRPr="00024449" w:rsidRDefault="00000000">
            <w:pPr>
              <w:pStyle w:val="TableText"/>
              <w:jc w:val="center"/>
              <w:rPr>
                <w:b/>
                <w:color w:val="000000" w:themeColor="text1"/>
                <w:sz w:val="16"/>
              </w:rPr>
            </w:pPr>
            <w:r w:rsidRPr="00024449">
              <w:rPr>
                <w:b/>
                <w:color w:val="000000" w:themeColor="text1"/>
                <w:sz w:val="16"/>
              </w:rPr>
              <w:t>Requirement Summary</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9808A15" w14:textId="77777777" w:rsidR="008F38E0" w:rsidRPr="00024449" w:rsidRDefault="00000000">
            <w:pPr>
              <w:pStyle w:val="TableText"/>
              <w:jc w:val="center"/>
              <w:rPr>
                <w:b/>
                <w:color w:val="000000" w:themeColor="text1"/>
                <w:sz w:val="16"/>
              </w:rPr>
            </w:pPr>
            <w:r w:rsidRPr="00024449">
              <w:rPr>
                <w:b/>
                <w:color w:val="000000" w:themeColor="text1"/>
                <w:sz w:val="16"/>
              </w:rPr>
              <w:t>Verification</w:t>
            </w:r>
          </w:p>
        </w:tc>
      </w:tr>
      <w:tr w:rsidR="008F38E0" w14:paraId="0C5EF4DA"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E01D386" w14:textId="77777777" w:rsidR="008F38E0" w:rsidRDefault="00000000">
            <w:pPr>
              <w:pStyle w:val="TableText"/>
              <w:jc w:val="center"/>
              <w:rPr>
                <w:sz w:val="16"/>
              </w:rPr>
            </w:pPr>
            <w:r>
              <w:rPr>
                <w:sz w:val="16"/>
              </w:rPr>
              <w:t>EMS-F-001</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71C790C" w14:textId="77777777" w:rsidR="008F38E0" w:rsidRDefault="00000000">
            <w:pPr>
              <w:pStyle w:val="TableText"/>
              <w:rPr>
                <w:sz w:val="16"/>
              </w:rPr>
            </w:pPr>
            <w:r>
              <w:rPr>
                <w:sz w:val="16"/>
              </w:rPr>
              <w:t>User registration</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A5C9222" w14:textId="77777777" w:rsidR="008F38E0" w:rsidRDefault="00000000">
            <w:pPr>
              <w:pStyle w:val="TableText"/>
              <w:rPr>
                <w:sz w:val="16"/>
              </w:rPr>
            </w:pPr>
            <w:r>
              <w:rPr>
                <w:sz w:val="16"/>
              </w:rPr>
              <w:t>TC-01</w:t>
            </w:r>
          </w:p>
        </w:tc>
      </w:tr>
      <w:tr w:rsidR="008F38E0" w14:paraId="1E65778B"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1E40226" w14:textId="77777777" w:rsidR="008F38E0" w:rsidRDefault="00000000">
            <w:pPr>
              <w:pStyle w:val="TableText"/>
              <w:jc w:val="center"/>
              <w:rPr>
                <w:sz w:val="16"/>
              </w:rPr>
            </w:pPr>
            <w:r>
              <w:rPr>
                <w:sz w:val="16"/>
              </w:rPr>
              <w:t>EMS-F-002</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3333311" w14:textId="77777777" w:rsidR="008F38E0" w:rsidRDefault="00000000">
            <w:pPr>
              <w:pStyle w:val="TableText"/>
              <w:rPr>
                <w:sz w:val="16"/>
              </w:rPr>
            </w:pPr>
            <w:r>
              <w:rPr>
                <w:sz w:val="16"/>
              </w:rPr>
              <w:t>Email verification</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E3ABCB0" w14:textId="77777777" w:rsidR="008F38E0" w:rsidRDefault="00000000">
            <w:pPr>
              <w:pStyle w:val="TableText"/>
              <w:rPr>
                <w:sz w:val="16"/>
              </w:rPr>
            </w:pPr>
            <w:r>
              <w:rPr>
                <w:sz w:val="16"/>
              </w:rPr>
              <w:t>TC-01</w:t>
            </w:r>
          </w:p>
        </w:tc>
      </w:tr>
      <w:tr w:rsidR="008F38E0" w14:paraId="2309BF0F"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5A7CD8A" w14:textId="77777777" w:rsidR="008F38E0" w:rsidRDefault="00000000">
            <w:pPr>
              <w:pStyle w:val="TableText"/>
              <w:jc w:val="center"/>
              <w:rPr>
                <w:sz w:val="16"/>
              </w:rPr>
            </w:pPr>
            <w:r>
              <w:rPr>
                <w:sz w:val="16"/>
              </w:rPr>
              <w:t>EMS-F-003</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184E9E6" w14:textId="77777777" w:rsidR="008F38E0" w:rsidRDefault="00000000">
            <w:pPr>
              <w:pStyle w:val="TableText"/>
              <w:rPr>
                <w:sz w:val="16"/>
              </w:rPr>
            </w:pPr>
            <w:r>
              <w:rPr>
                <w:sz w:val="16"/>
              </w:rPr>
              <w:t>User login</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30DC9F6" w14:textId="77777777" w:rsidR="008F38E0" w:rsidRDefault="00000000">
            <w:pPr>
              <w:pStyle w:val="TableText"/>
              <w:rPr>
                <w:sz w:val="16"/>
              </w:rPr>
            </w:pPr>
            <w:r>
              <w:rPr>
                <w:sz w:val="16"/>
              </w:rPr>
              <w:t>TC-02</w:t>
            </w:r>
          </w:p>
        </w:tc>
      </w:tr>
      <w:tr w:rsidR="008F38E0" w14:paraId="339C3003"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7F3557A" w14:textId="77777777" w:rsidR="008F38E0" w:rsidRDefault="00000000">
            <w:pPr>
              <w:pStyle w:val="TableText"/>
              <w:jc w:val="center"/>
              <w:rPr>
                <w:sz w:val="16"/>
              </w:rPr>
            </w:pPr>
            <w:r>
              <w:rPr>
                <w:sz w:val="16"/>
              </w:rPr>
              <w:t>EMS-F-004</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D22F78B" w14:textId="77777777" w:rsidR="008F38E0" w:rsidRDefault="00000000">
            <w:pPr>
              <w:pStyle w:val="TableText"/>
              <w:rPr>
                <w:sz w:val="16"/>
              </w:rPr>
            </w:pPr>
            <w:r>
              <w:rPr>
                <w:sz w:val="16"/>
              </w:rPr>
              <w:t>Account lockout</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17F819D" w14:textId="77777777" w:rsidR="008F38E0" w:rsidRDefault="00000000">
            <w:pPr>
              <w:pStyle w:val="TableText"/>
              <w:rPr>
                <w:sz w:val="16"/>
              </w:rPr>
            </w:pPr>
            <w:r>
              <w:rPr>
                <w:sz w:val="16"/>
              </w:rPr>
              <w:t>TC-02</w:t>
            </w:r>
          </w:p>
        </w:tc>
      </w:tr>
      <w:tr w:rsidR="008F38E0" w14:paraId="018C4F50"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9EAC3FA" w14:textId="77777777" w:rsidR="008F38E0" w:rsidRDefault="00000000">
            <w:pPr>
              <w:pStyle w:val="TableText"/>
              <w:jc w:val="center"/>
              <w:rPr>
                <w:sz w:val="16"/>
              </w:rPr>
            </w:pPr>
            <w:r>
              <w:rPr>
                <w:sz w:val="16"/>
              </w:rPr>
              <w:t>EMS-F-005</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E6CFBFB" w14:textId="77777777" w:rsidR="008F38E0" w:rsidRDefault="00000000">
            <w:pPr>
              <w:pStyle w:val="TableText"/>
              <w:rPr>
                <w:sz w:val="16"/>
              </w:rPr>
            </w:pPr>
            <w:r>
              <w:rPr>
                <w:sz w:val="16"/>
              </w:rPr>
              <w:t>Role-based access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60B7B78" w14:textId="77777777" w:rsidR="008F38E0" w:rsidRDefault="00000000">
            <w:pPr>
              <w:pStyle w:val="TableText"/>
              <w:rPr>
                <w:sz w:val="16"/>
              </w:rPr>
            </w:pPr>
            <w:r>
              <w:rPr>
                <w:sz w:val="16"/>
              </w:rPr>
              <w:t>TC-03</w:t>
            </w:r>
          </w:p>
        </w:tc>
      </w:tr>
      <w:tr w:rsidR="008F38E0" w14:paraId="40FB49C9"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ECB63AF" w14:textId="77777777" w:rsidR="008F38E0" w:rsidRDefault="00000000">
            <w:pPr>
              <w:pStyle w:val="TableText"/>
              <w:jc w:val="center"/>
              <w:rPr>
                <w:sz w:val="16"/>
              </w:rPr>
            </w:pPr>
            <w:r>
              <w:rPr>
                <w:sz w:val="16"/>
              </w:rPr>
              <w:t>EMS-F-010 to F-013</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BBC368C" w14:textId="77777777" w:rsidR="008F38E0" w:rsidRDefault="00000000">
            <w:pPr>
              <w:pStyle w:val="TableText"/>
              <w:rPr>
                <w:sz w:val="16"/>
              </w:rPr>
            </w:pPr>
            <w:r>
              <w:rPr>
                <w:sz w:val="16"/>
              </w:rPr>
              <w:t>Create, edit, publish and ticket types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E85758B" w14:textId="77777777" w:rsidR="008F38E0" w:rsidRDefault="00000000">
            <w:pPr>
              <w:pStyle w:val="TableText"/>
              <w:rPr>
                <w:sz w:val="16"/>
              </w:rPr>
            </w:pPr>
            <w:r>
              <w:rPr>
                <w:sz w:val="16"/>
              </w:rPr>
              <w:t>TC-04</w:t>
            </w:r>
          </w:p>
        </w:tc>
      </w:tr>
      <w:tr w:rsidR="008F38E0" w14:paraId="06FA9E2C"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34A7A44" w14:textId="77777777" w:rsidR="008F38E0" w:rsidRDefault="00000000">
            <w:pPr>
              <w:pStyle w:val="TableText"/>
              <w:jc w:val="center"/>
              <w:rPr>
                <w:sz w:val="16"/>
              </w:rPr>
            </w:pPr>
            <w:r>
              <w:rPr>
                <w:sz w:val="16"/>
              </w:rPr>
              <w:t>EMS-F-014</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B4138CD" w14:textId="77777777" w:rsidR="008F38E0" w:rsidRDefault="00000000">
            <w:pPr>
              <w:pStyle w:val="TableText"/>
              <w:rPr>
                <w:sz w:val="16"/>
              </w:rPr>
            </w:pPr>
            <w:r>
              <w:rPr>
                <w:sz w:val="16"/>
              </w:rPr>
              <w:t>Capacity enforcement</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02CEFDB" w14:textId="77777777" w:rsidR="008F38E0" w:rsidRDefault="00000000">
            <w:pPr>
              <w:pStyle w:val="TableText"/>
              <w:rPr>
                <w:sz w:val="16"/>
              </w:rPr>
            </w:pPr>
            <w:r>
              <w:rPr>
                <w:sz w:val="16"/>
              </w:rPr>
              <w:t>TC-05</w:t>
            </w:r>
          </w:p>
        </w:tc>
      </w:tr>
      <w:tr w:rsidR="008F38E0" w14:paraId="29218EA1"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792A9F7" w14:textId="77777777" w:rsidR="008F38E0" w:rsidRDefault="00000000">
            <w:pPr>
              <w:pStyle w:val="TableText"/>
              <w:jc w:val="center"/>
              <w:rPr>
                <w:sz w:val="16"/>
              </w:rPr>
            </w:pPr>
            <w:r>
              <w:rPr>
                <w:sz w:val="16"/>
              </w:rPr>
              <w:t>EMS-F-020 to F-021</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08F5A79" w14:textId="77777777" w:rsidR="008F38E0" w:rsidRDefault="00000000">
            <w:pPr>
              <w:pStyle w:val="TableText"/>
              <w:rPr>
                <w:sz w:val="16"/>
              </w:rPr>
            </w:pPr>
            <w:r>
              <w:rPr>
                <w:sz w:val="16"/>
              </w:rPr>
              <w:t>Search and event details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68EA376" w14:textId="77777777" w:rsidR="008F38E0" w:rsidRDefault="00000000">
            <w:pPr>
              <w:pStyle w:val="TableText"/>
              <w:rPr>
                <w:sz w:val="16"/>
              </w:rPr>
            </w:pPr>
            <w:r>
              <w:rPr>
                <w:sz w:val="16"/>
              </w:rPr>
              <w:t>TC-06</w:t>
            </w:r>
          </w:p>
        </w:tc>
      </w:tr>
      <w:tr w:rsidR="008F38E0" w14:paraId="1C9C99DA"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7698923" w14:textId="77777777" w:rsidR="008F38E0" w:rsidRDefault="00000000">
            <w:pPr>
              <w:pStyle w:val="TableText"/>
              <w:jc w:val="center"/>
              <w:rPr>
                <w:sz w:val="16"/>
              </w:rPr>
            </w:pPr>
            <w:r>
              <w:rPr>
                <w:sz w:val="16"/>
              </w:rPr>
              <w:t>EMS-F-022</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6BEC49A" w14:textId="77777777" w:rsidR="008F38E0" w:rsidRDefault="00000000">
            <w:pPr>
              <w:pStyle w:val="TableText"/>
              <w:rPr>
                <w:sz w:val="16"/>
              </w:rPr>
            </w:pPr>
            <w:r>
              <w:rPr>
                <w:sz w:val="16"/>
              </w:rPr>
              <w:t>Register for event</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F892D54" w14:textId="77777777" w:rsidR="008F38E0" w:rsidRDefault="00000000">
            <w:pPr>
              <w:pStyle w:val="TableText"/>
              <w:rPr>
                <w:sz w:val="16"/>
              </w:rPr>
            </w:pPr>
            <w:r>
              <w:rPr>
                <w:sz w:val="16"/>
              </w:rPr>
              <w:t>TC-05</w:t>
            </w:r>
          </w:p>
        </w:tc>
      </w:tr>
      <w:tr w:rsidR="008F38E0" w14:paraId="07E2EF33"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EC70BB9" w14:textId="77777777" w:rsidR="008F38E0" w:rsidRDefault="00000000">
            <w:pPr>
              <w:pStyle w:val="TableText"/>
              <w:jc w:val="center"/>
              <w:rPr>
                <w:sz w:val="16"/>
              </w:rPr>
            </w:pPr>
            <w:r>
              <w:rPr>
                <w:sz w:val="16"/>
              </w:rPr>
              <w:t>EMS-F-023</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51995A4" w14:textId="77777777" w:rsidR="008F38E0" w:rsidRDefault="00000000">
            <w:pPr>
              <w:pStyle w:val="TableText"/>
              <w:rPr>
                <w:sz w:val="16"/>
              </w:rPr>
            </w:pPr>
            <w:r>
              <w:rPr>
                <w:sz w:val="16"/>
              </w:rPr>
              <w:t>Cancel registration</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18EA1D2" w14:textId="77777777" w:rsidR="008F38E0" w:rsidRDefault="00000000">
            <w:pPr>
              <w:pStyle w:val="TableText"/>
              <w:rPr>
                <w:sz w:val="16"/>
              </w:rPr>
            </w:pPr>
            <w:r>
              <w:rPr>
                <w:sz w:val="16"/>
              </w:rPr>
              <w:t>TC-08</w:t>
            </w:r>
          </w:p>
        </w:tc>
      </w:tr>
      <w:tr w:rsidR="008F38E0" w14:paraId="76AA11C5"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7FF3F63" w14:textId="77777777" w:rsidR="008F38E0" w:rsidRDefault="00000000">
            <w:pPr>
              <w:pStyle w:val="TableText"/>
              <w:jc w:val="center"/>
              <w:rPr>
                <w:sz w:val="16"/>
              </w:rPr>
            </w:pPr>
            <w:r>
              <w:rPr>
                <w:sz w:val="16"/>
              </w:rPr>
              <w:t>EMS-F-024</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62F73DD" w14:textId="77777777" w:rsidR="008F38E0" w:rsidRDefault="00000000">
            <w:pPr>
              <w:pStyle w:val="TableText"/>
              <w:rPr>
                <w:sz w:val="16"/>
              </w:rPr>
            </w:pPr>
            <w:r>
              <w:rPr>
                <w:sz w:val="16"/>
              </w:rPr>
              <w:t>View registrations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57C8FEB" w14:textId="77777777" w:rsidR="008F38E0" w:rsidRDefault="00000000">
            <w:pPr>
              <w:pStyle w:val="TableText"/>
              <w:rPr>
                <w:sz w:val="16"/>
              </w:rPr>
            </w:pPr>
            <w:r>
              <w:rPr>
                <w:sz w:val="16"/>
              </w:rPr>
              <w:t>TC-05</w:t>
            </w:r>
          </w:p>
        </w:tc>
      </w:tr>
      <w:tr w:rsidR="008F38E0" w14:paraId="38950856"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578A5E1" w14:textId="77777777" w:rsidR="008F38E0" w:rsidRDefault="00000000">
            <w:pPr>
              <w:pStyle w:val="TableText"/>
              <w:jc w:val="center"/>
              <w:rPr>
                <w:sz w:val="16"/>
              </w:rPr>
            </w:pPr>
            <w:r>
              <w:rPr>
                <w:sz w:val="16"/>
              </w:rPr>
              <w:t>EMS-F-030 to F-031</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080978F" w14:textId="77777777" w:rsidR="008F38E0" w:rsidRDefault="00000000">
            <w:pPr>
              <w:pStyle w:val="TableText"/>
              <w:rPr>
                <w:sz w:val="16"/>
              </w:rPr>
            </w:pPr>
            <w:r>
              <w:rPr>
                <w:sz w:val="16"/>
              </w:rPr>
              <w:t>Payment and e-ticket</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043154D" w14:textId="77777777" w:rsidR="008F38E0" w:rsidRDefault="00000000">
            <w:pPr>
              <w:pStyle w:val="TableText"/>
              <w:rPr>
                <w:sz w:val="16"/>
              </w:rPr>
            </w:pPr>
            <w:r>
              <w:rPr>
                <w:sz w:val="16"/>
              </w:rPr>
              <w:t>TC-07</w:t>
            </w:r>
          </w:p>
        </w:tc>
      </w:tr>
      <w:tr w:rsidR="008F38E0" w14:paraId="007476DB"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86D8B28" w14:textId="77777777" w:rsidR="008F38E0" w:rsidRDefault="00000000">
            <w:pPr>
              <w:pStyle w:val="TableText"/>
              <w:jc w:val="center"/>
              <w:rPr>
                <w:sz w:val="16"/>
              </w:rPr>
            </w:pPr>
            <w:r>
              <w:rPr>
                <w:sz w:val="16"/>
              </w:rPr>
              <w:t>EMS-F-032</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D80550D" w14:textId="77777777" w:rsidR="008F38E0" w:rsidRDefault="00000000">
            <w:pPr>
              <w:pStyle w:val="TableText"/>
              <w:rPr>
                <w:sz w:val="16"/>
              </w:rPr>
            </w:pPr>
            <w:r>
              <w:rPr>
                <w:sz w:val="16"/>
              </w:rPr>
              <w:t>Refund</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F4B8D32" w14:textId="77777777" w:rsidR="008F38E0" w:rsidRDefault="00000000">
            <w:pPr>
              <w:pStyle w:val="TableText"/>
              <w:rPr>
                <w:sz w:val="16"/>
              </w:rPr>
            </w:pPr>
            <w:r>
              <w:rPr>
                <w:sz w:val="16"/>
              </w:rPr>
              <w:t>TC-08</w:t>
            </w:r>
          </w:p>
        </w:tc>
      </w:tr>
      <w:tr w:rsidR="008F38E0" w14:paraId="16E9B7E3"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F00722C" w14:textId="77777777" w:rsidR="008F38E0" w:rsidRDefault="00000000">
            <w:pPr>
              <w:pStyle w:val="TableText"/>
              <w:jc w:val="center"/>
              <w:rPr>
                <w:sz w:val="16"/>
              </w:rPr>
            </w:pPr>
            <w:r>
              <w:rPr>
                <w:sz w:val="16"/>
              </w:rPr>
              <w:t>EMS-F-040</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F28C7D2" w14:textId="77777777" w:rsidR="008F38E0" w:rsidRDefault="00000000">
            <w:pPr>
              <w:pStyle w:val="TableText"/>
              <w:rPr>
                <w:sz w:val="16"/>
              </w:rPr>
            </w:pPr>
            <w:r>
              <w:rPr>
                <w:sz w:val="16"/>
              </w:rPr>
              <w:t>Confirmation email</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A868D5A" w14:textId="77777777" w:rsidR="008F38E0" w:rsidRDefault="00000000">
            <w:pPr>
              <w:pStyle w:val="TableText"/>
              <w:rPr>
                <w:sz w:val="16"/>
              </w:rPr>
            </w:pPr>
            <w:r>
              <w:rPr>
                <w:sz w:val="16"/>
              </w:rPr>
              <w:t>TC-07</w:t>
            </w:r>
          </w:p>
        </w:tc>
      </w:tr>
      <w:tr w:rsidR="008F38E0" w14:paraId="0E5DCCEE"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F4036D7" w14:textId="77777777" w:rsidR="008F38E0" w:rsidRDefault="00000000">
            <w:pPr>
              <w:pStyle w:val="TableText"/>
              <w:jc w:val="center"/>
              <w:rPr>
                <w:sz w:val="16"/>
              </w:rPr>
            </w:pPr>
            <w:r>
              <w:rPr>
                <w:sz w:val="16"/>
              </w:rPr>
              <w:t>EMS-F-041</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D84927F" w14:textId="77777777" w:rsidR="008F38E0" w:rsidRDefault="00000000">
            <w:pPr>
              <w:pStyle w:val="TableText"/>
              <w:rPr>
                <w:sz w:val="16"/>
              </w:rPr>
            </w:pPr>
            <w:r>
              <w:rPr>
                <w:sz w:val="16"/>
              </w:rPr>
              <w:t>Reminders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1F4FB69" w14:textId="77777777" w:rsidR="008F38E0" w:rsidRDefault="00000000">
            <w:pPr>
              <w:pStyle w:val="TableText"/>
              <w:rPr>
                <w:sz w:val="16"/>
              </w:rPr>
            </w:pPr>
            <w:r>
              <w:rPr>
                <w:sz w:val="16"/>
              </w:rPr>
              <w:t>TC-09</w:t>
            </w:r>
          </w:p>
        </w:tc>
      </w:tr>
      <w:tr w:rsidR="008F38E0" w14:paraId="113CB18D"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F8B7B83" w14:textId="77777777" w:rsidR="008F38E0" w:rsidRDefault="00000000">
            <w:pPr>
              <w:pStyle w:val="TableText"/>
              <w:jc w:val="center"/>
              <w:rPr>
                <w:sz w:val="16"/>
              </w:rPr>
            </w:pPr>
            <w:r>
              <w:rPr>
                <w:sz w:val="16"/>
              </w:rPr>
              <w:t>EMS-F-050</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50E1B24" w14:textId="77777777" w:rsidR="008F38E0" w:rsidRDefault="00000000">
            <w:pPr>
              <w:pStyle w:val="TableText"/>
              <w:rPr>
                <w:sz w:val="16"/>
              </w:rPr>
            </w:pPr>
            <w:r>
              <w:rPr>
                <w:sz w:val="16"/>
              </w:rPr>
              <w:t>CSV reporting</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9342A03" w14:textId="77777777" w:rsidR="008F38E0" w:rsidRDefault="00000000">
            <w:pPr>
              <w:pStyle w:val="TableText"/>
              <w:rPr>
                <w:sz w:val="16"/>
              </w:rPr>
            </w:pPr>
            <w:r>
              <w:rPr>
                <w:sz w:val="16"/>
              </w:rPr>
              <w:t>TC-09</w:t>
            </w:r>
          </w:p>
        </w:tc>
      </w:tr>
      <w:tr w:rsidR="008F38E0" w14:paraId="2B4B6D7B"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0741662" w14:textId="77777777" w:rsidR="008F38E0" w:rsidRDefault="00000000">
            <w:pPr>
              <w:pStyle w:val="TableText"/>
              <w:jc w:val="center"/>
              <w:rPr>
                <w:sz w:val="16"/>
              </w:rPr>
            </w:pPr>
            <w:r>
              <w:rPr>
                <w:sz w:val="16"/>
              </w:rPr>
              <w:t>EMS-F-051</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08B953A" w14:textId="77777777" w:rsidR="008F38E0" w:rsidRDefault="00000000">
            <w:pPr>
              <w:pStyle w:val="TableText"/>
              <w:rPr>
                <w:sz w:val="16"/>
              </w:rPr>
            </w:pPr>
            <w:r>
              <w:rPr>
                <w:sz w:val="16"/>
              </w:rPr>
              <w:t>Account administration</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5E8B3ED" w14:textId="77777777" w:rsidR="008F38E0" w:rsidRDefault="00000000">
            <w:pPr>
              <w:pStyle w:val="TableText"/>
              <w:rPr>
                <w:sz w:val="16"/>
              </w:rPr>
            </w:pPr>
            <w:r>
              <w:rPr>
                <w:sz w:val="16"/>
              </w:rPr>
              <w:t>TC-03</w:t>
            </w:r>
          </w:p>
        </w:tc>
      </w:tr>
      <w:tr w:rsidR="008F38E0" w14:paraId="581E2EB3"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7B3CE1F" w14:textId="77777777" w:rsidR="008F38E0" w:rsidRDefault="00000000">
            <w:pPr>
              <w:pStyle w:val="TableText"/>
              <w:jc w:val="center"/>
              <w:rPr>
                <w:sz w:val="16"/>
              </w:rPr>
            </w:pPr>
            <w:r>
              <w:rPr>
                <w:sz w:val="16"/>
              </w:rPr>
              <w:t>EMS-NF-001</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7F724DA" w14:textId="77777777" w:rsidR="008F38E0" w:rsidRDefault="00000000">
            <w:pPr>
              <w:pStyle w:val="TableText"/>
              <w:rPr>
                <w:sz w:val="16"/>
              </w:rPr>
            </w:pPr>
            <w:r>
              <w:rPr>
                <w:sz w:val="16"/>
              </w:rPr>
              <w:t>Search response time</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F4D6B66" w14:textId="77777777" w:rsidR="008F38E0" w:rsidRDefault="00000000">
            <w:pPr>
              <w:pStyle w:val="TableText"/>
              <w:rPr>
                <w:sz w:val="16"/>
              </w:rPr>
            </w:pPr>
            <w:r>
              <w:rPr>
                <w:sz w:val="16"/>
              </w:rPr>
              <w:t>TC-06</w:t>
            </w:r>
          </w:p>
        </w:tc>
      </w:tr>
      <w:tr w:rsidR="008F38E0" w14:paraId="49BA6484"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8F2729B" w14:textId="77777777" w:rsidR="008F38E0" w:rsidRDefault="00000000">
            <w:pPr>
              <w:pStyle w:val="TableText"/>
              <w:jc w:val="center"/>
              <w:rPr>
                <w:sz w:val="16"/>
              </w:rPr>
            </w:pPr>
            <w:r>
              <w:rPr>
                <w:sz w:val="16"/>
              </w:rPr>
              <w:t>EMS-NF-002</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823552A" w14:textId="77777777" w:rsidR="008F38E0" w:rsidRDefault="00000000">
            <w:pPr>
              <w:pStyle w:val="TableText"/>
              <w:rPr>
                <w:sz w:val="16"/>
              </w:rPr>
            </w:pPr>
            <w:r>
              <w:rPr>
                <w:sz w:val="16"/>
              </w:rPr>
              <w:t>Monthly availability</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E86F037" w14:textId="77777777" w:rsidR="0071004A" w:rsidRDefault="00000000">
            <w:r>
              <w:t>TC-10</w:t>
            </w:r>
          </w:p>
        </w:tc>
      </w:tr>
      <w:tr w:rsidR="008F38E0" w14:paraId="48C945F3"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EAF0395" w14:textId="77777777" w:rsidR="008F38E0" w:rsidRDefault="00000000">
            <w:pPr>
              <w:pStyle w:val="TableText"/>
              <w:jc w:val="center"/>
              <w:rPr>
                <w:sz w:val="16"/>
              </w:rPr>
            </w:pPr>
            <w:r>
              <w:rPr>
                <w:sz w:val="16"/>
              </w:rPr>
              <w:t>EMS-NF-003</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B29269F" w14:textId="77777777" w:rsidR="008F38E0" w:rsidRDefault="00000000">
            <w:pPr>
              <w:pStyle w:val="TableText"/>
              <w:rPr>
                <w:sz w:val="16"/>
              </w:rPr>
            </w:pPr>
            <w:r>
              <w:rPr>
                <w:sz w:val="16"/>
              </w:rPr>
              <w:t>Peak registration scalability</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4BB8425" w14:textId="77777777" w:rsidR="008F38E0" w:rsidRDefault="00000000">
            <w:pPr>
              <w:pStyle w:val="TableText"/>
              <w:rPr>
                <w:sz w:val="16"/>
              </w:rPr>
            </w:pPr>
            <w:r>
              <w:rPr>
                <w:sz w:val="16"/>
              </w:rPr>
              <w:t>TC-05</w:t>
            </w:r>
          </w:p>
        </w:tc>
      </w:tr>
      <w:tr w:rsidR="008F38E0" w14:paraId="6E8BFD25"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C8D5231" w14:textId="77777777" w:rsidR="008F38E0" w:rsidRDefault="00000000">
            <w:pPr>
              <w:pStyle w:val="TableText"/>
              <w:jc w:val="center"/>
              <w:rPr>
                <w:sz w:val="16"/>
              </w:rPr>
            </w:pPr>
            <w:r>
              <w:rPr>
                <w:sz w:val="16"/>
              </w:rPr>
              <w:t>EMS-NF-004</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497169E" w14:textId="77777777" w:rsidR="008F38E0" w:rsidRDefault="00000000">
            <w:pPr>
              <w:pStyle w:val="TableText"/>
              <w:rPr>
                <w:sz w:val="16"/>
              </w:rPr>
            </w:pPr>
            <w:r>
              <w:rPr>
                <w:sz w:val="16"/>
              </w:rPr>
              <w:t>Responsive interface</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34B65C5" w14:textId="77777777" w:rsidR="008F38E0" w:rsidRDefault="00000000">
            <w:pPr>
              <w:pStyle w:val="TableText"/>
              <w:rPr>
                <w:sz w:val="16"/>
              </w:rPr>
            </w:pPr>
            <w:r>
              <w:rPr>
                <w:sz w:val="16"/>
              </w:rPr>
              <w:t>TC-06</w:t>
            </w:r>
          </w:p>
        </w:tc>
      </w:tr>
      <w:tr w:rsidR="008F38E0" w14:paraId="0315BFAB"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B7B78B2" w14:textId="77777777" w:rsidR="008F38E0" w:rsidRDefault="00000000">
            <w:pPr>
              <w:pStyle w:val="TableText"/>
              <w:jc w:val="center"/>
              <w:rPr>
                <w:sz w:val="16"/>
              </w:rPr>
            </w:pPr>
            <w:r>
              <w:rPr>
                <w:sz w:val="16"/>
              </w:rPr>
              <w:t>EMS-NF-005</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AD1E8B5" w14:textId="77777777" w:rsidR="008F38E0" w:rsidRDefault="00000000">
            <w:pPr>
              <w:pStyle w:val="TableText"/>
              <w:rPr>
                <w:sz w:val="16"/>
              </w:rPr>
            </w:pPr>
            <w:r>
              <w:rPr>
                <w:sz w:val="16"/>
              </w:rPr>
              <w:t>Audit-log retention</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1D92965" w14:textId="77777777" w:rsidR="0071004A" w:rsidRDefault="00000000">
            <w:r>
              <w:t>TC-09</w:t>
            </w:r>
          </w:p>
        </w:tc>
      </w:tr>
      <w:tr w:rsidR="008F38E0" w14:paraId="2B84AF87"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466AA88" w14:textId="77777777" w:rsidR="008F38E0" w:rsidRDefault="00000000">
            <w:pPr>
              <w:pStyle w:val="TableText"/>
              <w:jc w:val="center"/>
              <w:rPr>
                <w:sz w:val="16"/>
              </w:rPr>
            </w:pPr>
            <w:r>
              <w:rPr>
                <w:sz w:val="16"/>
              </w:rPr>
              <w:t>EMS-SR-001</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1A92913" w14:textId="77777777" w:rsidR="008F38E0" w:rsidRDefault="00000000">
            <w:pPr>
              <w:pStyle w:val="TableText"/>
              <w:rPr>
                <w:sz w:val="16"/>
              </w:rPr>
            </w:pPr>
            <w:r>
              <w:rPr>
                <w:sz w:val="16"/>
              </w:rPr>
              <w:t>TLS 1.2 or higher</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199920B" w14:textId="77777777" w:rsidR="008F38E0" w:rsidRDefault="00000000">
            <w:pPr>
              <w:pStyle w:val="TableText"/>
              <w:rPr>
                <w:sz w:val="16"/>
              </w:rPr>
            </w:pPr>
            <w:r>
              <w:rPr>
                <w:sz w:val="16"/>
              </w:rPr>
              <w:t>TC-10</w:t>
            </w:r>
          </w:p>
        </w:tc>
      </w:tr>
      <w:tr w:rsidR="008F38E0" w14:paraId="3D5DBB6B"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C4E8784" w14:textId="77777777" w:rsidR="008F38E0" w:rsidRDefault="00000000">
            <w:pPr>
              <w:pStyle w:val="TableText"/>
              <w:jc w:val="center"/>
              <w:rPr>
                <w:sz w:val="16"/>
              </w:rPr>
            </w:pPr>
            <w:r>
              <w:rPr>
                <w:sz w:val="16"/>
              </w:rPr>
              <w:t>EMS-SR-002</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BB192A5" w14:textId="77777777" w:rsidR="008F38E0" w:rsidRDefault="00000000">
            <w:pPr>
              <w:pStyle w:val="TableText"/>
              <w:rPr>
                <w:sz w:val="16"/>
              </w:rPr>
            </w:pPr>
            <w:r>
              <w:rPr>
                <w:sz w:val="16"/>
              </w:rPr>
              <w:t>No raw card storage</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653868E" w14:textId="77777777" w:rsidR="008F38E0" w:rsidRDefault="00000000">
            <w:pPr>
              <w:pStyle w:val="TableText"/>
              <w:rPr>
                <w:sz w:val="16"/>
              </w:rPr>
            </w:pPr>
            <w:r>
              <w:rPr>
                <w:sz w:val="16"/>
              </w:rPr>
              <w:t>TC-07</w:t>
            </w:r>
          </w:p>
        </w:tc>
      </w:tr>
      <w:tr w:rsidR="008F38E0" w14:paraId="6ABEE229"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FEBDCCD" w14:textId="77777777" w:rsidR="008F38E0" w:rsidRDefault="00000000">
            <w:pPr>
              <w:pStyle w:val="TableText"/>
              <w:jc w:val="center"/>
              <w:rPr>
                <w:sz w:val="16"/>
              </w:rPr>
            </w:pPr>
            <w:r>
              <w:rPr>
                <w:sz w:val="16"/>
              </w:rPr>
              <w:t>EMS-SR-003</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68271A7" w14:textId="77777777" w:rsidR="008F38E0" w:rsidRDefault="00000000">
            <w:pPr>
              <w:pStyle w:val="TableText"/>
              <w:rPr>
                <w:sz w:val="16"/>
              </w:rPr>
            </w:pPr>
            <w:r>
              <w:rPr>
                <w:sz w:val="16"/>
              </w:rPr>
              <w:t>Secure password hashing</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54ECA96" w14:textId="77777777" w:rsidR="008F38E0" w:rsidRDefault="00000000">
            <w:pPr>
              <w:pStyle w:val="TableText"/>
              <w:rPr>
                <w:sz w:val="16"/>
              </w:rPr>
            </w:pPr>
            <w:r>
              <w:rPr>
                <w:sz w:val="16"/>
              </w:rPr>
              <w:t>TC-10</w:t>
            </w:r>
          </w:p>
        </w:tc>
      </w:tr>
      <w:tr w:rsidR="008F38E0" w14:paraId="140F83F5"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7F740E5" w14:textId="77777777" w:rsidR="008F38E0" w:rsidRDefault="00000000">
            <w:pPr>
              <w:pStyle w:val="TableText"/>
              <w:jc w:val="center"/>
              <w:rPr>
                <w:sz w:val="16"/>
              </w:rPr>
            </w:pPr>
            <w:r>
              <w:rPr>
                <w:sz w:val="16"/>
              </w:rPr>
              <w:t>EMS-SR-004</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38170A7" w14:textId="77777777" w:rsidR="008F38E0" w:rsidRDefault="00000000">
            <w:pPr>
              <w:pStyle w:val="TableText"/>
              <w:rPr>
                <w:sz w:val="16"/>
              </w:rPr>
            </w:pPr>
            <w:r>
              <w:rPr>
                <w:sz w:val="16"/>
              </w:rPr>
              <w:t>RBAC on APIs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7CB79E1" w14:textId="77777777" w:rsidR="008F38E0" w:rsidRDefault="00000000">
            <w:pPr>
              <w:pStyle w:val="TableText"/>
              <w:rPr>
                <w:sz w:val="16"/>
              </w:rPr>
            </w:pPr>
            <w:r>
              <w:rPr>
                <w:sz w:val="16"/>
              </w:rPr>
              <w:t>TC-03</w:t>
            </w:r>
          </w:p>
        </w:tc>
      </w:tr>
      <w:tr w:rsidR="008F38E0" w14:paraId="54A9479C"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24611F7" w14:textId="77777777" w:rsidR="008F38E0" w:rsidRDefault="00000000">
            <w:pPr>
              <w:pStyle w:val="TableText"/>
              <w:jc w:val="center"/>
              <w:rPr>
                <w:sz w:val="16"/>
              </w:rPr>
            </w:pPr>
            <w:r>
              <w:rPr>
                <w:sz w:val="16"/>
              </w:rPr>
              <w:t>EMS-SR-005</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52C00E7" w14:textId="77777777" w:rsidR="008F38E0" w:rsidRDefault="00000000">
            <w:pPr>
              <w:pStyle w:val="TableText"/>
              <w:rPr>
                <w:sz w:val="16"/>
              </w:rPr>
            </w:pPr>
            <w:r>
              <w:rPr>
                <w:sz w:val="16"/>
              </w:rPr>
              <w:t>Suspicious-activity alerts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42B8565" w14:textId="77777777" w:rsidR="008F38E0" w:rsidRDefault="00000000">
            <w:pPr>
              <w:pStyle w:val="TableText"/>
              <w:rPr>
                <w:sz w:val="16"/>
              </w:rPr>
            </w:pPr>
            <w:r>
              <w:rPr>
                <w:sz w:val="16"/>
              </w:rPr>
              <w:t>TC-02, TC-10</w:t>
            </w:r>
          </w:p>
        </w:tc>
      </w:tr>
    </w:tbl>
    <w:p w14:paraId="7D2D164B" w14:textId="77777777" w:rsidR="008F38E0" w:rsidRDefault="008F38E0">
      <w:pPr>
        <w:spacing w:after="0"/>
      </w:pPr>
    </w:p>
    <w:p w14:paraId="45BD274B" w14:textId="77777777" w:rsidR="008F38E0" w:rsidRDefault="00000000">
      <w:r>
        <w:br w:type="page"/>
      </w:r>
    </w:p>
    <w:p w14:paraId="04993F64" w14:textId="77777777" w:rsidR="008F38E0" w:rsidRDefault="00000000">
      <w:pPr>
        <w:pStyle w:val="Heading1"/>
        <w:spacing w:before="0"/>
      </w:pPr>
      <w:r>
        <w:lastRenderedPageBreak/>
        <w:t>Part II Software Architecture and Design Specification</w:t>
      </w:r>
    </w:p>
    <w:p w14:paraId="06219C53" w14:textId="77777777" w:rsidR="008F38E0" w:rsidRDefault="00000000">
      <w:pPr>
        <w:pStyle w:val="Heading1"/>
      </w:pPr>
      <w:r>
        <w:t>12 Architecture and Design Introduction</w:t>
      </w:r>
    </w:p>
    <w:p w14:paraId="5276CA15" w14:textId="77777777" w:rsidR="008F38E0" w:rsidRDefault="00000000">
      <w:pPr>
        <w:pStyle w:val="Heading2"/>
      </w:pPr>
      <w:r>
        <w:t>12.1 Purpose</w:t>
      </w:r>
    </w:p>
    <w:p w14:paraId="32336EBB" w14:textId="77777777" w:rsidR="008F38E0" w:rsidRDefault="00000000">
      <w:r>
        <w:t>This part defines the architecture and detailed design of the Event Management System. It translates the approved SRS into components, interfaces, data responsibilities, security controls, interaction sequences, API contracts, and error-handling rules that developers and testers can implement and verify.</w:t>
      </w:r>
    </w:p>
    <w:p w14:paraId="7A2BD35F" w14:textId="77777777" w:rsidR="008F38E0" w:rsidRDefault="00000000">
      <w:pPr>
        <w:pStyle w:val="Heading2"/>
      </w:pPr>
      <w:r>
        <w:t>12.2 Scope and Design Goals</w:t>
      </w:r>
    </w:p>
    <w:p w14:paraId="7E58E2BD" w14:textId="77777777" w:rsidR="008F38E0" w:rsidRDefault="00000000">
      <w:pPr>
        <w:pStyle w:val="ListBullet"/>
      </w:pPr>
      <w:r>
        <w:t>Separate presentation, business, integration, and persistence responsibilities.</w:t>
      </w:r>
    </w:p>
    <w:p w14:paraId="32FF56FC" w14:textId="77777777" w:rsidR="008F38E0" w:rsidRDefault="00000000">
      <w:pPr>
        <w:pStyle w:val="ListBullet"/>
      </w:pPr>
      <w:r>
        <w:t>Support secure attendee, organizer, and administrator workflows.</w:t>
      </w:r>
    </w:p>
    <w:p w14:paraId="08B8D1CC" w14:textId="77777777" w:rsidR="008F38E0" w:rsidRDefault="00000000">
      <w:pPr>
        <w:pStyle w:val="ListBullet"/>
      </w:pPr>
      <w:r>
        <w:t>Prevent overselling and duplicate payment or notification processing.</w:t>
      </w:r>
    </w:p>
    <w:p w14:paraId="35554731" w14:textId="77777777" w:rsidR="008F38E0" w:rsidRDefault="00000000">
      <w:pPr>
        <w:pStyle w:val="ListBullet"/>
      </w:pPr>
      <w:r>
        <w:t>Provide measurable performance, availability, auditability, and maintainability.</w:t>
      </w:r>
    </w:p>
    <w:p w14:paraId="2398F29A" w14:textId="77777777" w:rsidR="008F38E0" w:rsidRDefault="00000000">
      <w:pPr>
        <w:pStyle w:val="ListBullet"/>
      </w:pPr>
      <w:r>
        <w:t>Preserve traceability from SRS requirements through architecture components, APIs, and tests.</w:t>
      </w:r>
    </w:p>
    <w:p w14:paraId="3D9FC295" w14:textId="77777777" w:rsidR="008F38E0" w:rsidRDefault="00000000">
      <w:pPr>
        <w:pStyle w:val="Heading2"/>
      </w:pPr>
      <w:r>
        <w:t>12.3 Assumptions and Constraints</w:t>
      </w:r>
    </w:p>
    <w:p w14:paraId="34F8904B" w14:textId="77777777" w:rsidR="008F38E0" w:rsidRDefault="00000000">
      <w:r>
        <w:t>The implementation uses Python and Django with PostgreSQL, Redis, and Celery. Payment-card processing is delegated to a PCI-DSS-compliant gateway. Email delivery depends on a transactional email provider. The browser interface is responsive and all production traffic is protected by TLS 1.2 or higher.</w:t>
      </w:r>
    </w:p>
    <w:p w14:paraId="3EC44FA2" w14:textId="77777777" w:rsidR="008F38E0" w:rsidRDefault="00000000">
      <w:pPr>
        <w:pStyle w:val="Heading1"/>
      </w:pPr>
      <w:r>
        <w:t>13 Software Architecture</w:t>
      </w:r>
    </w:p>
    <w:p w14:paraId="0C2FD126" w14:textId="77777777" w:rsidR="008F38E0" w:rsidRDefault="00000000">
      <w:pPr>
        <w:pStyle w:val="Heading2"/>
      </w:pPr>
      <w:r>
        <w:t>13.1 Architectural Pattern</w:t>
      </w:r>
    </w:p>
    <w:p w14:paraId="2177435F" w14:textId="77777777" w:rsidR="008F38E0" w:rsidRDefault="00000000">
      <w:r>
        <w:t>The system uses a layered modular-monolith pattern with a client-server deployment. The browser is the presentation client. Django provides the web and REST interface, while domain modules implement authentication, events, registrations, payments, tickets, notifications, reporting, and administration. PostgreSQL stores transactional data. Redis and Celery support caching and asynchronous work. External payment and email services are reached through isolated adapters. This pattern keeps the initial deployment manageable while maintaining clear module boundaries that can later be separated into services if scale requires it.</w:t>
      </w:r>
    </w:p>
    <w:p w14:paraId="77605F90" w14:textId="77777777" w:rsidR="008F38E0" w:rsidRDefault="00000000">
      <w:pPr>
        <w:pStyle w:val="Heading2"/>
      </w:pPr>
      <w:r>
        <w:lastRenderedPageBreak/>
        <w:t>13.2 Component Diagram</w:t>
      </w:r>
    </w:p>
    <w:p w14:paraId="473EFF2A" w14:textId="77777777" w:rsidR="008F38E0" w:rsidRDefault="00000000">
      <w:pPr>
        <w:jc w:val="center"/>
      </w:pPr>
      <w:r>
        <w:rPr>
          <w:noProof/>
        </w:rPr>
        <w:drawing>
          <wp:inline distT="0" distB="0" distL="0" distR="0" wp14:anchorId="0C92F448" wp14:editId="7CB21DF5">
            <wp:extent cx="6126480" cy="3839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6126480" cy="3839210"/>
                    </a:xfrm>
                    <a:prstGeom prst="rect">
                      <a:avLst/>
                    </a:prstGeom>
                    <a:noFill/>
                  </pic:spPr>
                </pic:pic>
              </a:graphicData>
            </a:graphic>
          </wp:inline>
        </w:drawing>
      </w:r>
    </w:p>
    <w:p w14:paraId="56CFBECE" w14:textId="77777777" w:rsidR="008F38E0" w:rsidRDefault="00000000">
      <w:pPr>
        <w:jc w:val="center"/>
        <w:rPr>
          <w:i/>
        </w:rPr>
      </w:pPr>
      <w:r>
        <w:rPr>
          <w:i/>
        </w:rPr>
        <w:t>Figure 1  Event Management System component diagram</w:t>
      </w:r>
    </w:p>
    <w:p w14:paraId="7AD7C8C9" w14:textId="77777777" w:rsidR="008F38E0" w:rsidRDefault="00000000">
      <w:pPr>
        <w:pStyle w:val="Heading2"/>
      </w:pPr>
      <w:r>
        <w:t>13.3 Component Descriptions</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3360"/>
        <w:gridCol w:w="3360"/>
        <w:gridCol w:w="3360"/>
      </w:tblGrid>
      <w:tr w:rsidR="008F38E0" w14:paraId="096691A5" w14:textId="77777777" w:rsidTr="00024449">
        <w:trPr>
          <w:cantSplit/>
          <w:tblHeader/>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33ED310" w14:textId="77777777" w:rsidR="008F38E0" w:rsidRPr="00024449" w:rsidRDefault="00000000">
            <w:pPr>
              <w:pStyle w:val="TableText"/>
              <w:jc w:val="center"/>
              <w:rPr>
                <w:b/>
                <w:color w:val="000000" w:themeColor="text1"/>
                <w:sz w:val="15"/>
              </w:rPr>
            </w:pPr>
            <w:r w:rsidRPr="00024449">
              <w:rPr>
                <w:b/>
                <w:color w:val="000000" w:themeColor="text1"/>
                <w:sz w:val="15"/>
              </w:rPr>
              <w:t>Component</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C33D305" w14:textId="77777777" w:rsidR="008F38E0" w:rsidRPr="00024449" w:rsidRDefault="00000000">
            <w:pPr>
              <w:pStyle w:val="TableText"/>
              <w:jc w:val="center"/>
              <w:rPr>
                <w:b/>
                <w:color w:val="000000" w:themeColor="text1"/>
                <w:sz w:val="15"/>
              </w:rPr>
            </w:pPr>
            <w:r w:rsidRPr="00024449">
              <w:rPr>
                <w:b/>
                <w:color w:val="000000" w:themeColor="text1"/>
                <w:sz w:val="15"/>
              </w:rPr>
              <w:t>Primary Responsibility</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B334839" w14:textId="77777777" w:rsidR="008F38E0" w:rsidRPr="00024449" w:rsidRDefault="00000000">
            <w:pPr>
              <w:pStyle w:val="TableText"/>
              <w:jc w:val="center"/>
              <w:rPr>
                <w:b/>
                <w:color w:val="000000" w:themeColor="text1"/>
                <w:sz w:val="15"/>
              </w:rPr>
            </w:pPr>
            <w:r w:rsidRPr="00024449">
              <w:rPr>
                <w:b/>
                <w:color w:val="000000" w:themeColor="text1"/>
                <w:sz w:val="15"/>
              </w:rPr>
              <w:t>Key Requirements</w:t>
            </w:r>
          </w:p>
        </w:tc>
      </w:tr>
      <w:tr w:rsidR="008F38E0" w14:paraId="49D29616"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EEE1FBD" w14:textId="77777777" w:rsidR="008F38E0" w:rsidRDefault="00000000">
            <w:pPr>
              <w:pStyle w:val="TableText"/>
              <w:jc w:val="center"/>
              <w:rPr>
                <w:sz w:val="15"/>
              </w:rPr>
            </w:pPr>
            <w:r>
              <w:rPr>
                <w:sz w:val="15"/>
              </w:rPr>
              <w:t>Web Browser UI</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044635C" w14:textId="77777777" w:rsidR="008F38E0" w:rsidRDefault="00000000">
            <w:pPr>
              <w:pStyle w:val="TableText"/>
              <w:rPr>
                <w:sz w:val="15"/>
              </w:rPr>
            </w:pPr>
            <w:r>
              <w:rPr>
                <w:sz w:val="15"/>
              </w:rPr>
              <w:t>Responsive discovery, registration, organizer dashboard, administration and accessible form interaction.</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AA4A81F" w14:textId="77777777" w:rsidR="008F38E0" w:rsidRDefault="00000000">
            <w:pPr>
              <w:pStyle w:val="TableText"/>
              <w:rPr>
                <w:sz w:val="15"/>
              </w:rPr>
            </w:pPr>
            <w:r>
              <w:rPr>
                <w:sz w:val="15"/>
              </w:rPr>
              <w:t>EMS-F-001, F-010, F-020 to F-024, F-050 to F-051, EMS-NF-004</w:t>
            </w:r>
          </w:p>
        </w:tc>
      </w:tr>
      <w:tr w:rsidR="008F38E0" w14:paraId="277852BA"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ED4A841" w14:textId="77777777" w:rsidR="008F38E0" w:rsidRDefault="00000000">
            <w:pPr>
              <w:pStyle w:val="TableText"/>
              <w:jc w:val="center"/>
              <w:rPr>
                <w:sz w:val="15"/>
              </w:rPr>
            </w:pPr>
            <w:r>
              <w:rPr>
                <w:sz w:val="15"/>
              </w:rPr>
              <w:t>Django Web and REST API</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F478C6C" w14:textId="77777777" w:rsidR="008F38E0" w:rsidRDefault="00000000">
            <w:pPr>
              <w:pStyle w:val="TableText"/>
              <w:rPr>
                <w:sz w:val="15"/>
              </w:rPr>
            </w:pPr>
            <w:r>
              <w:rPr>
                <w:sz w:val="15"/>
              </w:rPr>
              <w:t>Request routing, validation, orchestration, consistent responses, CSRF protection and API versioning.</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6E2D7A9" w14:textId="77777777" w:rsidR="008F38E0" w:rsidRDefault="00000000">
            <w:pPr>
              <w:pStyle w:val="TableText"/>
              <w:rPr>
                <w:sz w:val="15"/>
              </w:rPr>
            </w:pPr>
            <w:r>
              <w:rPr>
                <w:sz w:val="15"/>
              </w:rPr>
              <w:t>All functional requirements</w:t>
            </w:r>
          </w:p>
        </w:tc>
      </w:tr>
      <w:tr w:rsidR="008F38E0" w14:paraId="240D3358"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E0A655D" w14:textId="77777777" w:rsidR="008F38E0" w:rsidRDefault="00000000">
            <w:pPr>
              <w:pStyle w:val="TableText"/>
              <w:jc w:val="center"/>
              <w:rPr>
                <w:sz w:val="15"/>
              </w:rPr>
            </w:pPr>
            <w:r>
              <w:rPr>
                <w:sz w:val="15"/>
              </w:rPr>
              <w:t>Authentication and RBAC</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FDF78AC" w14:textId="77777777" w:rsidR="008F38E0" w:rsidRDefault="00000000">
            <w:pPr>
              <w:pStyle w:val="TableText"/>
              <w:rPr>
                <w:sz w:val="15"/>
              </w:rPr>
            </w:pPr>
            <w:r>
              <w:rPr>
                <w:sz w:val="15"/>
              </w:rPr>
              <w:t>Registration, verification, sessions, lockout, password hashing and role enforcement.</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B256129" w14:textId="77777777" w:rsidR="008F38E0" w:rsidRDefault="00000000">
            <w:pPr>
              <w:pStyle w:val="TableText"/>
              <w:rPr>
                <w:sz w:val="15"/>
              </w:rPr>
            </w:pPr>
            <w:r>
              <w:rPr>
                <w:sz w:val="15"/>
              </w:rPr>
              <w:t>EMS-F-001 to F-005, EMS-SR-003 to SR-005</w:t>
            </w:r>
          </w:p>
        </w:tc>
      </w:tr>
      <w:tr w:rsidR="008F38E0" w14:paraId="714C7DDA"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9777B74" w14:textId="77777777" w:rsidR="008F38E0" w:rsidRDefault="00000000">
            <w:pPr>
              <w:pStyle w:val="TableText"/>
              <w:jc w:val="center"/>
              <w:rPr>
                <w:sz w:val="15"/>
              </w:rPr>
            </w:pPr>
            <w:r>
              <w:rPr>
                <w:sz w:val="15"/>
              </w:rPr>
              <w:t>Event and Catalog Service</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7C7EBBA" w14:textId="77777777" w:rsidR="008F38E0" w:rsidRDefault="00000000">
            <w:pPr>
              <w:pStyle w:val="TableText"/>
              <w:rPr>
                <w:sz w:val="15"/>
              </w:rPr>
            </w:pPr>
            <w:r>
              <w:rPr>
                <w:sz w:val="15"/>
              </w:rPr>
              <w:t>Create, edit, publish and search events; maintain ticket types and public visibility.</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BAB2F8F" w14:textId="77777777" w:rsidR="008F38E0" w:rsidRDefault="00000000">
            <w:pPr>
              <w:pStyle w:val="TableText"/>
              <w:rPr>
                <w:sz w:val="15"/>
              </w:rPr>
            </w:pPr>
            <w:r>
              <w:rPr>
                <w:sz w:val="15"/>
              </w:rPr>
              <w:t>EMS-F-010 to F-014, F-020 to F-021</w:t>
            </w:r>
          </w:p>
        </w:tc>
      </w:tr>
      <w:tr w:rsidR="008F38E0" w14:paraId="160E268C"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E850C9C" w14:textId="77777777" w:rsidR="008F38E0" w:rsidRDefault="00000000">
            <w:pPr>
              <w:pStyle w:val="TableText"/>
              <w:jc w:val="center"/>
              <w:rPr>
                <w:sz w:val="15"/>
              </w:rPr>
            </w:pPr>
            <w:r>
              <w:rPr>
                <w:sz w:val="15"/>
              </w:rPr>
              <w:t>Registration Service</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1416C40" w14:textId="77777777" w:rsidR="008F38E0" w:rsidRDefault="00000000">
            <w:pPr>
              <w:pStyle w:val="TableText"/>
              <w:rPr>
                <w:sz w:val="15"/>
              </w:rPr>
            </w:pPr>
            <w:r>
              <w:rPr>
                <w:sz w:val="15"/>
              </w:rPr>
              <w:t>Create, cancel and list registrations using transactions and row-level locks.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5E2BA33" w14:textId="77777777" w:rsidR="008F38E0" w:rsidRDefault="00000000">
            <w:pPr>
              <w:pStyle w:val="TableText"/>
              <w:rPr>
                <w:sz w:val="15"/>
              </w:rPr>
            </w:pPr>
            <w:r>
              <w:rPr>
                <w:sz w:val="15"/>
              </w:rPr>
              <w:t>EMS-F-022 to F-024, EMS-NF-003</w:t>
            </w:r>
          </w:p>
        </w:tc>
      </w:tr>
      <w:tr w:rsidR="008F38E0" w14:paraId="026AD2DF"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7E9919E" w14:textId="77777777" w:rsidR="008F38E0" w:rsidRDefault="00000000">
            <w:pPr>
              <w:pStyle w:val="TableText"/>
              <w:jc w:val="center"/>
              <w:rPr>
                <w:sz w:val="15"/>
              </w:rPr>
            </w:pPr>
            <w:r>
              <w:rPr>
                <w:sz w:val="15"/>
              </w:rPr>
              <w:t>Payment and Ticket Service</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6841C30" w14:textId="77777777" w:rsidR="008F38E0" w:rsidRDefault="00000000">
            <w:pPr>
              <w:pStyle w:val="TableText"/>
              <w:rPr>
                <w:sz w:val="15"/>
              </w:rPr>
            </w:pPr>
            <w:r>
              <w:rPr>
                <w:sz w:val="15"/>
              </w:rPr>
              <w:t>Gateway orders, signed webhooks, refunds, QR ticket generation and idempotency.</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53A2358" w14:textId="77777777" w:rsidR="008F38E0" w:rsidRDefault="00000000">
            <w:pPr>
              <w:pStyle w:val="TableText"/>
              <w:rPr>
                <w:sz w:val="15"/>
              </w:rPr>
            </w:pPr>
            <w:r>
              <w:rPr>
                <w:sz w:val="15"/>
              </w:rPr>
              <w:t>EMS-F-030 to F-032, EMS-SR-002</w:t>
            </w:r>
          </w:p>
        </w:tc>
      </w:tr>
      <w:tr w:rsidR="008F38E0" w14:paraId="374C38EB"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72857B4" w14:textId="77777777" w:rsidR="008F38E0" w:rsidRDefault="00000000">
            <w:pPr>
              <w:pStyle w:val="TableText"/>
              <w:jc w:val="center"/>
              <w:rPr>
                <w:sz w:val="15"/>
              </w:rPr>
            </w:pPr>
            <w:r>
              <w:rPr>
                <w:sz w:val="15"/>
              </w:rPr>
              <w:t>Notification and Reporting</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1B9720E" w14:textId="77777777" w:rsidR="008F38E0" w:rsidRDefault="00000000">
            <w:pPr>
              <w:pStyle w:val="TableText"/>
              <w:rPr>
                <w:sz w:val="15"/>
              </w:rPr>
            </w:pPr>
            <w:r>
              <w:rPr>
                <w:sz w:val="15"/>
              </w:rPr>
              <w:t>Confirmation and reminder jobs, attendee CSV and revenue reporting.</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2594F84" w14:textId="77777777" w:rsidR="008F38E0" w:rsidRDefault="00000000">
            <w:pPr>
              <w:pStyle w:val="TableText"/>
              <w:rPr>
                <w:sz w:val="15"/>
              </w:rPr>
            </w:pPr>
            <w:r>
              <w:rPr>
                <w:sz w:val="15"/>
              </w:rPr>
              <w:t>EMS-F-040 to F-041, EMS-F-050</w:t>
            </w:r>
          </w:p>
        </w:tc>
      </w:tr>
      <w:tr w:rsidR="008F38E0" w14:paraId="1F5B539A"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2307189" w14:textId="77777777" w:rsidR="008F38E0" w:rsidRDefault="00000000">
            <w:pPr>
              <w:pStyle w:val="TableText"/>
              <w:jc w:val="center"/>
              <w:rPr>
                <w:sz w:val="15"/>
              </w:rPr>
            </w:pPr>
            <w:r>
              <w:rPr>
                <w:sz w:val="15"/>
              </w:rPr>
              <w:t>PostgreSQL</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78036F1" w14:textId="77777777" w:rsidR="008F38E0" w:rsidRDefault="00000000">
            <w:pPr>
              <w:pStyle w:val="TableText"/>
              <w:rPr>
                <w:sz w:val="15"/>
              </w:rPr>
            </w:pPr>
            <w:r>
              <w:rPr>
                <w:sz w:val="15"/>
              </w:rPr>
              <w:t>Transactional persistence, constraints, indexes, audit records and retention.</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CC86870" w14:textId="77777777" w:rsidR="008F38E0" w:rsidRDefault="00000000">
            <w:pPr>
              <w:pStyle w:val="TableText"/>
              <w:rPr>
                <w:sz w:val="15"/>
              </w:rPr>
            </w:pPr>
            <w:r>
              <w:rPr>
                <w:sz w:val="15"/>
              </w:rPr>
              <w:t>EMS-NF-003, EMS-NF-005</w:t>
            </w:r>
          </w:p>
        </w:tc>
      </w:tr>
      <w:tr w:rsidR="008F38E0" w14:paraId="51F12900"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DA2F64B" w14:textId="77777777" w:rsidR="008F38E0" w:rsidRDefault="00000000">
            <w:pPr>
              <w:pStyle w:val="TableText"/>
              <w:jc w:val="center"/>
              <w:rPr>
                <w:sz w:val="15"/>
              </w:rPr>
            </w:pPr>
            <w:r>
              <w:rPr>
                <w:sz w:val="15"/>
              </w:rPr>
              <w:t>Redis and Celery</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FCF4954" w14:textId="77777777" w:rsidR="008F38E0" w:rsidRDefault="00000000">
            <w:pPr>
              <w:pStyle w:val="TableText"/>
              <w:rPr>
                <w:sz w:val="15"/>
              </w:rPr>
            </w:pPr>
            <w:r>
              <w:rPr>
                <w:sz w:val="15"/>
              </w:rPr>
              <w:t>Caching, rate limiting, background jobs, retries and scheduled reminders.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E3CEA32" w14:textId="77777777" w:rsidR="008F38E0" w:rsidRDefault="00000000">
            <w:pPr>
              <w:pStyle w:val="TableText"/>
              <w:rPr>
                <w:sz w:val="15"/>
              </w:rPr>
            </w:pPr>
            <w:r>
              <w:rPr>
                <w:sz w:val="15"/>
              </w:rPr>
              <w:t>EMS-F-004, EMS-F-040 to F-041</w:t>
            </w:r>
          </w:p>
        </w:tc>
      </w:tr>
      <w:tr w:rsidR="008F38E0" w14:paraId="0B4EFD32"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BEBE9E" w14:textId="77777777" w:rsidR="008F38E0" w:rsidRDefault="00000000">
            <w:pPr>
              <w:pStyle w:val="TableText"/>
              <w:jc w:val="center"/>
              <w:rPr>
                <w:sz w:val="15"/>
              </w:rPr>
            </w:pPr>
            <w:r>
              <w:rPr>
                <w:sz w:val="15"/>
              </w:rPr>
              <w:t>Monitoring and Audit</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FA3702A" w14:textId="77777777" w:rsidR="008F38E0" w:rsidRDefault="00000000">
            <w:pPr>
              <w:pStyle w:val="TableText"/>
              <w:rPr>
                <w:sz w:val="15"/>
              </w:rPr>
            </w:pPr>
            <w:r>
              <w:rPr>
                <w:sz w:val="15"/>
              </w:rPr>
              <w:t>Operational metrics, security alerts and administrator-visible audit events.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C12E103" w14:textId="77777777" w:rsidR="008F38E0" w:rsidRDefault="00000000">
            <w:pPr>
              <w:pStyle w:val="TableText"/>
              <w:rPr>
                <w:sz w:val="15"/>
              </w:rPr>
            </w:pPr>
            <w:r>
              <w:rPr>
                <w:sz w:val="15"/>
              </w:rPr>
              <w:t>EMS-NF-002, EMS-SR-005</w:t>
            </w:r>
          </w:p>
        </w:tc>
      </w:tr>
    </w:tbl>
    <w:p w14:paraId="7054171E" w14:textId="77777777" w:rsidR="008F38E0" w:rsidRDefault="008F38E0">
      <w:pPr>
        <w:spacing w:after="0"/>
      </w:pPr>
    </w:p>
    <w:p w14:paraId="6507BD54" w14:textId="77777777" w:rsidR="008F38E0" w:rsidRDefault="00000000">
      <w:pPr>
        <w:pStyle w:val="Heading2"/>
      </w:pPr>
      <w:r>
        <w:lastRenderedPageBreak/>
        <w:t>13.4 Security Architecture</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3360"/>
        <w:gridCol w:w="3360"/>
        <w:gridCol w:w="3360"/>
      </w:tblGrid>
      <w:tr w:rsidR="008F38E0" w14:paraId="16CCD62D" w14:textId="77777777" w:rsidTr="00024449">
        <w:trPr>
          <w:cantSplit/>
          <w:tblHeader/>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4F71ADA" w14:textId="77777777" w:rsidR="008F38E0" w:rsidRPr="00024449" w:rsidRDefault="00000000">
            <w:pPr>
              <w:pStyle w:val="TableText"/>
              <w:jc w:val="center"/>
              <w:rPr>
                <w:b/>
                <w:color w:val="000000" w:themeColor="text1"/>
                <w:sz w:val="15"/>
              </w:rPr>
            </w:pPr>
            <w:r w:rsidRPr="00024449">
              <w:rPr>
                <w:b/>
                <w:color w:val="000000" w:themeColor="text1"/>
                <w:sz w:val="15"/>
              </w:rPr>
              <w:t>Control Area</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6CE0725" w14:textId="77777777" w:rsidR="008F38E0" w:rsidRPr="00024449" w:rsidRDefault="00000000">
            <w:pPr>
              <w:pStyle w:val="TableText"/>
              <w:jc w:val="center"/>
              <w:rPr>
                <w:b/>
                <w:color w:val="000000" w:themeColor="text1"/>
                <w:sz w:val="15"/>
              </w:rPr>
            </w:pPr>
            <w:r w:rsidRPr="00024449">
              <w:rPr>
                <w:b/>
                <w:color w:val="000000" w:themeColor="text1"/>
                <w:sz w:val="15"/>
              </w:rPr>
              <w:t>Design Control</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8F4EA49" w14:textId="77777777" w:rsidR="008F38E0" w:rsidRPr="00024449" w:rsidRDefault="00000000">
            <w:pPr>
              <w:pStyle w:val="TableText"/>
              <w:jc w:val="center"/>
              <w:rPr>
                <w:b/>
                <w:color w:val="000000" w:themeColor="text1"/>
                <w:sz w:val="15"/>
              </w:rPr>
            </w:pPr>
            <w:r w:rsidRPr="00024449">
              <w:rPr>
                <w:b/>
                <w:color w:val="000000" w:themeColor="text1"/>
                <w:sz w:val="15"/>
              </w:rPr>
              <w:t>Requirements</w:t>
            </w:r>
          </w:p>
        </w:tc>
      </w:tr>
      <w:tr w:rsidR="008F38E0" w14:paraId="618E5F25"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B414627" w14:textId="77777777" w:rsidR="008F38E0" w:rsidRDefault="00000000">
            <w:pPr>
              <w:pStyle w:val="TableText"/>
              <w:jc w:val="center"/>
              <w:rPr>
                <w:sz w:val="15"/>
              </w:rPr>
            </w:pPr>
            <w:r>
              <w:rPr>
                <w:sz w:val="15"/>
              </w:rPr>
              <w:t>Identity</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22D1CCA" w14:textId="77777777" w:rsidR="008F38E0" w:rsidRDefault="00000000">
            <w:pPr>
              <w:pStyle w:val="TableText"/>
              <w:rPr>
                <w:sz w:val="15"/>
              </w:rPr>
            </w:pPr>
            <w:r>
              <w:rPr>
                <w:sz w:val="15"/>
              </w:rPr>
              <w:t>Verified email, secure session cookies, CSRF protection, configurable session expiry and lockout after five failed attempts.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7B623F6" w14:textId="77777777" w:rsidR="008F38E0" w:rsidRDefault="00000000">
            <w:pPr>
              <w:pStyle w:val="TableText"/>
              <w:rPr>
                <w:sz w:val="15"/>
              </w:rPr>
            </w:pPr>
            <w:r>
              <w:rPr>
                <w:sz w:val="15"/>
              </w:rPr>
              <w:t>EMS-F-002 to F-004</w:t>
            </w:r>
          </w:p>
        </w:tc>
      </w:tr>
      <w:tr w:rsidR="008F38E0" w14:paraId="38CA81CD"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DE4F2EC" w14:textId="77777777" w:rsidR="008F38E0" w:rsidRDefault="00000000">
            <w:pPr>
              <w:pStyle w:val="TableText"/>
              <w:jc w:val="center"/>
              <w:rPr>
                <w:sz w:val="15"/>
              </w:rPr>
            </w:pPr>
            <w:r>
              <w:rPr>
                <w:sz w:val="15"/>
              </w:rPr>
              <w:t>Authorization</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3481177" w14:textId="77777777" w:rsidR="008F38E0" w:rsidRDefault="00000000">
            <w:pPr>
              <w:pStyle w:val="TableText"/>
              <w:rPr>
                <w:sz w:val="15"/>
              </w:rPr>
            </w:pPr>
            <w:r>
              <w:rPr>
                <w:sz w:val="15"/>
              </w:rPr>
              <w:t>Deny-by-default RBAC at UI, view, service, and API levels; object ownership checked for organizer and attendee records.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ED2D1E1" w14:textId="77777777" w:rsidR="008F38E0" w:rsidRDefault="00000000">
            <w:pPr>
              <w:pStyle w:val="TableText"/>
              <w:rPr>
                <w:sz w:val="15"/>
              </w:rPr>
            </w:pPr>
            <w:r>
              <w:rPr>
                <w:sz w:val="15"/>
              </w:rPr>
              <w:t>EMS-F-005, EMS-SR-004</w:t>
            </w:r>
          </w:p>
        </w:tc>
      </w:tr>
      <w:tr w:rsidR="008F38E0" w14:paraId="10175E65"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BE25FE0" w14:textId="77777777" w:rsidR="008F38E0" w:rsidRDefault="00000000">
            <w:pPr>
              <w:pStyle w:val="TableText"/>
              <w:jc w:val="center"/>
              <w:rPr>
                <w:sz w:val="15"/>
              </w:rPr>
            </w:pPr>
            <w:r>
              <w:rPr>
                <w:sz w:val="15"/>
              </w:rPr>
              <w:t>Data Protection</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684FC60" w14:textId="77777777" w:rsidR="008F38E0" w:rsidRDefault="00000000">
            <w:pPr>
              <w:pStyle w:val="TableText"/>
              <w:rPr>
                <w:sz w:val="15"/>
              </w:rPr>
            </w:pPr>
            <w:r>
              <w:rPr>
                <w:sz w:val="15"/>
              </w:rPr>
              <w:t>TLS 1.2+, salted Argon2 or PBKDF2 hashes, encrypted secrets, least-privilege database account, no raw card storage.</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6D2CD35" w14:textId="77777777" w:rsidR="008F38E0" w:rsidRDefault="00000000">
            <w:pPr>
              <w:pStyle w:val="TableText"/>
              <w:rPr>
                <w:sz w:val="15"/>
              </w:rPr>
            </w:pPr>
            <w:r>
              <w:rPr>
                <w:sz w:val="15"/>
              </w:rPr>
              <w:t>EMS-SR-001 to SR-003</w:t>
            </w:r>
          </w:p>
        </w:tc>
      </w:tr>
      <w:tr w:rsidR="008F38E0" w14:paraId="0BDE38F6"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B8D1125" w14:textId="77777777" w:rsidR="008F38E0" w:rsidRDefault="00000000">
            <w:pPr>
              <w:pStyle w:val="TableText"/>
              <w:jc w:val="center"/>
              <w:rPr>
                <w:sz w:val="15"/>
              </w:rPr>
            </w:pPr>
            <w:r>
              <w:rPr>
                <w:sz w:val="15"/>
              </w:rPr>
              <w:t>Payment Integrity</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DD7AB16" w14:textId="77777777" w:rsidR="008F38E0" w:rsidRDefault="00000000">
            <w:pPr>
              <w:pStyle w:val="TableText"/>
              <w:rPr>
                <w:sz w:val="15"/>
              </w:rPr>
            </w:pPr>
            <w:r>
              <w:rPr>
                <w:sz w:val="15"/>
              </w:rPr>
              <w:t>Signed webhook verification, idempotency keys, amount and event validation before confirmation or refund.</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5CB1B2B" w14:textId="77777777" w:rsidR="008F38E0" w:rsidRDefault="00000000">
            <w:pPr>
              <w:pStyle w:val="TableText"/>
              <w:rPr>
                <w:sz w:val="15"/>
              </w:rPr>
            </w:pPr>
            <w:r>
              <w:rPr>
                <w:sz w:val="15"/>
              </w:rPr>
              <w:t>EMS-F-030, EMS-F-032</w:t>
            </w:r>
          </w:p>
        </w:tc>
      </w:tr>
      <w:tr w:rsidR="008F38E0" w14:paraId="575C6AB2"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73BDE0D" w14:textId="77777777" w:rsidR="008F38E0" w:rsidRDefault="00000000">
            <w:pPr>
              <w:pStyle w:val="TableText"/>
              <w:jc w:val="center"/>
              <w:rPr>
                <w:sz w:val="15"/>
              </w:rPr>
            </w:pPr>
            <w:r>
              <w:rPr>
                <w:sz w:val="15"/>
              </w:rPr>
              <w:t>Monitoring</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EC28AC3" w14:textId="77777777" w:rsidR="008F38E0" w:rsidRDefault="00000000">
            <w:pPr>
              <w:pStyle w:val="TableText"/>
              <w:rPr>
                <w:sz w:val="15"/>
              </w:rPr>
            </w:pPr>
            <w:r>
              <w:rPr>
                <w:sz w:val="15"/>
              </w:rPr>
              <w:t>Structured audit records for login, role, publication, payment, refund and administrative actions; abnormal-rate alerts.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8524637" w14:textId="77777777" w:rsidR="008F38E0" w:rsidRDefault="00000000">
            <w:pPr>
              <w:pStyle w:val="TableText"/>
              <w:rPr>
                <w:sz w:val="15"/>
              </w:rPr>
            </w:pPr>
            <w:r>
              <w:rPr>
                <w:sz w:val="15"/>
              </w:rPr>
              <w:t>EMS-F-004, EMS-SR-005</w:t>
            </w:r>
          </w:p>
        </w:tc>
      </w:tr>
      <w:tr w:rsidR="008F38E0" w14:paraId="20848192"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F7609C8" w14:textId="77777777" w:rsidR="008F38E0" w:rsidRDefault="00000000">
            <w:pPr>
              <w:pStyle w:val="TableText"/>
              <w:jc w:val="center"/>
              <w:rPr>
                <w:sz w:val="15"/>
              </w:rPr>
            </w:pPr>
            <w:r>
              <w:rPr>
                <w:sz w:val="15"/>
              </w:rPr>
              <w:t>Availability</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E61EC56" w14:textId="77777777" w:rsidR="008F38E0" w:rsidRDefault="00000000">
            <w:pPr>
              <w:pStyle w:val="TableText"/>
              <w:rPr>
                <w:sz w:val="15"/>
              </w:rPr>
            </w:pPr>
            <w:r>
              <w:rPr>
                <w:sz w:val="15"/>
              </w:rPr>
              <w:t>Health checks, database backups, retry with bounded exponential backoff and independently monitored workers.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DB47F4D" w14:textId="77777777" w:rsidR="008F38E0" w:rsidRDefault="00000000">
            <w:pPr>
              <w:pStyle w:val="TableText"/>
              <w:rPr>
                <w:sz w:val="15"/>
              </w:rPr>
            </w:pPr>
            <w:r>
              <w:rPr>
                <w:sz w:val="15"/>
              </w:rPr>
              <w:t>EMS-NF-002</w:t>
            </w:r>
          </w:p>
        </w:tc>
      </w:tr>
    </w:tbl>
    <w:p w14:paraId="166B744A" w14:textId="77777777" w:rsidR="008F38E0" w:rsidRDefault="008F38E0">
      <w:pPr>
        <w:spacing w:after="0"/>
      </w:pPr>
    </w:p>
    <w:p w14:paraId="335901D7" w14:textId="77777777" w:rsidR="008F38E0" w:rsidRDefault="00000000">
      <w:pPr>
        <w:pStyle w:val="Heading2"/>
      </w:pPr>
      <w:r>
        <w:t>13.5 Architecture Traceability</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3360"/>
        <w:gridCol w:w="3360"/>
        <w:gridCol w:w="3360"/>
      </w:tblGrid>
      <w:tr w:rsidR="008F38E0" w14:paraId="28B387B2" w14:textId="77777777" w:rsidTr="00024449">
        <w:trPr>
          <w:cantSplit/>
          <w:tblHeader/>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8A86F77" w14:textId="77777777" w:rsidR="008F38E0" w:rsidRPr="00024449" w:rsidRDefault="00000000">
            <w:pPr>
              <w:pStyle w:val="TableText"/>
              <w:jc w:val="center"/>
              <w:rPr>
                <w:b/>
                <w:color w:val="000000" w:themeColor="text1"/>
                <w:sz w:val="16"/>
              </w:rPr>
            </w:pPr>
            <w:r w:rsidRPr="00024449">
              <w:rPr>
                <w:b/>
                <w:color w:val="000000" w:themeColor="text1"/>
                <w:sz w:val="16"/>
              </w:rPr>
              <w:t>SRS Area</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0C92AAE" w14:textId="77777777" w:rsidR="008F38E0" w:rsidRPr="00024449" w:rsidRDefault="00000000">
            <w:pPr>
              <w:pStyle w:val="TableText"/>
              <w:jc w:val="center"/>
              <w:rPr>
                <w:b/>
                <w:color w:val="000000" w:themeColor="text1"/>
                <w:sz w:val="16"/>
              </w:rPr>
            </w:pPr>
            <w:r w:rsidRPr="00024449">
              <w:rPr>
                <w:b/>
                <w:color w:val="000000" w:themeColor="text1"/>
                <w:sz w:val="16"/>
              </w:rPr>
              <w:t>Architecture Elements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0773830" w14:textId="77777777" w:rsidR="008F38E0" w:rsidRPr="00024449" w:rsidRDefault="00000000">
            <w:pPr>
              <w:pStyle w:val="TableText"/>
              <w:jc w:val="center"/>
              <w:rPr>
                <w:b/>
                <w:color w:val="000000" w:themeColor="text1"/>
                <w:sz w:val="16"/>
              </w:rPr>
            </w:pPr>
            <w:r w:rsidRPr="00024449">
              <w:rPr>
                <w:b/>
                <w:color w:val="000000" w:themeColor="text1"/>
                <w:sz w:val="16"/>
              </w:rPr>
              <w:t>Verification</w:t>
            </w:r>
          </w:p>
        </w:tc>
      </w:tr>
      <w:tr w:rsidR="008F38E0" w14:paraId="54BF1A32"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A696DB1" w14:textId="77777777" w:rsidR="008F38E0" w:rsidRDefault="00000000">
            <w:pPr>
              <w:pStyle w:val="TableText"/>
              <w:jc w:val="center"/>
              <w:rPr>
                <w:sz w:val="16"/>
              </w:rPr>
            </w:pPr>
            <w:r>
              <w:rPr>
                <w:sz w:val="16"/>
              </w:rPr>
              <w:t>Authentication and authorization</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9A1D15B" w14:textId="77777777" w:rsidR="008F38E0" w:rsidRDefault="00000000">
            <w:pPr>
              <w:pStyle w:val="TableText"/>
              <w:rPr>
                <w:sz w:val="16"/>
              </w:rPr>
            </w:pPr>
            <w:r>
              <w:rPr>
                <w:sz w:val="16"/>
              </w:rPr>
              <w:t>Web API, Authentication and RBAC, PostgreSQL, Redis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FE9506D" w14:textId="77777777" w:rsidR="008F38E0" w:rsidRDefault="00000000">
            <w:pPr>
              <w:pStyle w:val="TableText"/>
              <w:rPr>
                <w:sz w:val="16"/>
              </w:rPr>
            </w:pPr>
            <w:r>
              <w:rPr>
                <w:sz w:val="16"/>
              </w:rPr>
              <w:t>TC-01 to TC-03, TC-10</w:t>
            </w:r>
          </w:p>
        </w:tc>
      </w:tr>
      <w:tr w:rsidR="008F38E0" w14:paraId="0ABB0AD3"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25CDDA2" w14:textId="77777777" w:rsidR="008F38E0" w:rsidRDefault="00000000">
            <w:pPr>
              <w:pStyle w:val="TableText"/>
              <w:jc w:val="center"/>
              <w:rPr>
                <w:sz w:val="16"/>
              </w:rPr>
            </w:pPr>
            <w:r>
              <w:rPr>
                <w:sz w:val="16"/>
              </w:rPr>
              <w:t>Event management and discovery</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FAF7826" w14:textId="77777777" w:rsidR="008F38E0" w:rsidRDefault="00000000">
            <w:pPr>
              <w:pStyle w:val="TableText"/>
              <w:rPr>
                <w:sz w:val="16"/>
              </w:rPr>
            </w:pPr>
            <w:r>
              <w:rPr>
                <w:sz w:val="16"/>
              </w:rPr>
              <w:t>Web UI, Event and Catalog Service, PostgreSQL, cache</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9A14404" w14:textId="77777777" w:rsidR="008F38E0" w:rsidRDefault="00000000">
            <w:pPr>
              <w:pStyle w:val="TableText"/>
              <w:rPr>
                <w:sz w:val="16"/>
              </w:rPr>
            </w:pPr>
            <w:r>
              <w:rPr>
                <w:sz w:val="16"/>
              </w:rPr>
              <w:t>TC-04, TC-06</w:t>
            </w:r>
          </w:p>
        </w:tc>
      </w:tr>
      <w:tr w:rsidR="008F38E0" w14:paraId="700EDFB5"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49AEB10" w14:textId="77777777" w:rsidR="008F38E0" w:rsidRDefault="00000000">
            <w:pPr>
              <w:pStyle w:val="TableText"/>
              <w:jc w:val="center"/>
              <w:rPr>
                <w:sz w:val="16"/>
              </w:rPr>
            </w:pPr>
            <w:r>
              <w:rPr>
                <w:sz w:val="16"/>
              </w:rPr>
              <w:t>Registration and capacity</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6389750" w14:textId="77777777" w:rsidR="008F38E0" w:rsidRDefault="00000000">
            <w:pPr>
              <w:pStyle w:val="TableText"/>
              <w:rPr>
                <w:sz w:val="16"/>
              </w:rPr>
            </w:pPr>
            <w:r>
              <w:rPr>
                <w:sz w:val="16"/>
              </w:rPr>
              <w:t>Registration Service, PostgreSQL transactions and locks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4118B04" w14:textId="77777777" w:rsidR="008F38E0" w:rsidRDefault="00000000">
            <w:pPr>
              <w:pStyle w:val="TableText"/>
              <w:rPr>
                <w:sz w:val="16"/>
              </w:rPr>
            </w:pPr>
            <w:r>
              <w:rPr>
                <w:sz w:val="16"/>
              </w:rPr>
              <w:t>TC-05, TC-08</w:t>
            </w:r>
          </w:p>
        </w:tc>
      </w:tr>
      <w:tr w:rsidR="008F38E0" w14:paraId="07A07B34"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5A918FF" w14:textId="77777777" w:rsidR="008F38E0" w:rsidRDefault="00000000">
            <w:pPr>
              <w:pStyle w:val="TableText"/>
              <w:jc w:val="center"/>
              <w:rPr>
                <w:sz w:val="16"/>
              </w:rPr>
            </w:pPr>
            <w:r>
              <w:rPr>
                <w:sz w:val="16"/>
              </w:rPr>
              <w:t>Payment and ticketing</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3309407" w14:textId="77777777" w:rsidR="008F38E0" w:rsidRDefault="00000000">
            <w:pPr>
              <w:pStyle w:val="TableText"/>
              <w:rPr>
                <w:sz w:val="16"/>
              </w:rPr>
            </w:pPr>
            <w:r>
              <w:rPr>
                <w:sz w:val="16"/>
              </w:rPr>
              <w:t>Payment and Ticket Service, gateway adapter, notification jobs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9AB9C85" w14:textId="77777777" w:rsidR="008F38E0" w:rsidRDefault="00000000">
            <w:pPr>
              <w:pStyle w:val="TableText"/>
              <w:rPr>
                <w:sz w:val="16"/>
              </w:rPr>
            </w:pPr>
            <w:r>
              <w:rPr>
                <w:sz w:val="16"/>
              </w:rPr>
              <w:t>TC-07, TC-08</w:t>
            </w:r>
          </w:p>
        </w:tc>
      </w:tr>
      <w:tr w:rsidR="008F38E0" w14:paraId="311E500A"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2A3280C" w14:textId="77777777" w:rsidR="008F38E0" w:rsidRDefault="00000000">
            <w:pPr>
              <w:pStyle w:val="TableText"/>
              <w:jc w:val="center"/>
              <w:rPr>
                <w:sz w:val="16"/>
              </w:rPr>
            </w:pPr>
            <w:r>
              <w:rPr>
                <w:sz w:val="16"/>
              </w:rPr>
              <w:t>Notifications and reports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8442A01" w14:textId="77777777" w:rsidR="008F38E0" w:rsidRDefault="00000000">
            <w:pPr>
              <w:pStyle w:val="TableText"/>
              <w:rPr>
                <w:sz w:val="16"/>
              </w:rPr>
            </w:pPr>
            <w:r>
              <w:rPr>
                <w:sz w:val="16"/>
              </w:rPr>
              <w:t>Celery scheduler, Email Provider, Reporting module</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A0C3371" w14:textId="77777777" w:rsidR="008F38E0" w:rsidRDefault="00000000">
            <w:pPr>
              <w:pStyle w:val="TableText"/>
              <w:rPr>
                <w:sz w:val="16"/>
              </w:rPr>
            </w:pPr>
            <w:r>
              <w:rPr>
                <w:sz w:val="16"/>
              </w:rPr>
              <w:t>TC-09</w:t>
            </w:r>
          </w:p>
        </w:tc>
      </w:tr>
      <w:tr w:rsidR="008F38E0" w14:paraId="47FCD272"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2F16F3D" w14:textId="77777777" w:rsidR="008F38E0" w:rsidRDefault="00000000">
            <w:pPr>
              <w:pStyle w:val="TableText"/>
              <w:jc w:val="center"/>
              <w:rPr>
                <w:sz w:val="16"/>
              </w:rPr>
            </w:pPr>
            <w:r>
              <w:rPr>
                <w:sz w:val="16"/>
              </w:rPr>
              <w:t>Performance and availability</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3456EAC" w14:textId="77777777" w:rsidR="008F38E0" w:rsidRDefault="00000000">
            <w:pPr>
              <w:pStyle w:val="TableText"/>
              <w:rPr>
                <w:sz w:val="16"/>
              </w:rPr>
            </w:pPr>
            <w:r>
              <w:rPr>
                <w:sz w:val="16"/>
              </w:rPr>
              <w:t>Indexes, cache, worker queue, health and monitoring components</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9B38B8A" w14:textId="77777777" w:rsidR="008F38E0" w:rsidRDefault="00000000">
            <w:pPr>
              <w:pStyle w:val="TableText"/>
              <w:rPr>
                <w:sz w:val="16"/>
              </w:rPr>
            </w:pPr>
            <w:r>
              <w:rPr>
                <w:sz w:val="16"/>
              </w:rPr>
              <w:t>TC-05, TC-06, operational review</w:t>
            </w:r>
          </w:p>
        </w:tc>
      </w:tr>
      <w:tr w:rsidR="008F38E0" w14:paraId="40E77151" w14:textId="77777777" w:rsidTr="00024449">
        <w:trPr>
          <w:cantSplit/>
          <w:jc w:val="center"/>
        </w:trPr>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9224AC9" w14:textId="77777777" w:rsidR="008F38E0" w:rsidRDefault="00000000">
            <w:pPr>
              <w:pStyle w:val="TableText"/>
              <w:jc w:val="center"/>
              <w:rPr>
                <w:sz w:val="16"/>
              </w:rPr>
            </w:pPr>
            <w:r>
              <w:rPr>
                <w:sz w:val="16"/>
              </w:rPr>
              <w:t>Security</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39BE606" w14:textId="77777777" w:rsidR="008F38E0" w:rsidRDefault="00000000">
            <w:pPr>
              <w:pStyle w:val="TableText"/>
              <w:rPr>
                <w:sz w:val="16"/>
              </w:rPr>
            </w:pPr>
            <w:r>
              <w:rPr>
                <w:sz w:val="16"/>
              </w:rPr>
              <w:t>TLS boundary, RBAC, secure storage, audit and monitoring</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ED44853" w14:textId="77777777" w:rsidR="008F38E0" w:rsidRDefault="00000000">
            <w:pPr>
              <w:pStyle w:val="TableText"/>
              <w:rPr>
                <w:sz w:val="16"/>
              </w:rPr>
            </w:pPr>
            <w:r>
              <w:rPr>
                <w:sz w:val="16"/>
              </w:rPr>
              <w:t>TC-02, TC-03, TC-07, TC-10</w:t>
            </w:r>
          </w:p>
        </w:tc>
      </w:tr>
    </w:tbl>
    <w:p w14:paraId="09F3101D" w14:textId="77777777" w:rsidR="008F38E0" w:rsidRDefault="008F38E0">
      <w:pPr>
        <w:spacing w:after="0"/>
      </w:pPr>
    </w:p>
    <w:p w14:paraId="4CBDDA49" w14:textId="77777777" w:rsidR="008F38E0" w:rsidRDefault="00000000">
      <w:pPr>
        <w:pStyle w:val="Heading2"/>
      </w:pPr>
      <w:r>
        <w:t>13.6 Deployment View</w:t>
      </w:r>
    </w:p>
    <w:p w14:paraId="2A6C13BD" w14:textId="77777777" w:rsidR="008F38E0" w:rsidRDefault="00000000">
      <w:r>
        <w:t>The browser communicates over HTTPS with a reverse proxy and Django application server. The application server accesses PostgreSQL through a least-privilege service account and Redis over a private network. Celery workers consume background tasks and call the email provider. The payment gateway calls a dedicated signed-webhook endpoint. Production secrets are supplied through protected environment configuration and are not committed to GitHub.</w:t>
      </w:r>
    </w:p>
    <w:p w14:paraId="0F3DFEBF" w14:textId="77777777" w:rsidR="008F38E0" w:rsidRDefault="00000000">
      <w:r>
        <w:br w:type="page"/>
      </w:r>
    </w:p>
    <w:p w14:paraId="5862AAFE" w14:textId="77777777" w:rsidR="008F38E0" w:rsidRDefault="00000000">
      <w:pPr>
        <w:pStyle w:val="Heading1"/>
        <w:spacing w:before="0"/>
      </w:pPr>
      <w:r>
        <w:lastRenderedPageBreak/>
        <w:t>14 Detailed Design</w:t>
      </w:r>
    </w:p>
    <w:p w14:paraId="5C46C8A9" w14:textId="77777777" w:rsidR="008F38E0" w:rsidRDefault="00000000">
      <w:pPr>
        <w:pStyle w:val="Heading2"/>
      </w:pPr>
      <w:r>
        <w:t>14.1 Sequence Diagram for Registration and Payment</w:t>
      </w:r>
    </w:p>
    <w:p w14:paraId="228CD4F0" w14:textId="77777777" w:rsidR="008F38E0" w:rsidRDefault="00000000">
      <w:pPr>
        <w:jc w:val="center"/>
      </w:pPr>
      <w:r>
        <w:rPr>
          <w:noProof/>
        </w:rPr>
        <w:drawing>
          <wp:inline distT="0" distB="0" distL="0" distR="0" wp14:anchorId="58343BDC" wp14:editId="66E94A80">
            <wp:extent cx="6172200" cy="3919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bwMode="auto">
                    <a:xfrm>
                      <a:off x="0" y="0"/>
                      <a:ext cx="6172200" cy="3919855"/>
                    </a:xfrm>
                    <a:prstGeom prst="rect">
                      <a:avLst/>
                    </a:prstGeom>
                    <a:noFill/>
                  </pic:spPr>
                </pic:pic>
              </a:graphicData>
            </a:graphic>
          </wp:inline>
        </w:drawing>
      </w:r>
    </w:p>
    <w:p w14:paraId="0FD1B0FD" w14:textId="77777777" w:rsidR="008F38E0" w:rsidRDefault="00000000">
      <w:pPr>
        <w:jc w:val="center"/>
        <w:rPr>
          <w:i/>
        </w:rPr>
      </w:pPr>
      <w:r>
        <w:rPr>
          <w:i/>
        </w:rPr>
        <w:t>Figure 2  Attendee registration, payment confirmation and e-ticket delivery</w:t>
      </w:r>
    </w:p>
    <w:p w14:paraId="7A7F9D6B" w14:textId="77777777" w:rsidR="008F38E0" w:rsidRDefault="00000000">
      <w:r>
        <w:t>The final capacity update and registration confirmation run in one database transaction. The webhook handler verifies the signature and uses an idempotency key so duplicate gateway callbacks cannot create duplicate registrations or tickets.</w:t>
      </w:r>
    </w:p>
    <w:p w14:paraId="0CC704F7" w14:textId="77777777" w:rsidR="008F38E0" w:rsidRDefault="00000000">
      <w:pPr>
        <w:pStyle w:val="Heading2"/>
      </w:pPr>
      <w:r>
        <w:lastRenderedPageBreak/>
        <w:t>14.2 Sequence Diagram for Event Publication</w:t>
      </w:r>
    </w:p>
    <w:p w14:paraId="4A162B35" w14:textId="77777777" w:rsidR="008F38E0" w:rsidRDefault="00000000">
      <w:pPr>
        <w:jc w:val="center"/>
      </w:pPr>
      <w:r>
        <w:rPr>
          <w:noProof/>
        </w:rPr>
        <w:drawing>
          <wp:inline distT="0" distB="0" distL="0" distR="0" wp14:anchorId="1EDBF9B4" wp14:editId="780722C3">
            <wp:extent cx="6172200" cy="3919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6172200" cy="3919855"/>
                    </a:xfrm>
                    <a:prstGeom prst="rect">
                      <a:avLst/>
                    </a:prstGeom>
                    <a:noFill/>
                  </pic:spPr>
                </pic:pic>
              </a:graphicData>
            </a:graphic>
          </wp:inline>
        </w:drawing>
      </w:r>
    </w:p>
    <w:p w14:paraId="4F8461ED" w14:textId="77777777" w:rsidR="008F38E0" w:rsidRDefault="00000000">
      <w:pPr>
        <w:jc w:val="center"/>
        <w:rPr>
          <w:i/>
        </w:rPr>
      </w:pPr>
      <w:r>
        <w:rPr>
          <w:i/>
        </w:rPr>
        <w:t>Figure 3  Organizer creates and publishes an event</w:t>
      </w:r>
    </w:p>
    <w:p w14:paraId="24AD9A7D" w14:textId="77777777" w:rsidR="008F38E0" w:rsidRDefault="00000000">
      <w:r>
        <w:t>The service verifies the Organizer role, validates required fields and date rules, stores the event as Draft, and publishes only after a separate authorized request. Publication invalidates relevant catalog caches so the event becomes visible within the SRS limit.</w:t>
      </w:r>
    </w:p>
    <w:p w14:paraId="330C7BA3" w14:textId="77777777" w:rsidR="008F38E0" w:rsidRDefault="00000000">
      <w:pPr>
        <w:pStyle w:val="Heading2"/>
      </w:pPr>
      <w:r>
        <w:t>14.3 API Design</w:t>
      </w:r>
    </w:p>
    <w:p w14:paraId="00EFE7F9" w14:textId="77777777" w:rsidR="008F38E0" w:rsidRDefault="00000000">
      <w:r>
        <w:t>The REST API uses JSON, HTTPS, UTF-8, ISO 8601 timestamps, resource-oriented URLs, and consistent HTTP status codes. Protected endpoints require an authenticated session or bearer token. State-changing browser requests require CSRF protection. List endpoints support pagination and bounded filtering.</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2520"/>
        <w:gridCol w:w="2520"/>
        <w:gridCol w:w="2520"/>
        <w:gridCol w:w="2520"/>
      </w:tblGrid>
      <w:tr w:rsidR="008F38E0" w14:paraId="33D863CF" w14:textId="77777777" w:rsidTr="00294E32">
        <w:trPr>
          <w:cantSplit/>
          <w:tblHeader/>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0EA2E113" w14:textId="77777777" w:rsidR="008F38E0" w:rsidRPr="00294E32" w:rsidRDefault="00000000">
            <w:pPr>
              <w:pStyle w:val="TableText"/>
              <w:jc w:val="center"/>
              <w:rPr>
                <w:b/>
                <w:color w:val="000000" w:themeColor="text1"/>
                <w:sz w:val="14"/>
              </w:rPr>
            </w:pPr>
            <w:r w:rsidRPr="00294E32">
              <w:rPr>
                <w:b/>
                <w:color w:val="000000" w:themeColor="text1"/>
                <w:sz w:val="14"/>
              </w:rPr>
              <w:t>Method and Endpoint</w:t>
            </w:r>
          </w:p>
        </w:tc>
        <w:tc>
          <w:tcPr>
            <w:tcW w:w="2520" w:type="dxa"/>
            <w:tcBorders>
              <w:top w:val="single" w:sz="4" w:space="0" w:color="D9D9D9"/>
              <w:left w:val="single" w:sz="4" w:space="0" w:color="D9D9D9"/>
              <w:bottom w:val="single" w:sz="4" w:space="0" w:color="D9D9D9"/>
              <w:right w:val="single" w:sz="4" w:space="0" w:color="D9D9D9"/>
            </w:tcBorders>
            <w:vAlign w:val="center"/>
          </w:tcPr>
          <w:p w14:paraId="19A1506D" w14:textId="77777777" w:rsidR="008F38E0" w:rsidRPr="00294E32" w:rsidRDefault="00000000">
            <w:pPr>
              <w:pStyle w:val="TableText"/>
              <w:jc w:val="center"/>
              <w:rPr>
                <w:b/>
                <w:color w:val="000000" w:themeColor="text1"/>
                <w:sz w:val="14"/>
              </w:rPr>
            </w:pPr>
            <w:r w:rsidRPr="00294E32">
              <w:rPr>
                <w:b/>
                <w:color w:val="000000" w:themeColor="text1"/>
                <w:sz w:val="14"/>
              </w:rPr>
              <w:t>Role</w:t>
            </w:r>
          </w:p>
        </w:tc>
        <w:tc>
          <w:tcPr>
            <w:tcW w:w="2520" w:type="dxa"/>
            <w:tcBorders>
              <w:top w:val="single" w:sz="4" w:space="0" w:color="D9D9D9"/>
              <w:left w:val="single" w:sz="4" w:space="0" w:color="D9D9D9"/>
              <w:bottom w:val="single" w:sz="4" w:space="0" w:color="D9D9D9"/>
              <w:right w:val="single" w:sz="4" w:space="0" w:color="D9D9D9"/>
            </w:tcBorders>
            <w:vAlign w:val="center"/>
          </w:tcPr>
          <w:p w14:paraId="5C971F41" w14:textId="77777777" w:rsidR="008F38E0" w:rsidRPr="00294E32" w:rsidRDefault="00000000">
            <w:pPr>
              <w:pStyle w:val="TableText"/>
              <w:jc w:val="center"/>
              <w:rPr>
                <w:b/>
                <w:color w:val="000000" w:themeColor="text1"/>
                <w:sz w:val="14"/>
              </w:rPr>
            </w:pPr>
            <w:r w:rsidRPr="00294E32">
              <w:rPr>
                <w:b/>
                <w:color w:val="000000" w:themeColor="text1"/>
                <w:sz w:val="14"/>
              </w:rPr>
              <w:t>Purpose</w:t>
            </w:r>
          </w:p>
        </w:tc>
        <w:tc>
          <w:tcPr>
            <w:tcW w:w="2520" w:type="dxa"/>
            <w:tcBorders>
              <w:top w:val="single" w:sz="4" w:space="0" w:color="D9D9D9"/>
              <w:left w:val="single" w:sz="4" w:space="0" w:color="D9D9D9"/>
              <w:bottom w:val="single" w:sz="4" w:space="0" w:color="D9D9D9"/>
              <w:right w:val="single" w:sz="4" w:space="0" w:color="D9D9D9"/>
            </w:tcBorders>
            <w:vAlign w:val="center"/>
          </w:tcPr>
          <w:p w14:paraId="2C96E4E8" w14:textId="77777777" w:rsidR="008F38E0" w:rsidRPr="00294E32" w:rsidRDefault="00000000">
            <w:pPr>
              <w:pStyle w:val="TableText"/>
              <w:jc w:val="center"/>
              <w:rPr>
                <w:b/>
                <w:color w:val="000000" w:themeColor="text1"/>
                <w:sz w:val="14"/>
              </w:rPr>
            </w:pPr>
            <w:r w:rsidRPr="00294E32">
              <w:rPr>
                <w:b/>
                <w:color w:val="000000" w:themeColor="text1"/>
                <w:sz w:val="14"/>
              </w:rPr>
              <w:t>Successful Response</w:t>
            </w:r>
          </w:p>
        </w:tc>
      </w:tr>
      <w:tr w:rsidR="008F38E0" w14:paraId="3C527493"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0F79D9A3" w14:textId="77777777" w:rsidR="008F38E0" w:rsidRDefault="00000000">
            <w:pPr>
              <w:pStyle w:val="TableText"/>
              <w:jc w:val="center"/>
              <w:rPr>
                <w:sz w:val="14"/>
              </w:rPr>
            </w:pPr>
            <w:r>
              <w:rPr>
                <w:sz w:val="14"/>
              </w:rPr>
              <w:t>POST /api/v1/auth/register</w:t>
            </w:r>
          </w:p>
        </w:tc>
        <w:tc>
          <w:tcPr>
            <w:tcW w:w="2520" w:type="dxa"/>
            <w:tcBorders>
              <w:top w:val="single" w:sz="4" w:space="0" w:color="D9D9D9"/>
              <w:left w:val="single" w:sz="4" w:space="0" w:color="D9D9D9"/>
              <w:bottom w:val="single" w:sz="4" w:space="0" w:color="D9D9D9"/>
              <w:right w:val="single" w:sz="4" w:space="0" w:color="D9D9D9"/>
            </w:tcBorders>
            <w:vAlign w:val="center"/>
          </w:tcPr>
          <w:p w14:paraId="509F0919" w14:textId="77777777" w:rsidR="008F38E0" w:rsidRDefault="00000000">
            <w:pPr>
              <w:pStyle w:val="TableText"/>
              <w:rPr>
                <w:sz w:val="14"/>
              </w:rPr>
            </w:pPr>
            <w:r>
              <w:rPr>
                <w:sz w:val="14"/>
              </w:rPr>
              <w:t>Public</w:t>
            </w:r>
          </w:p>
        </w:tc>
        <w:tc>
          <w:tcPr>
            <w:tcW w:w="2520" w:type="dxa"/>
            <w:tcBorders>
              <w:top w:val="single" w:sz="4" w:space="0" w:color="D9D9D9"/>
              <w:left w:val="single" w:sz="4" w:space="0" w:color="D9D9D9"/>
              <w:bottom w:val="single" w:sz="4" w:space="0" w:color="D9D9D9"/>
              <w:right w:val="single" w:sz="4" w:space="0" w:color="D9D9D9"/>
            </w:tcBorders>
            <w:vAlign w:val="center"/>
          </w:tcPr>
          <w:p w14:paraId="002CD77B" w14:textId="77777777" w:rsidR="008F38E0" w:rsidRDefault="00000000">
            <w:pPr>
              <w:pStyle w:val="TableText"/>
              <w:rPr>
                <w:sz w:val="14"/>
              </w:rPr>
            </w:pPr>
            <w:r>
              <w:rPr>
                <w:sz w:val="14"/>
              </w:rPr>
              <w:t>Create account and send verification message.</w:t>
            </w:r>
          </w:p>
        </w:tc>
        <w:tc>
          <w:tcPr>
            <w:tcW w:w="2520" w:type="dxa"/>
            <w:tcBorders>
              <w:top w:val="single" w:sz="4" w:space="0" w:color="D9D9D9"/>
              <w:left w:val="single" w:sz="4" w:space="0" w:color="D9D9D9"/>
              <w:bottom w:val="single" w:sz="4" w:space="0" w:color="D9D9D9"/>
              <w:right w:val="single" w:sz="4" w:space="0" w:color="D9D9D9"/>
            </w:tcBorders>
            <w:vAlign w:val="center"/>
          </w:tcPr>
          <w:p w14:paraId="53534387" w14:textId="77777777" w:rsidR="008F38E0" w:rsidRDefault="00000000">
            <w:pPr>
              <w:pStyle w:val="TableText"/>
              <w:rPr>
                <w:sz w:val="14"/>
              </w:rPr>
            </w:pPr>
            <w:r>
              <w:rPr>
                <w:sz w:val="14"/>
              </w:rPr>
              <w:t>201 account identifier and verification status</w:t>
            </w:r>
          </w:p>
        </w:tc>
      </w:tr>
      <w:tr w:rsidR="008F38E0" w14:paraId="3977A53A" w14:textId="77777777" w:rsidTr="00294E32">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424F0E28" w14:textId="77777777" w:rsidR="008F38E0" w:rsidRDefault="00000000">
            <w:pPr>
              <w:pStyle w:val="TableText"/>
              <w:jc w:val="center"/>
              <w:rPr>
                <w:sz w:val="14"/>
              </w:rPr>
            </w:pPr>
            <w:r>
              <w:rPr>
                <w:sz w:val="14"/>
              </w:rPr>
              <w:t>POST /api/v1/auth/login</w:t>
            </w:r>
          </w:p>
        </w:tc>
        <w:tc>
          <w:tcPr>
            <w:tcW w:w="2520" w:type="dxa"/>
            <w:tcBorders>
              <w:top w:val="single" w:sz="4" w:space="0" w:color="D9D9D9"/>
              <w:left w:val="single" w:sz="4" w:space="0" w:color="D9D9D9"/>
              <w:bottom w:val="single" w:sz="4" w:space="0" w:color="D9D9D9"/>
              <w:right w:val="single" w:sz="4" w:space="0" w:color="D9D9D9"/>
            </w:tcBorders>
            <w:vAlign w:val="center"/>
          </w:tcPr>
          <w:p w14:paraId="6DDEFDCE" w14:textId="77777777" w:rsidR="008F38E0" w:rsidRDefault="00000000">
            <w:pPr>
              <w:pStyle w:val="TableText"/>
              <w:rPr>
                <w:sz w:val="14"/>
              </w:rPr>
            </w:pPr>
            <w:r>
              <w:rPr>
                <w:sz w:val="14"/>
              </w:rPr>
              <w:t>Verified user</w:t>
            </w:r>
          </w:p>
        </w:tc>
        <w:tc>
          <w:tcPr>
            <w:tcW w:w="2520" w:type="dxa"/>
            <w:tcBorders>
              <w:top w:val="single" w:sz="4" w:space="0" w:color="D9D9D9"/>
              <w:left w:val="single" w:sz="4" w:space="0" w:color="D9D9D9"/>
              <w:bottom w:val="single" w:sz="4" w:space="0" w:color="D9D9D9"/>
              <w:right w:val="single" w:sz="4" w:space="0" w:color="D9D9D9"/>
            </w:tcBorders>
            <w:vAlign w:val="center"/>
          </w:tcPr>
          <w:p w14:paraId="1EBBA98B" w14:textId="77777777" w:rsidR="008F38E0" w:rsidRDefault="00000000">
            <w:pPr>
              <w:pStyle w:val="TableText"/>
              <w:rPr>
                <w:sz w:val="14"/>
              </w:rPr>
            </w:pPr>
            <w:r>
              <w:rPr>
                <w:sz w:val="14"/>
              </w:rPr>
              <w:t>Authenticate and establish session.</w:t>
            </w:r>
          </w:p>
        </w:tc>
        <w:tc>
          <w:tcPr>
            <w:tcW w:w="2520" w:type="dxa"/>
            <w:tcBorders>
              <w:top w:val="single" w:sz="4" w:space="0" w:color="D9D9D9"/>
              <w:left w:val="single" w:sz="4" w:space="0" w:color="D9D9D9"/>
              <w:bottom w:val="single" w:sz="4" w:space="0" w:color="D9D9D9"/>
              <w:right w:val="single" w:sz="4" w:space="0" w:color="D9D9D9"/>
            </w:tcBorders>
            <w:vAlign w:val="center"/>
          </w:tcPr>
          <w:p w14:paraId="20640DF1" w14:textId="77777777" w:rsidR="008F38E0" w:rsidRDefault="00000000">
            <w:pPr>
              <w:pStyle w:val="TableText"/>
              <w:rPr>
                <w:sz w:val="14"/>
              </w:rPr>
            </w:pPr>
            <w:r>
              <w:rPr>
                <w:sz w:val="14"/>
              </w:rPr>
              <w:t>200 user profile and permitted role</w:t>
            </w:r>
          </w:p>
        </w:tc>
      </w:tr>
      <w:tr w:rsidR="008F38E0" w14:paraId="1B26C087"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3E0A7145" w14:textId="77777777" w:rsidR="008F38E0" w:rsidRDefault="00000000">
            <w:pPr>
              <w:pStyle w:val="TableText"/>
              <w:jc w:val="center"/>
              <w:rPr>
                <w:sz w:val="14"/>
              </w:rPr>
            </w:pPr>
            <w:r>
              <w:rPr>
                <w:sz w:val="14"/>
              </w:rPr>
              <w:t>GET /api/v1/events</w:t>
            </w:r>
          </w:p>
        </w:tc>
        <w:tc>
          <w:tcPr>
            <w:tcW w:w="2520" w:type="dxa"/>
            <w:tcBorders>
              <w:top w:val="single" w:sz="4" w:space="0" w:color="D9D9D9"/>
              <w:left w:val="single" w:sz="4" w:space="0" w:color="D9D9D9"/>
              <w:bottom w:val="single" w:sz="4" w:space="0" w:color="D9D9D9"/>
              <w:right w:val="single" w:sz="4" w:space="0" w:color="D9D9D9"/>
            </w:tcBorders>
            <w:vAlign w:val="center"/>
          </w:tcPr>
          <w:p w14:paraId="31A83DAF" w14:textId="77777777" w:rsidR="008F38E0" w:rsidRDefault="00000000">
            <w:pPr>
              <w:pStyle w:val="TableText"/>
              <w:rPr>
                <w:sz w:val="14"/>
              </w:rPr>
            </w:pPr>
            <w:r>
              <w:rPr>
                <w:sz w:val="14"/>
              </w:rPr>
              <w:t>Public</w:t>
            </w:r>
          </w:p>
        </w:tc>
        <w:tc>
          <w:tcPr>
            <w:tcW w:w="2520" w:type="dxa"/>
            <w:tcBorders>
              <w:top w:val="single" w:sz="4" w:space="0" w:color="D9D9D9"/>
              <w:left w:val="single" w:sz="4" w:space="0" w:color="D9D9D9"/>
              <w:bottom w:val="single" w:sz="4" w:space="0" w:color="D9D9D9"/>
              <w:right w:val="single" w:sz="4" w:space="0" w:color="D9D9D9"/>
            </w:tcBorders>
            <w:vAlign w:val="center"/>
          </w:tcPr>
          <w:p w14:paraId="1E531F58" w14:textId="77777777" w:rsidR="008F38E0" w:rsidRDefault="00000000">
            <w:pPr>
              <w:pStyle w:val="TableText"/>
              <w:rPr>
                <w:sz w:val="14"/>
              </w:rPr>
            </w:pPr>
            <w:r>
              <w:rPr>
                <w:sz w:val="14"/>
              </w:rPr>
              <w:t>Search published events by query, category, date and location.</w:t>
            </w:r>
          </w:p>
        </w:tc>
        <w:tc>
          <w:tcPr>
            <w:tcW w:w="2520" w:type="dxa"/>
            <w:tcBorders>
              <w:top w:val="single" w:sz="4" w:space="0" w:color="D9D9D9"/>
              <w:left w:val="single" w:sz="4" w:space="0" w:color="D9D9D9"/>
              <w:bottom w:val="single" w:sz="4" w:space="0" w:color="D9D9D9"/>
              <w:right w:val="single" w:sz="4" w:space="0" w:color="D9D9D9"/>
            </w:tcBorders>
            <w:vAlign w:val="center"/>
          </w:tcPr>
          <w:p w14:paraId="75E6325B" w14:textId="77777777" w:rsidR="008F38E0" w:rsidRDefault="00000000">
            <w:pPr>
              <w:pStyle w:val="TableText"/>
              <w:rPr>
                <w:sz w:val="14"/>
              </w:rPr>
            </w:pPr>
            <w:r>
              <w:rPr>
                <w:sz w:val="14"/>
              </w:rPr>
              <w:t>200 paginated event list</w:t>
            </w:r>
          </w:p>
        </w:tc>
      </w:tr>
      <w:tr w:rsidR="008F38E0" w14:paraId="7847994E" w14:textId="77777777" w:rsidTr="00294E32">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38B4AB13" w14:textId="77777777" w:rsidR="008F38E0" w:rsidRDefault="00000000">
            <w:pPr>
              <w:pStyle w:val="TableText"/>
              <w:jc w:val="center"/>
              <w:rPr>
                <w:sz w:val="14"/>
              </w:rPr>
            </w:pPr>
            <w:r>
              <w:rPr>
                <w:sz w:val="14"/>
              </w:rPr>
              <w:t>POST /api/v1/events</w:t>
            </w:r>
          </w:p>
        </w:tc>
        <w:tc>
          <w:tcPr>
            <w:tcW w:w="2520" w:type="dxa"/>
            <w:tcBorders>
              <w:top w:val="single" w:sz="4" w:space="0" w:color="D9D9D9"/>
              <w:left w:val="single" w:sz="4" w:space="0" w:color="D9D9D9"/>
              <w:bottom w:val="single" w:sz="4" w:space="0" w:color="D9D9D9"/>
              <w:right w:val="single" w:sz="4" w:space="0" w:color="D9D9D9"/>
            </w:tcBorders>
            <w:vAlign w:val="center"/>
          </w:tcPr>
          <w:p w14:paraId="0613BBF1" w14:textId="77777777" w:rsidR="008F38E0" w:rsidRDefault="00000000">
            <w:pPr>
              <w:pStyle w:val="TableText"/>
              <w:rPr>
                <w:sz w:val="14"/>
              </w:rPr>
            </w:pPr>
            <w:r>
              <w:rPr>
                <w:sz w:val="14"/>
              </w:rPr>
              <w:t>Organizer</w:t>
            </w:r>
          </w:p>
        </w:tc>
        <w:tc>
          <w:tcPr>
            <w:tcW w:w="2520" w:type="dxa"/>
            <w:tcBorders>
              <w:top w:val="single" w:sz="4" w:space="0" w:color="D9D9D9"/>
              <w:left w:val="single" w:sz="4" w:space="0" w:color="D9D9D9"/>
              <w:bottom w:val="single" w:sz="4" w:space="0" w:color="D9D9D9"/>
              <w:right w:val="single" w:sz="4" w:space="0" w:color="D9D9D9"/>
            </w:tcBorders>
            <w:vAlign w:val="center"/>
          </w:tcPr>
          <w:p w14:paraId="3E1DBD54" w14:textId="77777777" w:rsidR="008F38E0" w:rsidRDefault="00000000">
            <w:pPr>
              <w:pStyle w:val="TableText"/>
              <w:rPr>
                <w:sz w:val="14"/>
              </w:rPr>
            </w:pPr>
            <w:r>
              <w:rPr>
                <w:sz w:val="14"/>
              </w:rPr>
              <w:t>Create an event in Draft status.</w:t>
            </w:r>
          </w:p>
        </w:tc>
        <w:tc>
          <w:tcPr>
            <w:tcW w:w="2520" w:type="dxa"/>
            <w:tcBorders>
              <w:top w:val="single" w:sz="4" w:space="0" w:color="D9D9D9"/>
              <w:left w:val="single" w:sz="4" w:space="0" w:color="D9D9D9"/>
              <w:bottom w:val="single" w:sz="4" w:space="0" w:color="D9D9D9"/>
              <w:right w:val="single" w:sz="4" w:space="0" w:color="D9D9D9"/>
            </w:tcBorders>
            <w:vAlign w:val="center"/>
          </w:tcPr>
          <w:p w14:paraId="15F522E0" w14:textId="77777777" w:rsidR="008F38E0" w:rsidRDefault="00000000">
            <w:pPr>
              <w:pStyle w:val="TableText"/>
              <w:rPr>
                <w:sz w:val="14"/>
              </w:rPr>
            </w:pPr>
            <w:r>
              <w:rPr>
                <w:sz w:val="14"/>
              </w:rPr>
              <w:t>201 event resource</w:t>
            </w:r>
          </w:p>
        </w:tc>
      </w:tr>
      <w:tr w:rsidR="008F38E0" w14:paraId="23352FA4"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6DD12C6F" w14:textId="77777777" w:rsidR="008F38E0" w:rsidRDefault="00000000">
            <w:pPr>
              <w:pStyle w:val="TableText"/>
              <w:jc w:val="center"/>
              <w:rPr>
                <w:sz w:val="14"/>
              </w:rPr>
            </w:pPr>
            <w:r>
              <w:rPr>
                <w:sz w:val="14"/>
              </w:rPr>
              <w:t>PATCH /api/v1/events/{id}</w:t>
            </w:r>
          </w:p>
        </w:tc>
        <w:tc>
          <w:tcPr>
            <w:tcW w:w="2520" w:type="dxa"/>
            <w:tcBorders>
              <w:top w:val="single" w:sz="4" w:space="0" w:color="D9D9D9"/>
              <w:left w:val="single" w:sz="4" w:space="0" w:color="D9D9D9"/>
              <w:bottom w:val="single" w:sz="4" w:space="0" w:color="D9D9D9"/>
              <w:right w:val="single" w:sz="4" w:space="0" w:color="D9D9D9"/>
            </w:tcBorders>
            <w:vAlign w:val="center"/>
          </w:tcPr>
          <w:p w14:paraId="0CA29C22" w14:textId="77777777" w:rsidR="008F38E0" w:rsidRDefault="00000000">
            <w:pPr>
              <w:pStyle w:val="TableText"/>
              <w:rPr>
                <w:sz w:val="14"/>
              </w:rPr>
            </w:pPr>
            <w:r>
              <w:rPr>
                <w:sz w:val="14"/>
              </w:rPr>
              <w:t>Owning Organizer</w:t>
            </w:r>
          </w:p>
        </w:tc>
        <w:tc>
          <w:tcPr>
            <w:tcW w:w="2520" w:type="dxa"/>
            <w:tcBorders>
              <w:top w:val="single" w:sz="4" w:space="0" w:color="D9D9D9"/>
              <w:left w:val="single" w:sz="4" w:space="0" w:color="D9D9D9"/>
              <w:bottom w:val="single" w:sz="4" w:space="0" w:color="D9D9D9"/>
              <w:right w:val="single" w:sz="4" w:space="0" w:color="D9D9D9"/>
            </w:tcBorders>
            <w:vAlign w:val="center"/>
          </w:tcPr>
          <w:p w14:paraId="554C76ED" w14:textId="77777777" w:rsidR="008F38E0" w:rsidRDefault="00000000">
            <w:pPr>
              <w:pStyle w:val="TableText"/>
              <w:rPr>
                <w:sz w:val="14"/>
              </w:rPr>
            </w:pPr>
            <w:r>
              <w:rPr>
                <w:sz w:val="14"/>
              </w:rPr>
              <w:t>Edit permitted event fields.</w:t>
            </w:r>
          </w:p>
        </w:tc>
        <w:tc>
          <w:tcPr>
            <w:tcW w:w="2520" w:type="dxa"/>
            <w:tcBorders>
              <w:top w:val="single" w:sz="4" w:space="0" w:color="D9D9D9"/>
              <w:left w:val="single" w:sz="4" w:space="0" w:color="D9D9D9"/>
              <w:bottom w:val="single" w:sz="4" w:space="0" w:color="D9D9D9"/>
              <w:right w:val="single" w:sz="4" w:space="0" w:color="D9D9D9"/>
            </w:tcBorders>
            <w:vAlign w:val="center"/>
          </w:tcPr>
          <w:p w14:paraId="717B533D" w14:textId="77777777" w:rsidR="008F38E0" w:rsidRDefault="00000000">
            <w:pPr>
              <w:pStyle w:val="TableText"/>
              <w:rPr>
                <w:sz w:val="14"/>
              </w:rPr>
            </w:pPr>
            <w:r>
              <w:rPr>
                <w:sz w:val="14"/>
              </w:rPr>
              <w:t>200 updated event resource</w:t>
            </w:r>
          </w:p>
        </w:tc>
      </w:tr>
      <w:tr w:rsidR="008F38E0" w14:paraId="521809F5" w14:textId="77777777" w:rsidTr="00294E32">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4A717062" w14:textId="77777777" w:rsidR="008F38E0" w:rsidRDefault="00000000">
            <w:pPr>
              <w:pStyle w:val="TableText"/>
              <w:jc w:val="center"/>
              <w:rPr>
                <w:sz w:val="14"/>
              </w:rPr>
            </w:pPr>
            <w:r>
              <w:rPr>
                <w:sz w:val="14"/>
              </w:rPr>
              <w:t>POST /api/v1/events/{id}/publish</w:t>
            </w:r>
          </w:p>
        </w:tc>
        <w:tc>
          <w:tcPr>
            <w:tcW w:w="2520" w:type="dxa"/>
            <w:tcBorders>
              <w:top w:val="single" w:sz="4" w:space="0" w:color="D9D9D9"/>
              <w:left w:val="single" w:sz="4" w:space="0" w:color="D9D9D9"/>
              <w:bottom w:val="single" w:sz="4" w:space="0" w:color="D9D9D9"/>
              <w:right w:val="single" w:sz="4" w:space="0" w:color="D9D9D9"/>
            </w:tcBorders>
            <w:vAlign w:val="center"/>
          </w:tcPr>
          <w:p w14:paraId="7CF13637" w14:textId="77777777" w:rsidR="008F38E0" w:rsidRDefault="00000000">
            <w:pPr>
              <w:pStyle w:val="TableText"/>
              <w:rPr>
                <w:sz w:val="14"/>
              </w:rPr>
            </w:pPr>
            <w:r>
              <w:rPr>
                <w:sz w:val="14"/>
              </w:rPr>
              <w:t>Owning Organizer</w:t>
            </w:r>
          </w:p>
        </w:tc>
        <w:tc>
          <w:tcPr>
            <w:tcW w:w="2520" w:type="dxa"/>
            <w:tcBorders>
              <w:top w:val="single" w:sz="4" w:space="0" w:color="D9D9D9"/>
              <w:left w:val="single" w:sz="4" w:space="0" w:color="D9D9D9"/>
              <w:bottom w:val="single" w:sz="4" w:space="0" w:color="D9D9D9"/>
              <w:right w:val="single" w:sz="4" w:space="0" w:color="D9D9D9"/>
            </w:tcBorders>
            <w:vAlign w:val="center"/>
          </w:tcPr>
          <w:p w14:paraId="4CB9DB48" w14:textId="77777777" w:rsidR="008F38E0" w:rsidRDefault="00000000">
            <w:pPr>
              <w:pStyle w:val="TableText"/>
              <w:rPr>
                <w:sz w:val="14"/>
              </w:rPr>
            </w:pPr>
            <w:r>
              <w:rPr>
                <w:sz w:val="14"/>
              </w:rPr>
              <w:t>Publish a valid event.</w:t>
            </w:r>
          </w:p>
        </w:tc>
        <w:tc>
          <w:tcPr>
            <w:tcW w:w="2520" w:type="dxa"/>
            <w:tcBorders>
              <w:top w:val="single" w:sz="4" w:space="0" w:color="D9D9D9"/>
              <w:left w:val="single" w:sz="4" w:space="0" w:color="D9D9D9"/>
              <w:bottom w:val="single" w:sz="4" w:space="0" w:color="D9D9D9"/>
              <w:right w:val="single" w:sz="4" w:space="0" w:color="D9D9D9"/>
            </w:tcBorders>
            <w:vAlign w:val="center"/>
          </w:tcPr>
          <w:p w14:paraId="111E4A60" w14:textId="77777777" w:rsidR="008F38E0" w:rsidRDefault="00000000">
            <w:pPr>
              <w:pStyle w:val="TableText"/>
              <w:rPr>
                <w:sz w:val="14"/>
              </w:rPr>
            </w:pPr>
            <w:r>
              <w:rPr>
                <w:sz w:val="14"/>
              </w:rPr>
              <w:t>200 event with Published status</w:t>
            </w:r>
          </w:p>
        </w:tc>
      </w:tr>
      <w:tr w:rsidR="008F38E0" w14:paraId="14FA6357"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7F42E7F9" w14:textId="77777777" w:rsidR="008F38E0" w:rsidRDefault="00000000">
            <w:pPr>
              <w:pStyle w:val="TableText"/>
              <w:jc w:val="center"/>
              <w:rPr>
                <w:sz w:val="14"/>
              </w:rPr>
            </w:pPr>
            <w:r>
              <w:rPr>
                <w:sz w:val="14"/>
              </w:rPr>
              <w:t>POST /api/v1/events/{id}/registrations</w:t>
            </w:r>
          </w:p>
        </w:tc>
        <w:tc>
          <w:tcPr>
            <w:tcW w:w="2520" w:type="dxa"/>
            <w:tcBorders>
              <w:top w:val="single" w:sz="4" w:space="0" w:color="D9D9D9"/>
              <w:left w:val="single" w:sz="4" w:space="0" w:color="D9D9D9"/>
              <w:bottom w:val="single" w:sz="4" w:space="0" w:color="D9D9D9"/>
              <w:right w:val="single" w:sz="4" w:space="0" w:color="D9D9D9"/>
            </w:tcBorders>
            <w:vAlign w:val="center"/>
          </w:tcPr>
          <w:p w14:paraId="44CA31D8" w14:textId="77777777" w:rsidR="008F38E0" w:rsidRDefault="00000000">
            <w:pPr>
              <w:pStyle w:val="TableText"/>
              <w:rPr>
                <w:sz w:val="14"/>
              </w:rPr>
            </w:pPr>
            <w:r>
              <w:rPr>
                <w:sz w:val="14"/>
              </w:rPr>
              <w:t>Attendee</w:t>
            </w:r>
          </w:p>
        </w:tc>
        <w:tc>
          <w:tcPr>
            <w:tcW w:w="2520" w:type="dxa"/>
            <w:tcBorders>
              <w:top w:val="single" w:sz="4" w:space="0" w:color="D9D9D9"/>
              <w:left w:val="single" w:sz="4" w:space="0" w:color="D9D9D9"/>
              <w:bottom w:val="single" w:sz="4" w:space="0" w:color="D9D9D9"/>
              <w:right w:val="single" w:sz="4" w:space="0" w:color="D9D9D9"/>
            </w:tcBorders>
            <w:vAlign w:val="center"/>
          </w:tcPr>
          <w:p w14:paraId="1BE70503" w14:textId="77777777" w:rsidR="008F38E0" w:rsidRDefault="00000000">
            <w:pPr>
              <w:pStyle w:val="TableText"/>
              <w:rPr>
                <w:sz w:val="14"/>
              </w:rPr>
            </w:pPr>
            <w:r>
              <w:rPr>
                <w:sz w:val="14"/>
              </w:rPr>
              <w:t>Reserve ticket quantity and begin payment when required.</w:t>
            </w:r>
          </w:p>
        </w:tc>
        <w:tc>
          <w:tcPr>
            <w:tcW w:w="2520" w:type="dxa"/>
            <w:tcBorders>
              <w:top w:val="single" w:sz="4" w:space="0" w:color="D9D9D9"/>
              <w:left w:val="single" w:sz="4" w:space="0" w:color="D9D9D9"/>
              <w:bottom w:val="single" w:sz="4" w:space="0" w:color="D9D9D9"/>
              <w:right w:val="single" w:sz="4" w:space="0" w:color="D9D9D9"/>
            </w:tcBorders>
            <w:vAlign w:val="center"/>
          </w:tcPr>
          <w:p w14:paraId="08B7F9E4" w14:textId="77777777" w:rsidR="008F38E0" w:rsidRDefault="00000000">
            <w:pPr>
              <w:pStyle w:val="TableText"/>
              <w:rPr>
                <w:sz w:val="14"/>
              </w:rPr>
            </w:pPr>
            <w:r>
              <w:rPr>
                <w:sz w:val="14"/>
              </w:rPr>
              <w:t>201 registration and checkout reference</w:t>
            </w:r>
          </w:p>
        </w:tc>
      </w:tr>
      <w:tr w:rsidR="008F38E0" w14:paraId="10CE09F0" w14:textId="77777777" w:rsidTr="00294E32">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64C1CD55" w14:textId="77777777" w:rsidR="008F38E0" w:rsidRDefault="00000000">
            <w:pPr>
              <w:pStyle w:val="TableText"/>
              <w:jc w:val="center"/>
              <w:rPr>
                <w:sz w:val="14"/>
              </w:rPr>
            </w:pPr>
            <w:r>
              <w:rPr>
                <w:sz w:val="14"/>
              </w:rPr>
              <w:t>POST /api/v1/payments/webhook</w:t>
            </w:r>
          </w:p>
        </w:tc>
        <w:tc>
          <w:tcPr>
            <w:tcW w:w="2520" w:type="dxa"/>
            <w:tcBorders>
              <w:top w:val="single" w:sz="4" w:space="0" w:color="D9D9D9"/>
              <w:left w:val="single" w:sz="4" w:space="0" w:color="D9D9D9"/>
              <w:bottom w:val="single" w:sz="4" w:space="0" w:color="D9D9D9"/>
              <w:right w:val="single" w:sz="4" w:space="0" w:color="D9D9D9"/>
            </w:tcBorders>
            <w:vAlign w:val="center"/>
          </w:tcPr>
          <w:p w14:paraId="79EF0FB7" w14:textId="77777777" w:rsidR="008F38E0" w:rsidRDefault="00000000">
            <w:pPr>
              <w:pStyle w:val="TableText"/>
              <w:rPr>
                <w:sz w:val="14"/>
              </w:rPr>
            </w:pPr>
            <w:r>
              <w:rPr>
                <w:sz w:val="14"/>
              </w:rPr>
              <w:t>Gateway</w:t>
            </w:r>
          </w:p>
        </w:tc>
        <w:tc>
          <w:tcPr>
            <w:tcW w:w="2520" w:type="dxa"/>
            <w:tcBorders>
              <w:top w:val="single" w:sz="4" w:space="0" w:color="D9D9D9"/>
              <w:left w:val="single" w:sz="4" w:space="0" w:color="D9D9D9"/>
              <w:bottom w:val="single" w:sz="4" w:space="0" w:color="D9D9D9"/>
              <w:right w:val="single" w:sz="4" w:space="0" w:color="D9D9D9"/>
            </w:tcBorders>
            <w:vAlign w:val="center"/>
          </w:tcPr>
          <w:p w14:paraId="633AD784" w14:textId="77777777" w:rsidR="008F38E0" w:rsidRDefault="00000000">
            <w:pPr>
              <w:pStyle w:val="TableText"/>
              <w:rPr>
                <w:sz w:val="14"/>
              </w:rPr>
            </w:pPr>
            <w:r>
              <w:rPr>
                <w:sz w:val="14"/>
              </w:rPr>
              <w:t>Verify and process payment event idempotently.</w:t>
            </w:r>
          </w:p>
        </w:tc>
        <w:tc>
          <w:tcPr>
            <w:tcW w:w="2520" w:type="dxa"/>
            <w:tcBorders>
              <w:top w:val="single" w:sz="4" w:space="0" w:color="D9D9D9"/>
              <w:left w:val="single" w:sz="4" w:space="0" w:color="D9D9D9"/>
              <w:bottom w:val="single" w:sz="4" w:space="0" w:color="D9D9D9"/>
              <w:right w:val="single" w:sz="4" w:space="0" w:color="D9D9D9"/>
            </w:tcBorders>
            <w:vAlign w:val="center"/>
          </w:tcPr>
          <w:p w14:paraId="636ABC7E" w14:textId="77777777" w:rsidR="008F38E0" w:rsidRDefault="00000000">
            <w:pPr>
              <w:pStyle w:val="TableText"/>
              <w:rPr>
                <w:sz w:val="14"/>
              </w:rPr>
            </w:pPr>
            <w:r>
              <w:rPr>
                <w:sz w:val="14"/>
              </w:rPr>
              <w:t>200 acknowledgement</w:t>
            </w:r>
          </w:p>
        </w:tc>
      </w:tr>
      <w:tr w:rsidR="008F38E0" w14:paraId="07C86775"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4B5FFFB3" w14:textId="77777777" w:rsidR="008F38E0" w:rsidRDefault="00000000">
            <w:pPr>
              <w:pStyle w:val="TableText"/>
              <w:jc w:val="center"/>
              <w:rPr>
                <w:sz w:val="14"/>
              </w:rPr>
            </w:pPr>
            <w:r>
              <w:rPr>
                <w:sz w:val="14"/>
              </w:rPr>
              <w:t>POST /api/v1/registrations/{id}/cancel</w:t>
            </w:r>
          </w:p>
        </w:tc>
        <w:tc>
          <w:tcPr>
            <w:tcW w:w="2520" w:type="dxa"/>
            <w:tcBorders>
              <w:top w:val="single" w:sz="4" w:space="0" w:color="D9D9D9"/>
              <w:left w:val="single" w:sz="4" w:space="0" w:color="D9D9D9"/>
              <w:bottom w:val="single" w:sz="4" w:space="0" w:color="D9D9D9"/>
              <w:right w:val="single" w:sz="4" w:space="0" w:color="D9D9D9"/>
            </w:tcBorders>
            <w:vAlign w:val="center"/>
          </w:tcPr>
          <w:p w14:paraId="3CE142C1" w14:textId="77777777" w:rsidR="008F38E0" w:rsidRDefault="00000000">
            <w:pPr>
              <w:pStyle w:val="TableText"/>
              <w:rPr>
                <w:sz w:val="14"/>
              </w:rPr>
            </w:pPr>
            <w:r>
              <w:rPr>
                <w:sz w:val="14"/>
              </w:rPr>
              <w:t>Owning Attendee</w:t>
            </w:r>
          </w:p>
        </w:tc>
        <w:tc>
          <w:tcPr>
            <w:tcW w:w="2520" w:type="dxa"/>
            <w:tcBorders>
              <w:top w:val="single" w:sz="4" w:space="0" w:color="D9D9D9"/>
              <w:left w:val="single" w:sz="4" w:space="0" w:color="D9D9D9"/>
              <w:bottom w:val="single" w:sz="4" w:space="0" w:color="D9D9D9"/>
              <w:right w:val="single" w:sz="4" w:space="0" w:color="D9D9D9"/>
            </w:tcBorders>
            <w:vAlign w:val="center"/>
          </w:tcPr>
          <w:p w14:paraId="28CABFF4" w14:textId="77777777" w:rsidR="008F38E0" w:rsidRDefault="00000000">
            <w:pPr>
              <w:pStyle w:val="TableText"/>
              <w:rPr>
                <w:sz w:val="14"/>
              </w:rPr>
            </w:pPr>
            <w:r>
              <w:rPr>
                <w:sz w:val="14"/>
              </w:rPr>
              <w:t>Cancel within cutoff and initiate eligible refund.</w:t>
            </w:r>
          </w:p>
        </w:tc>
        <w:tc>
          <w:tcPr>
            <w:tcW w:w="2520" w:type="dxa"/>
            <w:tcBorders>
              <w:top w:val="single" w:sz="4" w:space="0" w:color="D9D9D9"/>
              <w:left w:val="single" w:sz="4" w:space="0" w:color="D9D9D9"/>
              <w:bottom w:val="single" w:sz="4" w:space="0" w:color="D9D9D9"/>
              <w:right w:val="single" w:sz="4" w:space="0" w:color="D9D9D9"/>
            </w:tcBorders>
            <w:vAlign w:val="center"/>
          </w:tcPr>
          <w:p w14:paraId="0532C551" w14:textId="77777777" w:rsidR="008F38E0" w:rsidRDefault="00000000">
            <w:pPr>
              <w:pStyle w:val="TableText"/>
              <w:rPr>
                <w:sz w:val="14"/>
              </w:rPr>
            </w:pPr>
            <w:r>
              <w:rPr>
                <w:sz w:val="14"/>
              </w:rPr>
              <w:t>200 cancellation and refund status</w:t>
            </w:r>
          </w:p>
        </w:tc>
      </w:tr>
      <w:tr w:rsidR="008F38E0" w14:paraId="51CE387F" w14:textId="77777777" w:rsidTr="00294E32">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2E359B5E" w14:textId="77777777" w:rsidR="008F38E0" w:rsidRDefault="00000000">
            <w:pPr>
              <w:pStyle w:val="TableText"/>
              <w:jc w:val="center"/>
              <w:rPr>
                <w:sz w:val="14"/>
              </w:rPr>
            </w:pPr>
            <w:r>
              <w:rPr>
                <w:sz w:val="14"/>
              </w:rPr>
              <w:lastRenderedPageBreak/>
              <w:t>GET /api/v1/events/{id}/reports/attendees.csv</w:t>
            </w:r>
          </w:p>
        </w:tc>
        <w:tc>
          <w:tcPr>
            <w:tcW w:w="2520" w:type="dxa"/>
            <w:tcBorders>
              <w:top w:val="single" w:sz="4" w:space="0" w:color="D9D9D9"/>
              <w:left w:val="single" w:sz="4" w:space="0" w:color="D9D9D9"/>
              <w:bottom w:val="single" w:sz="4" w:space="0" w:color="D9D9D9"/>
              <w:right w:val="single" w:sz="4" w:space="0" w:color="D9D9D9"/>
            </w:tcBorders>
            <w:vAlign w:val="center"/>
          </w:tcPr>
          <w:p w14:paraId="599630E6" w14:textId="77777777" w:rsidR="008F38E0" w:rsidRDefault="00000000">
            <w:pPr>
              <w:pStyle w:val="TableText"/>
              <w:rPr>
                <w:sz w:val="14"/>
              </w:rPr>
            </w:pPr>
            <w:r>
              <w:rPr>
                <w:sz w:val="14"/>
              </w:rPr>
              <w:t>Owning Organizer</w:t>
            </w:r>
          </w:p>
        </w:tc>
        <w:tc>
          <w:tcPr>
            <w:tcW w:w="2520" w:type="dxa"/>
            <w:tcBorders>
              <w:top w:val="single" w:sz="4" w:space="0" w:color="D9D9D9"/>
              <w:left w:val="single" w:sz="4" w:space="0" w:color="D9D9D9"/>
              <w:bottom w:val="single" w:sz="4" w:space="0" w:color="D9D9D9"/>
              <w:right w:val="single" w:sz="4" w:space="0" w:color="D9D9D9"/>
            </w:tcBorders>
            <w:vAlign w:val="center"/>
          </w:tcPr>
          <w:p w14:paraId="71DED9E4" w14:textId="77777777" w:rsidR="008F38E0" w:rsidRDefault="00000000">
            <w:pPr>
              <w:pStyle w:val="TableText"/>
              <w:rPr>
                <w:sz w:val="14"/>
              </w:rPr>
            </w:pPr>
            <w:r>
              <w:rPr>
                <w:sz w:val="14"/>
              </w:rPr>
              <w:t>Download attendee and revenue CSV.</w:t>
            </w:r>
          </w:p>
        </w:tc>
        <w:tc>
          <w:tcPr>
            <w:tcW w:w="2520" w:type="dxa"/>
            <w:tcBorders>
              <w:top w:val="single" w:sz="4" w:space="0" w:color="D9D9D9"/>
              <w:left w:val="single" w:sz="4" w:space="0" w:color="D9D9D9"/>
              <w:bottom w:val="single" w:sz="4" w:space="0" w:color="D9D9D9"/>
              <w:right w:val="single" w:sz="4" w:space="0" w:color="D9D9D9"/>
            </w:tcBorders>
            <w:vAlign w:val="center"/>
          </w:tcPr>
          <w:p w14:paraId="0D5A0714" w14:textId="77777777" w:rsidR="008F38E0" w:rsidRDefault="00000000">
            <w:pPr>
              <w:pStyle w:val="TableText"/>
              <w:rPr>
                <w:sz w:val="14"/>
              </w:rPr>
            </w:pPr>
            <w:r>
              <w:rPr>
                <w:sz w:val="14"/>
              </w:rPr>
              <w:t>200 text/csv attachment</w:t>
            </w:r>
          </w:p>
        </w:tc>
      </w:tr>
      <w:tr w:rsidR="008F38E0" w14:paraId="6619A449"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vAlign w:val="center"/>
          </w:tcPr>
          <w:p w14:paraId="6F5A3CBF" w14:textId="77777777" w:rsidR="008F38E0" w:rsidRDefault="00000000">
            <w:pPr>
              <w:pStyle w:val="TableText"/>
              <w:jc w:val="center"/>
              <w:rPr>
                <w:sz w:val="14"/>
              </w:rPr>
            </w:pPr>
            <w:r>
              <w:rPr>
                <w:sz w:val="14"/>
              </w:rPr>
              <w:t>PATCH /api/v1/admin/users/{id}</w:t>
            </w:r>
          </w:p>
        </w:tc>
        <w:tc>
          <w:tcPr>
            <w:tcW w:w="2520" w:type="dxa"/>
            <w:tcBorders>
              <w:top w:val="single" w:sz="4" w:space="0" w:color="D9D9D9"/>
              <w:left w:val="single" w:sz="4" w:space="0" w:color="D9D9D9"/>
              <w:bottom w:val="single" w:sz="4" w:space="0" w:color="D9D9D9"/>
              <w:right w:val="single" w:sz="4" w:space="0" w:color="D9D9D9"/>
            </w:tcBorders>
            <w:vAlign w:val="center"/>
          </w:tcPr>
          <w:p w14:paraId="73D958B4" w14:textId="77777777" w:rsidR="008F38E0" w:rsidRDefault="00000000">
            <w:pPr>
              <w:pStyle w:val="TableText"/>
              <w:rPr>
                <w:sz w:val="14"/>
              </w:rPr>
            </w:pPr>
            <w:r>
              <w:rPr>
                <w:sz w:val="14"/>
              </w:rPr>
              <w:t>Administrator</w:t>
            </w:r>
          </w:p>
        </w:tc>
        <w:tc>
          <w:tcPr>
            <w:tcW w:w="2520" w:type="dxa"/>
            <w:tcBorders>
              <w:top w:val="single" w:sz="4" w:space="0" w:color="D9D9D9"/>
              <w:left w:val="single" w:sz="4" w:space="0" w:color="D9D9D9"/>
              <w:bottom w:val="single" w:sz="4" w:space="0" w:color="D9D9D9"/>
              <w:right w:val="single" w:sz="4" w:space="0" w:color="D9D9D9"/>
            </w:tcBorders>
            <w:vAlign w:val="center"/>
          </w:tcPr>
          <w:p w14:paraId="742CF231" w14:textId="77777777" w:rsidR="008F38E0" w:rsidRDefault="00000000">
            <w:pPr>
              <w:pStyle w:val="TableText"/>
              <w:rPr>
                <w:sz w:val="14"/>
              </w:rPr>
            </w:pPr>
            <w:r>
              <w:rPr>
                <w:sz w:val="14"/>
              </w:rPr>
              <w:t>Activate, deactivate or change role.</w:t>
            </w:r>
          </w:p>
        </w:tc>
        <w:tc>
          <w:tcPr>
            <w:tcW w:w="2520" w:type="dxa"/>
            <w:tcBorders>
              <w:top w:val="single" w:sz="4" w:space="0" w:color="D9D9D9"/>
              <w:left w:val="single" w:sz="4" w:space="0" w:color="D9D9D9"/>
              <w:bottom w:val="single" w:sz="4" w:space="0" w:color="D9D9D9"/>
              <w:right w:val="single" w:sz="4" w:space="0" w:color="D9D9D9"/>
            </w:tcBorders>
            <w:vAlign w:val="center"/>
          </w:tcPr>
          <w:p w14:paraId="7B5424ED" w14:textId="77777777" w:rsidR="008F38E0" w:rsidRDefault="00000000">
            <w:pPr>
              <w:pStyle w:val="TableText"/>
              <w:rPr>
                <w:sz w:val="14"/>
              </w:rPr>
            </w:pPr>
            <w:r>
              <w:rPr>
                <w:sz w:val="14"/>
              </w:rPr>
              <w:t>200 updated user status</w:t>
            </w:r>
          </w:p>
        </w:tc>
      </w:tr>
    </w:tbl>
    <w:p w14:paraId="00C07F08" w14:textId="77777777" w:rsidR="0071004A" w:rsidRDefault="00000000">
      <w:pPr>
        <w:pStyle w:val="Heading3"/>
      </w:pPr>
      <w:r>
        <w:t>14.3.1 API Request and Response Examples</w:t>
      </w:r>
    </w:p>
    <w:p w14:paraId="73D608B4" w14:textId="77777777" w:rsidR="0071004A" w:rsidRDefault="00000000">
      <w:r>
        <w:t>The following examples define the expected JSON structure for a successful registration request and a validation failure.</w:t>
      </w:r>
    </w:p>
    <w:tbl>
      <w:tblPr>
        <w:tblW w:w="0" w:type="auto"/>
        <w:tblLook w:val="04A0" w:firstRow="1" w:lastRow="0" w:firstColumn="1" w:lastColumn="0" w:noHBand="0" w:noVBand="1"/>
      </w:tblPr>
      <w:tblGrid>
        <w:gridCol w:w="5040"/>
        <w:gridCol w:w="5040"/>
      </w:tblGrid>
      <w:tr w:rsidR="0071004A" w14:paraId="0884B4B9" w14:textId="77777777" w:rsidTr="00294E32">
        <w:trPr>
          <w:cantSplit/>
        </w:trPr>
        <w:tc>
          <w:tcPr>
            <w:tcW w:w="5040" w:type="dxa"/>
            <w:tcMar>
              <w:top w:w="90" w:type="dxa"/>
              <w:left w:w="100" w:type="dxa"/>
              <w:bottom w:w="90" w:type="dxa"/>
              <w:right w:w="100" w:type="dxa"/>
            </w:tcMar>
            <w:vAlign w:val="center"/>
          </w:tcPr>
          <w:p w14:paraId="7518E770" w14:textId="77777777" w:rsidR="0071004A" w:rsidRPr="00294E32" w:rsidRDefault="00000000">
            <w:pPr>
              <w:spacing w:after="0"/>
              <w:jc w:val="center"/>
              <w:rPr>
                <w:color w:val="000000" w:themeColor="text1"/>
              </w:rPr>
            </w:pPr>
            <w:r w:rsidRPr="00294E32">
              <w:rPr>
                <w:b/>
                <w:color w:val="000000" w:themeColor="text1"/>
                <w:sz w:val="19"/>
              </w:rPr>
              <w:t>Example</w:t>
            </w:r>
          </w:p>
        </w:tc>
        <w:tc>
          <w:tcPr>
            <w:tcW w:w="5040" w:type="dxa"/>
            <w:tcMar>
              <w:top w:w="90" w:type="dxa"/>
              <w:left w:w="100" w:type="dxa"/>
              <w:bottom w:w="90" w:type="dxa"/>
              <w:right w:w="100" w:type="dxa"/>
            </w:tcMar>
            <w:vAlign w:val="center"/>
          </w:tcPr>
          <w:p w14:paraId="5773976A" w14:textId="77777777" w:rsidR="0071004A" w:rsidRPr="00294E32" w:rsidRDefault="00000000">
            <w:pPr>
              <w:spacing w:after="0"/>
              <w:jc w:val="center"/>
              <w:rPr>
                <w:color w:val="000000" w:themeColor="text1"/>
              </w:rPr>
            </w:pPr>
            <w:r w:rsidRPr="00294E32">
              <w:rPr>
                <w:b/>
                <w:color w:val="000000" w:themeColor="text1"/>
                <w:sz w:val="19"/>
              </w:rPr>
              <w:t>JSON Payload</w:t>
            </w:r>
          </w:p>
        </w:tc>
      </w:tr>
      <w:tr w:rsidR="0071004A" w14:paraId="0E3787D4" w14:textId="77777777">
        <w:trPr>
          <w:cantSplit/>
        </w:trPr>
        <w:tc>
          <w:tcPr>
            <w:tcW w:w="5040" w:type="dxa"/>
            <w:tcMar>
              <w:top w:w="90" w:type="dxa"/>
              <w:left w:w="100" w:type="dxa"/>
              <w:bottom w:w="90" w:type="dxa"/>
              <w:right w:w="100" w:type="dxa"/>
            </w:tcMar>
            <w:vAlign w:val="center"/>
          </w:tcPr>
          <w:p w14:paraId="6615D04E" w14:textId="77777777" w:rsidR="0071004A" w:rsidRDefault="00000000">
            <w:pPr>
              <w:spacing w:after="0"/>
            </w:pPr>
            <w:r>
              <w:rPr>
                <w:sz w:val="19"/>
              </w:rPr>
              <w:t>Registration request</w:t>
            </w:r>
          </w:p>
        </w:tc>
        <w:tc>
          <w:tcPr>
            <w:tcW w:w="5040" w:type="dxa"/>
            <w:tcMar>
              <w:top w:w="90" w:type="dxa"/>
              <w:left w:w="100" w:type="dxa"/>
              <w:bottom w:w="90" w:type="dxa"/>
              <w:right w:w="100" w:type="dxa"/>
            </w:tcMar>
            <w:vAlign w:val="center"/>
          </w:tcPr>
          <w:p w14:paraId="6DE53BE4" w14:textId="77777777" w:rsidR="0071004A" w:rsidRDefault="00000000">
            <w:pPr>
              <w:spacing w:after="0"/>
            </w:pPr>
            <w:r>
              <w:rPr>
                <w:sz w:val="19"/>
              </w:rPr>
              <w:t>{</w:t>
            </w:r>
            <w:r>
              <w:rPr>
                <w:sz w:val="19"/>
              </w:rPr>
              <w:br/>
              <w:t xml:space="preserve">  "event_id": 104,</w:t>
            </w:r>
            <w:r>
              <w:rPr>
                <w:sz w:val="19"/>
              </w:rPr>
              <w:br/>
              <w:t xml:space="preserve">  "ticket_type_id": 7,</w:t>
            </w:r>
            <w:r>
              <w:rPr>
                <w:sz w:val="19"/>
              </w:rPr>
              <w:br/>
              <w:t xml:space="preserve">  "quantity": 2</w:t>
            </w:r>
            <w:r>
              <w:rPr>
                <w:sz w:val="19"/>
              </w:rPr>
              <w:br/>
              <w:t>}</w:t>
            </w:r>
          </w:p>
        </w:tc>
      </w:tr>
      <w:tr w:rsidR="0071004A" w14:paraId="40C15C7C" w14:textId="77777777" w:rsidTr="00294E32">
        <w:trPr>
          <w:cantSplit/>
        </w:trPr>
        <w:tc>
          <w:tcPr>
            <w:tcW w:w="5040" w:type="dxa"/>
            <w:tcMar>
              <w:top w:w="90" w:type="dxa"/>
              <w:left w:w="100" w:type="dxa"/>
              <w:bottom w:w="90" w:type="dxa"/>
              <w:right w:w="100" w:type="dxa"/>
            </w:tcMar>
            <w:vAlign w:val="center"/>
          </w:tcPr>
          <w:p w14:paraId="03627602" w14:textId="77777777" w:rsidR="0071004A" w:rsidRDefault="00000000">
            <w:pPr>
              <w:spacing w:after="0"/>
            </w:pPr>
            <w:r>
              <w:rPr>
                <w:sz w:val="19"/>
              </w:rPr>
              <w:t>Successful response 201</w:t>
            </w:r>
          </w:p>
        </w:tc>
        <w:tc>
          <w:tcPr>
            <w:tcW w:w="5040" w:type="dxa"/>
            <w:tcMar>
              <w:top w:w="90" w:type="dxa"/>
              <w:left w:w="100" w:type="dxa"/>
              <w:bottom w:w="90" w:type="dxa"/>
              <w:right w:w="100" w:type="dxa"/>
            </w:tcMar>
            <w:vAlign w:val="center"/>
          </w:tcPr>
          <w:p w14:paraId="7355E1B9" w14:textId="77777777" w:rsidR="0071004A" w:rsidRDefault="00000000">
            <w:pPr>
              <w:spacing w:after="0"/>
            </w:pPr>
            <w:r>
              <w:rPr>
                <w:sz w:val="19"/>
              </w:rPr>
              <w:t>{</w:t>
            </w:r>
            <w:r>
              <w:rPr>
                <w:sz w:val="19"/>
              </w:rPr>
              <w:br/>
              <w:t xml:space="preserve">  "registration_id": 8801,</w:t>
            </w:r>
            <w:r>
              <w:rPr>
                <w:sz w:val="19"/>
              </w:rPr>
              <w:br/>
              <w:t xml:space="preserve">  "status": "PendingPayment",</w:t>
            </w:r>
            <w:r>
              <w:rPr>
                <w:sz w:val="19"/>
              </w:rPr>
              <w:br/>
              <w:t xml:space="preserve">  "checkout_reference": "chk_72A1"</w:t>
            </w:r>
            <w:r>
              <w:rPr>
                <w:sz w:val="19"/>
              </w:rPr>
              <w:br/>
              <w:t>}</w:t>
            </w:r>
          </w:p>
        </w:tc>
      </w:tr>
      <w:tr w:rsidR="0071004A" w14:paraId="3C239763" w14:textId="77777777">
        <w:trPr>
          <w:cantSplit/>
        </w:trPr>
        <w:tc>
          <w:tcPr>
            <w:tcW w:w="5040" w:type="dxa"/>
            <w:tcMar>
              <w:top w:w="90" w:type="dxa"/>
              <w:left w:w="100" w:type="dxa"/>
              <w:bottom w:w="90" w:type="dxa"/>
              <w:right w:w="100" w:type="dxa"/>
            </w:tcMar>
            <w:vAlign w:val="center"/>
          </w:tcPr>
          <w:p w14:paraId="5505D8A3" w14:textId="77777777" w:rsidR="0071004A" w:rsidRDefault="00000000">
            <w:pPr>
              <w:spacing w:after="0"/>
            </w:pPr>
            <w:r>
              <w:rPr>
                <w:sz w:val="19"/>
              </w:rPr>
              <w:t>Validation error 400</w:t>
            </w:r>
          </w:p>
        </w:tc>
        <w:tc>
          <w:tcPr>
            <w:tcW w:w="5040" w:type="dxa"/>
            <w:tcMar>
              <w:top w:w="90" w:type="dxa"/>
              <w:left w:w="100" w:type="dxa"/>
              <w:bottom w:w="90" w:type="dxa"/>
              <w:right w:w="100" w:type="dxa"/>
            </w:tcMar>
            <w:vAlign w:val="center"/>
          </w:tcPr>
          <w:p w14:paraId="5C54CC04" w14:textId="77777777" w:rsidR="0071004A" w:rsidRDefault="00000000">
            <w:pPr>
              <w:spacing w:after="0"/>
            </w:pPr>
            <w:r>
              <w:rPr>
                <w:sz w:val="19"/>
              </w:rPr>
              <w:t>{</w:t>
            </w:r>
            <w:r>
              <w:rPr>
                <w:sz w:val="19"/>
              </w:rPr>
              <w:br/>
              <w:t xml:space="preserve">  "code": "VALIDATION_ERROR",</w:t>
            </w:r>
            <w:r>
              <w:rPr>
                <w:sz w:val="19"/>
              </w:rPr>
              <w:br/>
              <w:t xml:space="preserve">  "message": "Request validation failed",</w:t>
            </w:r>
            <w:r>
              <w:rPr>
                <w:sz w:val="19"/>
              </w:rPr>
              <w:br/>
              <w:t xml:space="preserve">  "request_id": "req_01HZX",</w:t>
            </w:r>
            <w:r>
              <w:rPr>
                <w:sz w:val="19"/>
              </w:rPr>
              <w:br/>
              <w:t xml:space="preserve">  "field_errors": {"quantity": ["Must be between 1 and 10"]}</w:t>
            </w:r>
            <w:r>
              <w:rPr>
                <w:sz w:val="19"/>
              </w:rPr>
              <w:br/>
              <w:t>}</w:t>
            </w:r>
          </w:p>
        </w:tc>
      </w:tr>
    </w:tbl>
    <w:p w14:paraId="3C7373F4" w14:textId="77777777" w:rsidR="008F38E0" w:rsidRDefault="008F38E0">
      <w:pPr>
        <w:spacing w:after="0"/>
      </w:pPr>
    </w:p>
    <w:p w14:paraId="343419F4" w14:textId="77777777" w:rsidR="008F38E0" w:rsidRDefault="00000000">
      <w:pPr>
        <w:pStyle w:val="Heading2"/>
      </w:pPr>
      <w:r>
        <w:t>14.4 Request and Response Conventions</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5040"/>
        <w:gridCol w:w="5040"/>
      </w:tblGrid>
      <w:tr w:rsidR="008F38E0" w14:paraId="22A0EB56" w14:textId="77777777" w:rsidTr="00294E32">
        <w:trPr>
          <w:cantSplit/>
          <w:tblHeader/>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4DD475F7" w14:textId="77777777" w:rsidR="008F38E0" w:rsidRPr="00294E32" w:rsidRDefault="00000000">
            <w:pPr>
              <w:pStyle w:val="TableText"/>
              <w:jc w:val="center"/>
              <w:rPr>
                <w:b/>
                <w:color w:val="000000" w:themeColor="text1"/>
                <w:sz w:val="16"/>
              </w:rPr>
            </w:pPr>
            <w:r w:rsidRPr="00294E32">
              <w:rPr>
                <w:b/>
                <w:color w:val="000000" w:themeColor="text1"/>
                <w:sz w:val="16"/>
              </w:rPr>
              <w:t>Concern</w:t>
            </w:r>
          </w:p>
        </w:tc>
        <w:tc>
          <w:tcPr>
            <w:tcW w:w="5040" w:type="dxa"/>
            <w:tcBorders>
              <w:top w:val="single" w:sz="4" w:space="0" w:color="D9D9D9"/>
              <w:left w:val="single" w:sz="4" w:space="0" w:color="D9D9D9"/>
              <w:bottom w:val="single" w:sz="4" w:space="0" w:color="D9D9D9"/>
              <w:right w:val="single" w:sz="4" w:space="0" w:color="D9D9D9"/>
            </w:tcBorders>
            <w:vAlign w:val="center"/>
          </w:tcPr>
          <w:p w14:paraId="6ABE53C7" w14:textId="77777777" w:rsidR="008F38E0" w:rsidRPr="00294E32" w:rsidRDefault="00000000">
            <w:pPr>
              <w:pStyle w:val="TableText"/>
              <w:jc w:val="center"/>
              <w:rPr>
                <w:b/>
                <w:color w:val="000000" w:themeColor="text1"/>
                <w:sz w:val="16"/>
              </w:rPr>
            </w:pPr>
            <w:r w:rsidRPr="00294E32">
              <w:rPr>
                <w:b/>
                <w:color w:val="000000" w:themeColor="text1"/>
                <w:sz w:val="16"/>
              </w:rPr>
              <w:t>Design Rule</w:t>
            </w:r>
          </w:p>
        </w:tc>
      </w:tr>
      <w:tr w:rsidR="008F38E0" w14:paraId="6E931CC1"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12710741" w14:textId="77777777" w:rsidR="008F38E0" w:rsidRDefault="00000000">
            <w:pPr>
              <w:pStyle w:val="TableText"/>
              <w:rPr>
                <w:sz w:val="16"/>
              </w:rPr>
            </w:pPr>
            <w:r>
              <w:rPr>
                <w:sz w:val="16"/>
              </w:rPr>
              <w:t>Validation</w:t>
            </w:r>
          </w:p>
        </w:tc>
        <w:tc>
          <w:tcPr>
            <w:tcW w:w="5040" w:type="dxa"/>
            <w:tcBorders>
              <w:top w:val="single" w:sz="4" w:space="0" w:color="D9D9D9"/>
              <w:left w:val="single" w:sz="4" w:space="0" w:color="D9D9D9"/>
              <w:bottom w:val="single" w:sz="4" w:space="0" w:color="D9D9D9"/>
              <w:right w:val="single" w:sz="4" w:space="0" w:color="D9D9D9"/>
            </w:tcBorders>
            <w:vAlign w:val="center"/>
          </w:tcPr>
          <w:p w14:paraId="15300742" w14:textId="77777777" w:rsidR="008F38E0" w:rsidRDefault="00000000">
            <w:pPr>
              <w:pStyle w:val="TableText"/>
              <w:rPr>
                <w:sz w:val="16"/>
              </w:rPr>
            </w:pPr>
            <w:r>
              <w:rPr>
                <w:sz w:val="16"/>
              </w:rPr>
              <w:t>Reject missing, malformed, out-of-range or inconsistent input before domain processing.</w:t>
            </w:r>
          </w:p>
        </w:tc>
      </w:tr>
      <w:tr w:rsidR="008F38E0" w14:paraId="4CF17832" w14:textId="77777777" w:rsidTr="00294E32">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1CC317A5" w14:textId="77777777" w:rsidR="008F38E0" w:rsidRDefault="00000000">
            <w:pPr>
              <w:pStyle w:val="TableText"/>
              <w:rPr>
                <w:sz w:val="16"/>
              </w:rPr>
            </w:pPr>
            <w:r>
              <w:rPr>
                <w:sz w:val="16"/>
              </w:rPr>
              <w:t>Authentication</w:t>
            </w:r>
          </w:p>
        </w:tc>
        <w:tc>
          <w:tcPr>
            <w:tcW w:w="5040" w:type="dxa"/>
            <w:tcBorders>
              <w:top w:val="single" w:sz="4" w:space="0" w:color="D9D9D9"/>
              <w:left w:val="single" w:sz="4" w:space="0" w:color="D9D9D9"/>
              <w:bottom w:val="single" w:sz="4" w:space="0" w:color="D9D9D9"/>
              <w:right w:val="single" w:sz="4" w:space="0" w:color="D9D9D9"/>
            </w:tcBorders>
            <w:vAlign w:val="center"/>
          </w:tcPr>
          <w:p w14:paraId="036ECE6A" w14:textId="77777777" w:rsidR="008F38E0" w:rsidRDefault="00000000">
            <w:pPr>
              <w:pStyle w:val="TableText"/>
              <w:rPr>
                <w:sz w:val="16"/>
              </w:rPr>
            </w:pPr>
            <w:r>
              <w:rPr>
                <w:sz w:val="16"/>
              </w:rPr>
              <w:t>Return 401 when credentials are absent or invalid; do not expose account existence.</w:t>
            </w:r>
          </w:p>
        </w:tc>
      </w:tr>
      <w:tr w:rsidR="008F38E0" w14:paraId="5D8C4892"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669CFF23" w14:textId="77777777" w:rsidR="008F38E0" w:rsidRDefault="00000000">
            <w:pPr>
              <w:pStyle w:val="TableText"/>
              <w:rPr>
                <w:sz w:val="16"/>
              </w:rPr>
            </w:pPr>
            <w:r>
              <w:rPr>
                <w:sz w:val="16"/>
              </w:rPr>
              <w:t>Authorization</w:t>
            </w:r>
          </w:p>
        </w:tc>
        <w:tc>
          <w:tcPr>
            <w:tcW w:w="5040" w:type="dxa"/>
            <w:tcBorders>
              <w:top w:val="single" w:sz="4" w:space="0" w:color="D9D9D9"/>
              <w:left w:val="single" w:sz="4" w:space="0" w:color="D9D9D9"/>
              <w:bottom w:val="single" w:sz="4" w:space="0" w:color="D9D9D9"/>
              <w:right w:val="single" w:sz="4" w:space="0" w:color="D9D9D9"/>
            </w:tcBorders>
            <w:vAlign w:val="center"/>
          </w:tcPr>
          <w:p w14:paraId="2FF4CDEA" w14:textId="77777777" w:rsidR="008F38E0" w:rsidRDefault="00000000">
            <w:pPr>
              <w:pStyle w:val="TableText"/>
              <w:rPr>
                <w:sz w:val="16"/>
              </w:rPr>
            </w:pPr>
            <w:r>
              <w:rPr>
                <w:sz w:val="16"/>
              </w:rPr>
              <w:t>Return 403 for an authenticated user lacking the required role or ownership.</w:t>
            </w:r>
          </w:p>
        </w:tc>
      </w:tr>
      <w:tr w:rsidR="008F38E0" w14:paraId="1F45AD09" w14:textId="77777777" w:rsidTr="00294E32">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69C8FC94" w14:textId="77777777" w:rsidR="008F38E0" w:rsidRDefault="00000000">
            <w:pPr>
              <w:pStyle w:val="TableText"/>
              <w:rPr>
                <w:sz w:val="16"/>
              </w:rPr>
            </w:pPr>
            <w:r>
              <w:rPr>
                <w:sz w:val="16"/>
              </w:rPr>
              <w:t>Concurrency</w:t>
            </w:r>
          </w:p>
        </w:tc>
        <w:tc>
          <w:tcPr>
            <w:tcW w:w="5040" w:type="dxa"/>
            <w:tcBorders>
              <w:top w:val="single" w:sz="4" w:space="0" w:color="D9D9D9"/>
              <w:left w:val="single" w:sz="4" w:space="0" w:color="D9D9D9"/>
              <w:bottom w:val="single" w:sz="4" w:space="0" w:color="D9D9D9"/>
              <w:right w:val="single" w:sz="4" w:space="0" w:color="D9D9D9"/>
            </w:tcBorders>
            <w:vAlign w:val="center"/>
          </w:tcPr>
          <w:p w14:paraId="5E8E970D" w14:textId="77777777" w:rsidR="008F38E0" w:rsidRDefault="00000000">
            <w:pPr>
              <w:pStyle w:val="TableText"/>
              <w:rPr>
                <w:sz w:val="16"/>
              </w:rPr>
            </w:pPr>
            <w:r>
              <w:rPr>
                <w:sz w:val="16"/>
              </w:rPr>
              <w:t>Use database transactions, unique constraints, row-level locks and idempotency keys.</w:t>
            </w:r>
          </w:p>
        </w:tc>
      </w:tr>
      <w:tr w:rsidR="008F38E0" w14:paraId="29E4E037"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4F0BE78B" w14:textId="77777777" w:rsidR="008F38E0" w:rsidRDefault="00000000">
            <w:pPr>
              <w:pStyle w:val="TableText"/>
              <w:rPr>
                <w:sz w:val="16"/>
              </w:rPr>
            </w:pPr>
            <w:r>
              <w:rPr>
                <w:sz w:val="16"/>
              </w:rPr>
              <w:t>Pagination</w:t>
            </w:r>
          </w:p>
        </w:tc>
        <w:tc>
          <w:tcPr>
            <w:tcW w:w="5040" w:type="dxa"/>
            <w:tcBorders>
              <w:top w:val="single" w:sz="4" w:space="0" w:color="D9D9D9"/>
              <w:left w:val="single" w:sz="4" w:space="0" w:color="D9D9D9"/>
              <w:bottom w:val="single" w:sz="4" w:space="0" w:color="D9D9D9"/>
              <w:right w:val="single" w:sz="4" w:space="0" w:color="D9D9D9"/>
            </w:tcBorders>
            <w:vAlign w:val="center"/>
          </w:tcPr>
          <w:p w14:paraId="16BE9EF5" w14:textId="77777777" w:rsidR="008F38E0" w:rsidRDefault="00000000">
            <w:pPr>
              <w:pStyle w:val="TableText"/>
              <w:rPr>
                <w:sz w:val="16"/>
              </w:rPr>
            </w:pPr>
            <w:r>
              <w:rPr>
                <w:sz w:val="16"/>
              </w:rPr>
              <w:t>Use page and page_size with a server-defined maximum; return count and navigation links.</w:t>
            </w:r>
          </w:p>
        </w:tc>
      </w:tr>
      <w:tr w:rsidR="008F38E0" w14:paraId="38803096" w14:textId="77777777" w:rsidTr="00294E32">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4C7A7532" w14:textId="77777777" w:rsidR="008F38E0" w:rsidRDefault="00000000">
            <w:pPr>
              <w:pStyle w:val="TableText"/>
              <w:rPr>
                <w:sz w:val="16"/>
              </w:rPr>
            </w:pPr>
            <w:r>
              <w:rPr>
                <w:sz w:val="16"/>
              </w:rPr>
              <w:t>Versioning</w:t>
            </w:r>
          </w:p>
        </w:tc>
        <w:tc>
          <w:tcPr>
            <w:tcW w:w="5040" w:type="dxa"/>
            <w:tcBorders>
              <w:top w:val="single" w:sz="4" w:space="0" w:color="D9D9D9"/>
              <w:left w:val="single" w:sz="4" w:space="0" w:color="D9D9D9"/>
              <w:bottom w:val="single" w:sz="4" w:space="0" w:color="D9D9D9"/>
              <w:right w:val="single" w:sz="4" w:space="0" w:color="D9D9D9"/>
            </w:tcBorders>
            <w:vAlign w:val="center"/>
          </w:tcPr>
          <w:p w14:paraId="10EEE97E" w14:textId="77777777" w:rsidR="008F38E0" w:rsidRDefault="00000000">
            <w:pPr>
              <w:pStyle w:val="TableText"/>
              <w:rPr>
                <w:sz w:val="16"/>
              </w:rPr>
            </w:pPr>
            <w:r>
              <w:rPr>
                <w:sz w:val="16"/>
              </w:rPr>
              <w:t>Expose stable routes under /api/v1; incompatible changes require a new version.</w:t>
            </w:r>
          </w:p>
        </w:tc>
      </w:tr>
      <w:tr w:rsidR="008F38E0" w14:paraId="777BF4B1"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28D4AB9B" w14:textId="77777777" w:rsidR="008F38E0" w:rsidRDefault="00000000">
            <w:pPr>
              <w:pStyle w:val="TableText"/>
              <w:rPr>
                <w:sz w:val="16"/>
              </w:rPr>
            </w:pPr>
            <w:r>
              <w:rPr>
                <w:sz w:val="16"/>
              </w:rPr>
              <w:t>Correlation</w:t>
            </w:r>
          </w:p>
        </w:tc>
        <w:tc>
          <w:tcPr>
            <w:tcW w:w="5040" w:type="dxa"/>
            <w:tcBorders>
              <w:top w:val="single" w:sz="4" w:space="0" w:color="D9D9D9"/>
              <w:left w:val="single" w:sz="4" w:space="0" w:color="D9D9D9"/>
              <w:bottom w:val="single" w:sz="4" w:space="0" w:color="D9D9D9"/>
              <w:right w:val="single" w:sz="4" w:space="0" w:color="D9D9D9"/>
            </w:tcBorders>
            <w:vAlign w:val="center"/>
          </w:tcPr>
          <w:p w14:paraId="01C82D3B" w14:textId="77777777" w:rsidR="008F38E0" w:rsidRDefault="00000000">
            <w:pPr>
              <w:pStyle w:val="TableText"/>
              <w:rPr>
                <w:sz w:val="16"/>
              </w:rPr>
            </w:pPr>
            <w:r>
              <w:rPr>
                <w:sz w:val="16"/>
              </w:rPr>
              <w:t>Accept or generate a request ID and include it in logs and error responses.</w:t>
            </w:r>
          </w:p>
        </w:tc>
      </w:tr>
    </w:tbl>
    <w:p w14:paraId="69671659" w14:textId="77777777" w:rsidR="008F38E0" w:rsidRDefault="008F38E0">
      <w:pPr>
        <w:spacing w:after="0"/>
      </w:pPr>
    </w:p>
    <w:p w14:paraId="32D14267" w14:textId="77777777" w:rsidR="008F38E0" w:rsidRDefault="00000000">
      <w:pPr>
        <w:pStyle w:val="Heading2"/>
      </w:pPr>
      <w:r>
        <w:lastRenderedPageBreak/>
        <w:t>14.5 Data Design</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5040"/>
        <w:gridCol w:w="5040"/>
      </w:tblGrid>
      <w:tr w:rsidR="008F38E0" w14:paraId="59161935" w14:textId="77777777" w:rsidTr="00294E32">
        <w:trPr>
          <w:cantSplit/>
          <w:tblHeader/>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20ED3CBE" w14:textId="77777777" w:rsidR="008F38E0" w:rsidRPr="00294E32" w:rsidRDefault="00000000">
            <w:pPr>
              <w:pStyle w:val="TableText"/>
              <w:jc w:val="center"/>
              <w:rPr>
                <w:b/>
                <w:color w:val="000000" w:themeColor="text1"/>
                <w:sz w:val="16"/>
              </w:rPr>
            </w:pPr>
            <w:r w:rsidRPr="00294E32">
              <w:rPr>
                <w:b/>
                <w:color w:val="000000" w:themeColor="text1"/>
                <w:sz w:val="16"/>
              </w:rPr>
              <w:t>Entity</w:t>
            </w:r>
          </w:p>
        </w:tc>
        <w:tc>
          <w:tcPr>
            <w:tcW w:w="5040" w:type="dxa"/>
            <w:tcBorders>
              <w:top w:val="single" w:sz="4" w:space="0" w:color="D9D9D9"/>
              <w:left w:val="single" w:sz="4" w:space="0" w:color="D9D9D9"/>
              <w:bottom w:val="single" w:sz="4" w:space="0" w:color="D9D9D9"/>
              <w:right w:val="single" w:sz="4" w:space="0" w:color="D9D9D9"/>
            </w:tcBorders>
            <w:vAlign w:val="center"/>
          </w:tcPr>
          <w:p w14:paraId="483FF7E6" w14:textId="77777777" w:rsidR="008F38E0" w:rsidRPr="00294E32" w:rsidRDefault="00000000">
            <w:pPr>
              <w:pStyle w:val="TableText"/>
              <w:jc w:val="center"/>
              <w:rPr>
                <w:b/>
                <w:color w:val="000000" w:themeColor="text1"/>
                <w:sz w:val="16"/>
              </w:rPr>
            </w:pPr>
            <w:r w:rsidRPr="00294E32">
              <w:rPr>
                <w:b/>
                <w:color w:val="000000" w:themeColor="text1"/>
                <w:sz w:val="16"/>
              </w:rPr>
              <w:t>Important Fields and Relationships</w:t>
            </w:r>
          </w:p>
        </w:tc>
      </w:tr>
      <w:tr w:rsidR="008F38E0" w14:paraId="7482F43E"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3FD1DA40" w14:textId="77777777" w:rsidR="008F38E0" w:rsidRDefault="00000000">
            <w:pPr>
              <w:pStyle w:val="TableText"/>
              <w:rPr>
                <w:sz w:val="16"/>
              </w:rPr>
            </w:pPr>
            <w:r>
              <w:rPr>
                <w:sz w:val="16"/>
              </w:rPr>
              <w:t>User</w:t>
            </w:r>
          </w:p>
        </w:tc>
        <w:tc>
          <w:tcPr>
            <w:tcW w:w="5040" w:type="dxa"/>
            <w:tcBorders>
              <w:top w:val="single" w:sz="4" w:space="0" w:color="D9D9D9"/>
              <w:left w:val="single" w:sz="4" w:space="0" w:color="D9D9D9"/>
              <w:bottom w:val="single" w:sz="4" w:space="0" w:color="D9D9D9"/>
              <w:right w:val="single" w:sz="4" w:space="0" w:color="D9D9D9"/>
            </w:tcBorders>
            <w:vAlign w:val="center"/>
          </w:tcPr>
          <w:p w14:paraId="70AE947A" w14:textId="77777777" w:rsidR="008F38E0" w:rsidRDefault="00000000">
            <w:pPr>
              <w:pStyle w:val="TableText"/>
              <w:rPr>
                <w:sz w:val="16"/>
              </w:rPr>
            </w:pPr>
            <w:r>
              <w:rPr>
                <w:sz w:val="16"/>
              </w:rPr>
              <w:t>id, name, unique email, password hash, role, verified_at, active flag; has many registrations and owned events.</w:t>
            </w:r>
          </w:p>
        </w:tc>
      </w:tr>
      <w:tr w:rsidR="008F38E0" w14:paraId="5AAAF248" w14:textId="77777777" w:rsidTr="00294E32">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5EE0EC54" w14:textId="77777777" w:rsidR="008F38E0" w:rsidRDefault="00000000">
            <w:pPr>
              <w:pStyle w:val="TableText"/>
              <w:rPr>
                <w:sz w:val="16"/>
              </w:rPr>
            </w:pPr>
            <w:r>
              <w:rPr>
                <w:sz w:val="16"/>
              </w:rPr>
              <w:t>Event</w:t>
            </w:r>
          </w:p>
        </w:tc>
        <w:tc>
          <w:tcPr>
            <w:tcW w:w="5040" w:type="dxa"/>
            <w:tcBorders>
              <w:top w:val="single" w:sz="4" w:space="0" w:color="D9D9D9"/>
              <w:left w:val="single" w:sz="4" w:space="0" w:color="D9D9D9"/>
              <w:bottom w:val="single" w:sz="4" w:space="0" w:color="D9D9D9"/>
              <w:right w:val="single" w:sz="4" w:space="0" w:color="D9D9D9"/>
            </w:tcBorders>
            <w:vAlign w:val="center"/>
          </w:tcPr>
          <w:p w14:paraId="75D72B74" w14:textId="77777777" w:rsidR="008F38E0" w:rsidRDefault="00000000">
            <w:pPr>
              <w:pStyle w:val="TableText"/>
              <w:rPr>
                <w:sz w:val="16"/>
              </w:rPr>
            </w:pPr>
            <w:r>
              <w:rPr>
                <w:sz w:val="16"/>
              </w:rPr>
              <w:t>id, organizer_id, title, category, venue, starts_at, capacity, status, cancellation and refund rules.</w:t>
            </w:r>
          </w:p>
        </w:tc>
      </w:tr>
      <w:tr w:rsidR="008F38E0" w14:paraId="35BADD7F"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6B1D98C8" w14:textId="77777777" w:rsidR="008F38E0" w:rsidRDefault="00000000">
            <w:pPr>
              <w:pStyle w:val="TableText"/>
              <w:rPr>
                <w:sz w:val="16"/>
              </w:rPr>
            </w:pPr>
            <w:r>
              <w:rPr>
                <w:sz w:val="16"/>
              </w:rPr>
              <w:t>TicketType</w:t>
            </w:r>
          </w:p>
        </w:tc>
        <w:tc>
          <w:tcPr>
            <w:tcW w:w="5040" w:type="dxa"/>
            <w:tcBorders>
              <w:top w:val="single" w:sz="4" w:space="0" w:color="D9D9D9"/>
              <w:left w:val="single" w:sz="4" w:space="0" w:color="D9D9D9"/>
              <w:bottom w:val="single" w:sz="4" w:space="0" w:color="D9D9D9"/>
              <w:right w:val="single" w:sz="4" w:space="0" w:color="D9D9D9"/>
            </w:tcBorders>
            <w:vAlign w:val="center"/>
          </w:tcPr>
          <w:p w14:paraId="697B2EAF" w14:textId="77777777" w:rsidR="008F38E0" w:rsidRDefault="00000000">
            <w:pPr>
              <w:pStyle w:val="TableText"/>
              <w:rPr>
                <w:sz w:val="16"/>
              </w:rPr>
            </w:pPr>
            <w:r>
              <w:rPr>
                <w:sz w:val="16"/>
              </w:rPr>
              <w:t>id, event_id, name, price, quantity_limit and sold_count; unique name per event.</w:t>
            </w:r>
          </w:p>
        </w:tc>
      </w:tr>
      <w:tr w:rsidR="008F38E0" w14:paraId="3E6FF103" w14:textId="77777777" w:rsidTr="00294E32">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5CD01685" w14:textId="77777777" w:rsidR="008F38E0" w:rsidRDefault="00000000">
            <w:pPr>
              <w:pStyle w:val="TableText"/>
              <w:rPr>
                <w:sz w:val="16"/>
              </w:rPr>
            </w:pPr>
            <w:r>
              <w:rPr>
                <w:sz w:val="16"/>
              </w:rPr>
              <w:t>Registration</w:t>
            </w:r>
          </w:p>
        </w:tc>
        <w:tc>
          <w:tcPr>
            <w:tcW w:w="5040" w:type="dxa"/>
            <w:tcBorders>
              <w:top w:val="single" w:sz="4" w:space="0" w:color="D9D9D9"/>
              <w:left w:val="single" w:sz="4" w:space="0" w:color="D9D9D9"/>
              <w:bottom w:val="single" w:sz="4" w:space="0" w:color="D9D9D9"/>
              <w:right w:val="single" w:sz="4" w:space="0" w:color="D9D9D9"/>
            </w:tcBorders>
            <w:vAlign w:val="center"/>
          </w:tcPr>
          <w:p w14:paraId="35FCCDCD" w14:textId="77777777" w:rsidR="008F38E0" w:rsidRDefault="00000000">
            <w:pPr>
              <w:pStyle w:val="TableText"/>
              <w:rPr>
                <w:sz w:val="16"/>
              </w:rPr>
            </w:pPr>
            <w:r>
              <w:rPr>
                <w:sz w:val="16"/>
              </w:rPr>
              <w:t>id, attendee_id, event_id, ticket_type_id, quantity, status, total_amount and timestamps; unique business key prevents duplicates.</w:t>
            </w:r>
          </w:p>
        </w:tc>
      </w:tr>
      <w:tr w:rsidR="008F38E0" w14:paraId="2481FCFE"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677DDB20" w14:textId="77777777" w:rsidR="008F38E0" w:rsidRDefault="00000000">
            <w:pPr>
              <w:pStyle w:val="TableText"/>
              <w:rPr>
                <w:sz w:val="16"/>
              </w:rPr>
            </w:pPr>
            <w:r>
              <w:rPr>
                <w:sz w:val="16"/>
              </w:rPr>
              <w:t>Payment</w:t>
            </w:r>
          </w:p>
        </w:tc>
        <w:tc>
          <w:tcPr>
            <w:tcW w:w="5040" w:type="dxa"/>
            <w:tcBorders>
              <w:top w:val="single" w:sz="4" w:space="0" w:color="D9D9D9"/>
              <w:left w:val="single" w:sz="4" w:space="0" w:color="D9D9D9"/>
              <w:bottom w:val="single" w:sz="4" w:space="0" w:color="D9D9D9"/>
              <w:right w:val="single" w:sz="4" w:space="0" w:color="D9D9D9"/>
            </w:tcBorders>
            <w:vAlign w:val="center"/>
          </w:tcPr>
          <w:p w14:paraId="624C4F10" w14:textId="77777777" w:rsidR="008F38E0" w:rsidRDefault="00000000">
            <w:pPr>
              <w:pStyle w:val="TableText"/>
              <w:rPr>
                <w:sz w:val="16"/>
              </w:rPr>
            </w:pPr>
            <w:r>
              <w:rPr>
                <w:sz w:val="16"/>
              </w:rPr>
              <w:t>id, registration_id, provider reference, token/reference, amount, status, idempotency key; never stores a raw PAN.</w:t>
            </w:r>
          </w:p>
        </w:tc>
      </w:tr>
      <w:tr w:rsidR="008F38E0" w14:paraId="2D11ACD8" w14:textId="77777777" w:rsidTr="00294E32">
        <w:trPr>
          <w:cantSplit/>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29D3707F" w14:textId="77777777" w:rsidR="008F38E0" w:rsidRDefault="00000000">
            <w:pPr>
              <w:pStyle w:val="TableText"/>
              <w:rPr>
                <w:sz w:val="16"/>
              </w:rPr>
            </w:pPr>
            <w:r>
              <w:rPr>
                <w:sz w:val="16"/>
              </w:rPr>
              <w:t>Ticket</w:t>
            </w:r>
          </w:p>
        </w:tc>
        <w:tc>
          <w:tcPr>
            <w:tcW w:w="5040" w:type="dxa"/>
            <w:tcBorders>
              <w:top w:val="single" w:sz="4" w:space="0" w:color="D9D9D9"/>
              <w:left w:val="single" w:sz="4" w:space="0" w:color="D9D9D9"/>
              <w:bottom w:val="single" w:sz="4" w:space="0" w:color="D9D9D9"/>
              <w:right w:val="single" w:sz="4" w:space="0" w:color="D9D9D9"/>
            </w:tcBorders>
            <w:vAlign w:val="center"/>
          </w:tcPr>
          <w:p w14:paraId="2F8F71E8" w14:textId="77777777" w:rsidR="008F38E0" w:rsidRDefault="00000000">
            <w:pPr>
              <w:pStyle w:val="TableText"/>
              <w:rPr>
                <w:sz w:val="16"/>
              </w:rPr>
            </w:pPr>
            <w:r>
              <w:rPr>
                <w:sz w:val="16"/>
              </w:rPr>
              <w:t>id, registration_id, signed QR token, issued_at and revoked_at.</w:t>
            </w:r>
          </w:p>
        </w:tc>
      </w:tr>
      <w:tr w:rsidR="008F38E0" w14:paraId="4F9DFFDE" w14:textId="77777777" w:rsidTr="00294E32">
        <w:trPr>
          <w:cantSplit/>
          <w:trHeight w:val="20"/>
          <w:jc w:val="center"/>
        </w:trPr>
        <w:tc>
          <w:tcPr>
            <w:tcW w:w="5040" w:type="dxa"/>
            <w:tcBorders>
              <w:top w:val="single" w:sz="4" w:space="0" w:color="D9D9D9"/>
              <w:left w:val="single" w:sz="4" w:space="0" w:color="D9D9D9"/>
              <w:bottom w:val="single" w:sz="4" w:space="0" w:color="D9D9D9"/>
              <w:right w:val="single" w:sz="4" w:space="0" w:color="D9D9D9"/>
            </w:tcBorders>
            <w:vAlign w:val="center"/>
          </w:tcPr>
          <w:p w14:paraId="1A20B2F6" w14:textId="77777777" w:rsidR="008F38E0" w:rsidRDefault="00000000">
            <w:pPr>
              <w:pStyle w:val="TableText"/>
              <w:rPr>
                <w:sz w:val="16"/>
              </w:rPr>
            </w:pPr>
            <w:r>
              <w:rPr>
                <w:sz w:val="16"/>
              </w:rPr>
              <w:t>AuditEvent</w:t>
            </w:r>
          </w:p>
        </w:tc>
        <w:tc>
          <w:tcPr>
            <w:tcW w:w="5040" w:type="dxa"/>
            <w:tcBorders>
              <w:top w:val="single" w:sz="4" w:space="0" w:color="D9D9D9"/>
              <w:left w:val="single" w:sz="4" w:space="0" w:color="D9D9D9"/>
              <w:bottom w:val="single" w:sz="4" w:space="0" w:color="D9D9D9"/>
              <w:right w:val="single" w:sz="4" w:space="0" w:color="D9D9D9"/>
            </w:tcBorders>
            <w:vAlign w:val="center"/>
          </w:tcPr>
          <w:p w14:paraId="737E4EB2" w14:textId="77777777" w:rsidR="008F38E0" w:rsidRDefault="00000000">
            <w:pPr>
              <w:pStyle w:val="TableText"/>
              <w:rPr>
                <w:sz w:val="16"/>
              </w:rPr>
            </w:pPr>
            <w:r>
              <w:rPr>
                <w:sz w:val="16"/>
              </w:rPr>
              <w:t>id, actor_id, action, target type and ID, outcome, request ID, IP metadata and timestamp.</w:t>
            </w:r>
          </w:p>
        </w:tc>
      </w:tr>
    </w:tbl>
    <w:p w14:paraId="7B6DD591" w14:textId="77777777" w:rsidR="008F38E0" w:rsidRDefault="008F38E0">
      <w:pPr>
        <w:spacing w:after="0"/>
      </w:pPr>
    </w:p>
    <w:p w14:paraId="3FA7076C" w14:textId="77777777" w:rsidR="008F38E0" w:rsidRDefault="00000000">
      <w:pPr>
        <w:pStyle w:val="Heading2"/>
      </w:pPr>
      <w:r>
        <w:t>14.6 Error Handling</w:t>
      </w:r>
    </w:p>
    <w:p w14:paraId="05D49BDF" w14:textId="77777777" w:rsidR="008F38E0" w:rsidRDefault="00000000">
      <w:r>
        <w:t>The system returns a stable error object containing code, message, request_id, and optional field_errors. Messages are safe for users and do not reveal stack traces, database details, credentials, or whether an email address exists. Server logs retain diagnostic context under the matching request ID.</w:t>
      </w:r>
    </w:p>
    <w:tbl>
      <w:tblPr>
        <w:tblW w:w="10080" w:type="dxa"/>
        <w:jc w:val="center"/>
        <w:tblLayout w:type="fixed"/>
        <w:tblCellMar>
          <w:top w:w="70" w:type="dxa"/>
          <w:left w:w="90" w:type="dxa"/>
          <w:bottom w:w="70" w:type="dxa"/>
          <w:right w:w="90" w:type="dxa"/>
        </w:tblCellMar>
        <w:tblLook w:val="0000" w:firstRow="0" w:lastRow="0" w:firstColumn="0" w:lastColumn="0" w:noHBand="0" w:noVBand="0"/>
      </w:tblPr>
      <w:tblGrid>
        <w:gridCol w:w="3360"/>
        <w:gridCol w:w="3360"/>
        <w:gridCol w:w="3360"/>
      </w:tblGrid>
      <w:tr w:rsidR="008F38E0" w14:paraId="6FAC5595" w14:textId="77777777" w:rsidTr="00294E32">
        <w:trPr>
          <w:cantSplit/>
          <w:tblHeader/>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486C6120" w14:textId="77777777" w:rsidR="008F38E0" w:rsidRPr="00294E32" w:rsidRDefault="00000000">
            <w:pPr>
              <w:pStyle w:val="TableText"/>
              <w:jc w:val="center"/>
              <w:rPr>
                <w:b/>
                <w:color w:val="000000" w:themeColor="text1"/>
                <w:sz w:val="16"/>
              </w:rPr>
            </w:pPr>
            <w:r w:rsidRPr="00294E32">
              <w:rPr>
                <w:b/>
                <w:color w:val="000000" w:themeColor="text1"/>
                <w:sz w:val="16"/>
              </w:rPr>
              <w:t>Condition</w:t>
            </w:r>
          </w:p>
        </w:tc>
        <w:tc>
          <w:tcPr>
            <w:tcW w:w="3360" w:type="dxa"/>
            <w:tcBorders>
              <w:top w:val="single" w:sz="4" w:space="0" w:color="D9D9D9"/>
              <w:left w:val="single" w:sz="4" w:space="0" w:color="D9D9D9"/>
              <w:bottom w:val="single" w:sz="4" w:space="0" w:color="D9D9D9"/>
              <w:right w:val="single" w:sz="4" w:space="0" w:color="D9D9D9"/>
            </w:tcBorders>
            <w:vAlign w:val="center"/>
          </w:tcPr>
          <w:p w14:paraId="00D6DB6D" w14:textId="77777777" w:rsidR="008F38E0" w:rsidRPr="00294E32" w:rsidRDefault="00000000">
            <w:pPr>
              <w:pStyle w:val="TableText"/>
              <w:jc w:val="center"/>
              <w:rPr>
                <w:b/>
                <w:color w:val="000000" w:themeColor="text1"/>
                <w:sz w:val="16"/>
              </w:rPr>
            </w:pPr>
            <w:r w:rsidRPr="00294E32">
              <w:rPr>
                <w:b/>
                <w:color w:val="000000" w:themeColor="text1"/>
                <w:sz w:val="16"/>
              </w:rPr>
              <w:t>HTTP Status</w:t>
            </w:r>
          </w:p>
        </w:tc>
        <w:tc>
          <w:tcPr>
            <w:tcW w:w="3360" w:type="dxa"/>
            <w:tcBorders>
              <w:top w:val="single" w:sz="4" w:space="0" w:color="D9D9D9"/>
              <w:left w:val="single" w:sz="4" w:space="0" w:color="D9D9D9"/>
              <w:bottom w:val="single" w:sz="4" w:space="0" w:color="D9D9D9"/>
              <w:right w:val="single" w:sz="4" w:space="0" w:color="D9D9D9"/>
            </w:tcBorders>
            <w:vAlign w:val="center"/>
          </w:tcPr>
          <w:p w14:paraId="4DAC8D0F" w14:textId="77777777" w:rsidR="008F38E0" w:rsidRPr="00294E32" w:rsidRDefault="00000000">
            <w:pPr>
              <w:pStyle w:val="TableText"/>
              <w:jc w:val="center"/>
              <w:rPr>
                <w:b/>
                <w:color w:val="000000" w:themeColor="text1"/>
                <w:sz w:val="16"/>
              </w:rPr>
            </w:pPr>
            <w:r w:rsidRPr="00294E32">
              <w:rPr>
                <w:b/>
                <w:color w:val="000000" w:themeColor="text1"/>
                <w:sz w:val="16"/>
              </w:rPr>
              <w:t>System Behavior</w:t>
            </w:r>
          </w:p>
        </w:tc>
      </w:tr>
      <w:tr w:rsidR="008F38E0" w14:paraId="09E6A044"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415C3854" w14:textId="77777777" w:rsidR="008F38E0" w:rsidRDefault="00000000">
            <w:pPr>
              <w:pStyle w:val="TableText"/>
              <w:jc w:val="center"/>
              <w:rPr>
                <w:sz w:val="16"/>
              </w:rPr>
            </w:pPr>
            <w:r>
              <w:rPr>
                <w:sz w:val="16"/>
              </w:rPr>
              <w:t>Invalid input</w:t>
            </w:r>
          </w:p>
        </w:tc>
        <w:tc>
          <w:tcPr>
            <w:tcW w:w="3360" w:type="dxa"/>
            <w:tcBorders>
              <w:top w:val="single" w:sz="4" w:space="0" w:color="D9D9D9"/>
              <w:left w:val="single" w:sz="4" w:space="0" w:color="D9D9D9"/>
              <w:bottom w:val="single" w:sz="4" w:space="0" w:color="D9D9D9"/>
              <w:right w:val="single" w:sz="4" w:space="0" w:color="D9D9D9"/>
            </w:tcBorders>
            <w:vAlign w:val="center"/>
          </w:tcPr>
          <w:p w14:paraId="09E9CA75" w14:textId="77777777" w:rsidR="008F38E0" w:rsidRDefault="00000000">
            <w:pPr>
              <w:pStyle w:val="TableText"/>
              <w:rPr>
                <w:sz w:val="16"/>
              </w:rPr>
            </w:pPr>
            <w:r>
              <w:rPr>
                <w:sz w:val="16"/>
              </w:rPr>
              <w:t>400</w:t>
            </w:r>
          </w:p>
        </w:tc>
        <w:tc>
          <w:tcPr>
            <w:tcW w:w="3360" w:type="dxa"/>
            <w:tcBorders>
              <w:top w:val="single" w:sz="4" w:space="0" w:color="D9D9D9"/>
              <w:left w:val="single" w:sz="4" w:space="0" w:color="D9D9D9"/>
              <w:bottom w:val="single" w:sz="4" w:space="0" w:color="D9D9D9"/>
              <w:right w:val="single" w:sz="4" w:space="0" w:color="D9D9D9"/>
            </w:tcBorders>
            <w:vAlign w:val="center"/>
          </w:tcPr>
          <w:p w14:paraId="6908991B" w14:textId="77777777" w:rsidR="008F38E0" w:rsidRDefault="00000000">
            <w:pPr>
              <w:pStyle w:val="TableText"/>
              <w:rPr>
                <w:sz w:val="16"/>
              </w:rPr>
            </w:pPr>
            <w:r>
              <w:rPr>
                <w:sz w:val="16"/>
              </w:rPr>
              <w:t>Return field-level errors; make no state change.</w:t>
            </w:r>
          </w:p>
        </w:tc>
      </w:tr>
      <w:tr w:rsidR="008F38E0" w14:paraId="28006D54" w14:textId="77777777" w:rsidTr="00294E32">
        <w:trPr>
          <w:cantSplit/>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6F9F030D" w14:textId="77777777" w:rsidR="008F38E0" w:rsidRDefault="00000000">
            <w:pPr>
              <w:pStyle w:val="TableText"/>
              <w:jc w:val="center"/>
              <w:rPr>
                <w:sz w:val="16"/>
              </w:rPr>
            </w:pPr>
            <w:r>
              <w:rPr>
                <w:sz w:val="16"/>
              </w:rPr>
              <w:t>Unauthenticated request</w:t>
            </w:r>
          </w:p>
        </w:tc>
        <w:tc>
          <w:tcPr>
            <w:tcW w:w="3360" w:type="dxa"/>
            <w:tcBorders>
              <w:top w:val="single" w:sz="4" w:space="0" w:color="D9D9D9"/>
              <w:left w:val="single" w:sz="4" w:space="0" w:color="D9D9D9"/>
              <w:bottom w:val="single" w:sz="4" w:space="0" w:color="D9D9D9"/>
              <w:right w:val="single" w:sz="4" w:space="0" w:color="D9D9D9"/>
            </w:tcBorders>
            <w:vAlign w:val="center"/>
          </w:tcPr>
          <w:p w14:paraId="42450C53" w14:textId="77777777" w:rsidR="008F38E0" w:rsidRDefault="00000000">
            <w:pPr>
              <w:pStyle w:val="TableText"/>
              <w:rPr>
                <w:sz w:val="16"/>
              </w:rPr>
            </w:pPr>
            <w:r>
              <w:rPr>
                <w:sz w:val="16"/>
              </w:rPr>
              <w:t>401</w:t>
            </w:r>
          </w:p>
        </w:tc>
        <w:tc>
          <w:tcPr>
            <w:tcW w:w="3360" w:type="dxa"/>
            <w:tcBorders>
              <w:top w:val="single" w:sz="4" w:space="0" w:color="D9D9D9"/>
              <w:left w:val="single" w:sz="4" w:space="0" w:color="D9D9D9"/>
              <w:bottom w:val="single" w:sz="4" w:space="0" w:color="D9D9D9"/>
              <w:right w:val="single" w:sz="4" w:space="0" w:color="D9D9D9"/>
            </w:tcBorders>
            <w:vAlign w:val="center"/>
          </w:tcPr>
          <w:p w14:paraId="6DF696B4" w14:textId="77777777" w:rsidR="008F38E0" w:rsidRDefault="00000000">
            <w:pPr>
              <w:pStyle w:val="TableText"/>
              <w:rPr>
                <w:sz w:val="16"/>
              </w:rPr>
            </w:pPr>
            <w:r>
              <w:rPr>
                <w:sz w:val="16"/>
              </w:rPr>
              <w:t>Reject and record security-relevant failures.</w:t>
            </w:r>
          </w:p>
        </w:tc>
      </w:tr>
      <w:tr w:rsidR="008F38E0" w14:paraId="725978A4"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336F05C2" w14:textId="77777777" w:rsidR="008F38E0" w:rsidRDefault="00000000">
            <w:pPr>
              <w:pStyle w:val="TableText"/>
              <w:jc w:val="center"/>
              <w:rPr>
                <w:sz w:val="16"/>
              </w:rPr>
            </w:pPr>
            <w:r>
              <w:rPr>
                <w:sz w:val="16"/>
              </w:rPr>
              <w:t>Unauthorized role or ownership</w:t>
            </w:r>
          </w:p>
        </w:tc>
        <w:tc>
          <w:tcPr>
            <w:tcW w:w="3360" w:type="dxa"/>
            <w:tcBorders>
              <w:top w:val="single" w:sz="4" w:space="0" w:color="D9D9D9"/>
              <w:left w:val="single" w:sz="4" w:space="0" w:color="D9D9D9"/>
              <w:bottom w:val="single" w:sz="4" w:space="0" w:color="D9D9D9"/>
              <w:right w:val="single" w:sz="4" w:space="0" w:color="D9D9D9"/>
            </w:tcBorders>
            <w:vAlign w:val="center"/>
          </w:tcPr>
          <w:p w14:paraId="453CBFF0" w14:textId="77777777" w:rsidR="008F38E0" w:rsidRDefault="00000000">
            <w:pPr>
              <w:pStyle w:val="TableText"/>
              <w:rPr>
                <w:sz w:val="16"/>
              </w:rPr>
            </w:pPr>
            <w:r>
              <w:rPr>
                <w:sz w:val="16"/>
              </w:rPr>
              <w:t>403</w:t>
            </w:r>
          </w:p>
        </w:tc>
        <w:tc>
          <w:tcPr>
            <w:tcW w:w="3360" w:type="dxa"/>
            <w:tcBorders>
              <w:top w:val="single" w:sz="4" w:space="0" w:color="D9D9D9"/>
              <w:left w:val="single" w:sz="4" w:space="0" w:color="D9D9D9"/>
              <w:bottom w:val="single" w:sz="4" w:space="0" w:color="D9D9D9"/>
              <w:right w:val="single" w:sz="4" w:space="0" w:color="D9D9D9"/>
            </w:tcBorders>
            <w:vAlign w:val="center"/>
          </w:tcPr>
          <w:p w14:paraId="469C3992" w14:textId="77777777" w:rsidR="008F38E0" w:rsidRDefault="00000000">
            <w:pPr>
              <w:pStyle w:val="TableText"/>
              <w:rPr>
                <w:sz w:val="16"/>
              </w:rPr>
            </w:pPr>
            <w:r>
              <w:rPr>
                <w:sz w:val="16"/>
              </w:rPr>
              <w:t>Reject without exposing restricted resource data.</w:t>
            </w:r>
          </w:p>
        </w:tc>
      </w:tr>
      <w:tr w:rsidR="008F38E0" w14:paraId="71C7E452" w14:textId="77777777" w:rsidTr="00294E32">
        <w:trPr>
          <w:cantSplit/>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6D762D47" w14:textId="77777777" w:rsidR="008F38E0" w:rsidRDefault="00000000">
            <w:pPr>
              <w:pStyle w:val="TableText"/>
              <w:jc w:val="center"/>
              <w:rPr>
                <w:sz w:val="16"/>
              </w:rPr>
            </w:pPr>
            <w:r>
              <w:rPr>
                <w:sz w:val="16"/>
              </w:rPr>
              <w:t>Resource not found</w:t>
            </w:r>
          </w:p>
        </w:tc>
        <w:tc>
          <w:tcPr>
            <w:tcW w:w="3360" w:type="dxa"/>
            <w:tcBorders>
              <w:top w:val="single" w:sz="4" w:space="0" w:color="D9D9D9"/>
              <w:left w:val="single" w:sz="4" w:space="0" w:color="D9D9D9"/>
              <w:bottom w:val="single" w:sz="4" w:space="0" w:color="D9D9D9"/>
              <w:right w:val="single" w:sz="4" w:space="0" w:color="D9D9D9"/>
            </w:tcBorders>
            <w:vAlign w:val="center"/>
          </w:tcPr>
          <w:p w14:paraId="69B3E6D0" w14:textId="77777777" w:rsidR="008F38E0" w:rsidRDefault="00000000">
            <w:pPr>
              <w:pStyle w:val="TableText"/>
              <w:rPr>
                <w:sz w:val="16"/>
              </w:rPr>
            </w:pPr>
            <w:r>
              <w:rPr>
                <w:sz w:val="16"/>
              </w:rPr>
              <w:t>404</w:t>
            </w:r>
          </w:p>
        </w:tc>
        <w:tc>
          <w:tcPr>
            <w:tcW w:w="3360" w:type="dxa"/>
            <w:tcBorders>
              <w:top w:val="single" w:sz="4" w:space="0" w:color="D9D9D9"/>
              <w:left w:val="single" w:sz="4" w:space="0" w:color="D9D9D9"/>
              <w:bottom w:val="single" w:sz="4" w:space="0" w:color="D9D9D9"/>
              <w:right w:val="single" w:sz="4" w:space="0" w:color="D9D9D9"/>
            </w:tcBorders>
            <w:vAlign w:val="center"/>
          </w:tcPr>
          <w:p w14:paraId="35AABAAA" w14:textId="77777777" w:rsidR="008F38E0" w:rsidRDefault="00000000">
            <w:pPr>
              <w:pStyle w:val="TableText"/>
              <w:rPr>
                <w:sz w:val="16"/>
              </w:rPr>
            </w:pPr>
            <w:r>
              <w:rPr>
                <w:sz w:val="16"/>
              </w:rPr>
              <w:t>Return a generic not-found response.</w:t>
            </w:r>
          </w:p>
        </w:tc>
      </w:tr>
      <w:tr w:rsidR="008F38E0" w14:paraId="471F6C3A"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1C8F1274" w14:textId="77777777" w:rsidR="008F38E0" w:rsidRDefault="00000000">
            <w:pPr>
              <w:pStyle w:val="TableText"/>
              <w:jc w:val="center"/>
              <w:rPr>
                <w:sz w:val="16"/>
              </w:rPr>
            </w:pPr>
            <w:r>
              <w:rPr>
                <w:sz w:val="16"/>
              </w:rPr>
              <w:t>Capacity conflict or duplicate request</w:t>
            </w:r>
          </w:p>
        </w:tc>
        <w:tc>
          <w:tcPr>
            <w:tcW w:w="3360" w:type="dxa"/>
            <w:tcBorders>
              <w:top w:val="single" w:sz="4" w:space="0" w:color="D9D9D9"/>
              <w:left w:val="single" w:sz="4" w:space="0" w:color="D9D9D9"/>
              <w:bottom w:val="single" w:sz="4" w:space="0" w:color="D9D9D9"/>
              <w:right w:val="single" w:sz="4" w:space="0" w:color="D9D9D9"/>
            </w:tcBorders>
            <w:vAlign w:val="center"/>
          </w:tcPr>
          <w:p w14:paraId="37C3BEF0" w14:textId="77777777" w:rsidR="008F38E0" w:rsidRDefault="00000000">
            <w:pPr>
              <w:pStyle w:val="TableText"/>
              <w:rPr>
                <w:sz w:val="16"/>
              </w:rPr>
            </w:pPr>
            <w:r>
              <w:rPr>
                <w:sz w:val="16"/>
              </w:rPr>
              <w:t>409</w:t>
            </w:r>
          </w:p>
        </w:tc>
        <w:tc>
          <w:tcPr>
            <w:tcW w:w="3360" w:type="dxa"/>
            <w:tcBorders>
              <w:top w:val="single" w:sz="4" w:space="0" w:color="D9D9D9"/>
              <w:left w:val="single" w:sz="4" w:space="0" w:color="D9D9D9"/>
              <w:bottom w:val="single" w:sz="4" w:space="0" w:color="D9D9D9"/>
              <w:right w:val="single" w:sz="4" w:space="0" w:color="D9D9D9"/>
            </w:tcBorders>
            <w:vAlign w:val="center"/>
          </w:tcPr>
          <w:p w14:paraId="6B80CC02" w14:textId="77777777" w:rsidR="008F38E0" w:rsidRDefault="00000000">
            <w:pPr>
              <w:pStyle w:val="TableText"/>
              <w:rPr>
                <w:sz w:val="16"/>
              </w:rPr>
            </w:pPr>
            <w:r>
              <w:rPr>
                <w:sz w:val="16"/>
              </w:rPr>
              <w:t>Rollback transaction and return Sold Out or duplicate-operation result.</w:t>
            </w:r>
          </w:p>
        </w:tc>
      </w:tr>
      <w:tr w:rsidR="008F38E0" w14:paraId="5FE20F71" w14:textId="77777777" w:rsidTr="00294E32">
        <w:trPr>
          <w:cantSplit/>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1B87BE85" w14:textId="77777777" w:rsidR="008F38E0" w:rsidRDefault="00000000">
            <w:pPr>
              <w:pStyle w:val="TableText"/>
              <w:jc w:val="center"/>
              <w:rPr>
                <w:sz w:val="16"/>
              </w:rPr>
            </w:pPr>
            <w:r>
              <w:rPr>
                <w:sz w:val="16"/>
              </w:rPr>
              <w:t>Rate limit exceeded</w:t>
            </w:r>
          </w:p>
        </w:tc>
        <w:tc>
          <w:tcPr>
            <w:tcW w:w="3360" w:type="dxa"/>
            <w:tcBorders>
              <w:top w:val="single" w:sz="4" w:space="0" w:color="D9D9D9"/>
              <w:left w:val="single" w:sz="4" w:space="0" w:color="D9D9D9"/>
              <w:bottom w:val="single" w:sz="4" w:space="0" w:color="D9D9D9"/>
              <w:right w:val="single" w:sz="4" w:space="0" w:color="D9D9D9"/>
            </w:tcBorders>
            <w:vAlign w:val="center"/>
          </w:tcPr>
          <w:p w14:paraId="41A4B8CD" w14:textId="77777777" w:rsidR="008F38E0" w:rsidRDefault="00000000">
            <w:pPr>
              <w:pStyle w:val="TableText"/>
              <w:rPr>
                <w:sz w:val="16"/>
              </w:rPr>
            </w:pPr>
            <w:r>
              <w:rPr>
                <w:sz w:val="16"/>
              </w:rPr>
              <w:t>429</w:t>
            </w:r>
          </w:p>
        </w:tc>
        <w:tc>
          <w:tcPr>
            <w:tcW w:w="3360" w:type="dxa"/>
            <w:tcBorders>
              <w:top w:val="single" w:sz="4" w:space="0" w:color="D9D9D9"/>
              <w:left w:val="single" w:sz="4" w:space="0" w:color="D9D9D9"/>
              <w:bottom w:val="single" w:sz="4" w:space="0" w:color="D9D9D9"/>
              <w:right w:val="single" w:sz="4" w:space="0" w:color="D9D9D9"/>
            </w:tcBorders>
            <w:vAlign w:val="center"/>
          </w:tcPr>
          <w:p w14:paraId="67526B0F" w14:textId="77777777" w:rsidR="008F38E0" w:rsidRDefault="00000000">
            <w:pPr>
              <w:pStyle w:val="TableText"/>
              <w:rPr>
                <w:sz w:val="16"/>
              </w:rPr>
            </w:pPr>
            <w:r>
              <w:rPr>
                <w:sz w:val="16"/>
              </w:rPr>
              <w:t>Return retry guidance and log abnormal patterns.</w:t>
            </w:r>
          </w:p>
        </w:tc>
      </w:tr>
      <w:tr w:rsidR="008F38E0" w14:paraId="711F7DDF" w14:textId="77777777">
        <w:trPr>
          <w:cantSplit/>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7E773897" w14:textId="77777777" w:rsidR="008F38E0" w:rsidRDefault="00000000">
            <w:pPr>
              <w:pStyle w:val="TableText"/>
              <w:jc w:val="center"/>
              <w:rPr>
                <w:sz w:val="16"/>
              </w:rPr>
            </w:pPr>
            <w:r>
              <w:rPr>
                <w:sz w:val="16"/>
              </w:rPr>
              <w:t>Payment or email provider timeout</w:t>
            </w:r>
          </w:p>
        </w:tc>
        <w:tc>
          <w:tcPr>
            <w:tcW w:w="3360" w:type="dxa"/>
            <w:tcBorders>
              <w:top w:val="single" w:sz="4" w:space="0" w:color="D9D9D9"/>
              <w:left w:val="single" w:sz="4" w:space="0" w:color="D9D9D9"/>
              <w:bottom w:val="single" w:sz="4" w:space="0" w:color="D9D9D9"/>
              <w:right w:val="single" w:sz="4" w:space="0" w:color="D9D9D9"/>
            </w:tcBorders>
            <w:vAlign w:val="center"/>
          </w:tcPr>
          <w:p w14:paraId="3EC2F131" w14:textId="77777777" w:rsidR="008F38E0" w:rsidRDefault="00000000">
            <w:pPr>
              <w:pStyle w:val="TableText"/>
              <w:rPr>
                <w:sz w:val="16"/>
              </w:rPr>
            </w:pPr>
            <w:r>
              <w:rPr>
                <w:sz w:val="16"/>
              </w:rPr>
              <w:t>502 or 503</w:t>
            </w:r>
          </w:p>
        </w:tc>
        <w:tc>
          <w:tcPr>
            <w:tcW w:w="3360" w:type="dxa"/>
            <w:tcBorders>
              <w:top w:val="single" w:sz="4" w:space="0" w:color="D9D9D9"/>
              <w:left w:val="single" w:sz="4" w:space="0" w:color="D9D9D9"/>
              <w:bottom w:val="single" w:sz="4" w:space="0" w:color="D9D9D9"/>
              <w:right w:val="single" w:sz="4" w:space="0" w:color="D9D9D9"/>
            </w:tcBorders>
            <w:vAlign w:val="center"/>
          </w:tcPr>
          <w:p w14:paraId="57ABB3D9" w14:textId="77777777" w:rsidR="008F38E0" w:rsidRDefault="00000000">
            <w:pPr>
              <w:pStyle w:val="TableText"/>
              <w:rPr>
                <w:sz w:val="16"/>
              </w:rPr>
            </w:pPr>
            <w:r>
              <w:rPr>
                <w:sz w:val="16"/>
              </w:rPr>
              <w:t>Do not duplicate work; queue a bounded retry using the same idempotency key.</w:t>
            </w:r>
          </w:p>
        </w:tc>
      </w:tr>
      <w:tr w:rsidR="008F38E0" w14:paraId="1394AA33" w14:textId="77777777" w:rsidTr="00294E32">
        <w:trPr>
          <w:cantSplit/>
          <w:jc w:val="center"/>
        </w:trPr>
        <w:tc>
          <w:tcPr>
            <w:tcW w:w="3360" w:type="dxa"/>
            <w:tcBorders>
              <w:top w:val="single" w:sz="4" w:space="0" w:color="D9D9D9"/>
              <w:left w:val="single" w:sz="4" w:space="0" w:color="D9D9D9"/>
              <w:bottom w:val="single" w:sz="4" w:space="0" w:color="D9D9D9"/>
              <w:right w:val="single" w:sz="4" w:space="0" w:color="D9D9D9"/>
            </w:tcBorders>
            <w:vAlign w:val="center"/>
          </w:tcPr>
          <w:p w14:paraId="602CBF62" w14:textId="77777777" w:rsidR="008F38E0" w:rsidRDefault="00000000">
            <w:pPr>
              <w:pStyle w:val="TableText"/>
              <w:jc w:val="center"/>
              <w:rPr>
                <w:sz w:val="16"/>
              </w:rPr>
            </w:pPr>
            <w:r>
              <w:rPr>
                <w:sz w:val="16"/>
              </w:rPr>
              <w:t>Unexpected server error</w:t>
            </w:r>
          </w:p>
        </w:tc>
        <w:tc>
          <w:tcPr>
            <w:tcW w:w="3360" w:type="dxa"/>
            <w:tcBorders>
              <w:top w:val="single" w:sz="4" w:space="0" w:color="D9D9D9"/>
              <w:left w:val="single" w:sz="4" w:space="0" w:color="D9D9D9"/>
              <w:bottom w:val="single" w:sz="4" w:space="0" w:color="D9D9D9"/>
              <w:right w:val="single" w:sz="4" w:space="0" w:color="D9D9D9"/>
            </w:tcBorders>
            <w:vAlign w:val="center"/>
          </w:tcPr>
          <w:p w14:paraId="2FB6F7AE" w14:textId="77777777" w:rsidR="008F38E0" w:rsidRDefault="00000000">
            <w:pPr>
              <w:pStyle w:val="TableText"/>
              <w:rPr>
                <w:sz w:val="16"/>
              </w:rPr>
            </w:pPr>
            <w:r>
              <w:rPr>
                <w:sz w:val="16"/>
              </w:rPr>
              <w:t>500</w:t>
            </w:r>
          </w:p>
        </w:tc>
        <w:tc>
          <w:tcPr>
            <w:tcW w:w="3360" w:type="dxa"/>
            <w:tcBorders>
              <w:top w:val="single" w:sz="4" w:space="0" w:color="D9D9D9"/>
              <w:left w:val="single" w:sz="4" w:space="0" w:color="D9D9D9"/>
              <w:bottom w:val="single" w:sz="4" w:space="0" w:color="D9D9D9"/>
              <w:right w:val="single" w:sz="4" w:space="0" w:color="D9D9D9"/>
            </w:tcBorders>
            <w:vAlign w:val="center"/>
          </w:tcPr>
          <w:p w14:paraId="1948A954" w14:textId="77777777" w:rsidR="008F38E0" w:rsidRDefault="00000000">
            <w:pPr>
              <w:pStyle w:val="TableText"/>
              <w:rPr>
                <w:sz w:val="16"/>
              </w:rPr>
            </w:pPr>
            <w:r>
              <w:rPr>
                <w:sz w:val="16"/>
              </w:rPr>
              <w:t>Rollback, log request ID and return a generic message.</w:t>
            </w:r>
          </w:p>
        </w:tc>
      </w:tr>
    </w:tbl>
    <w:p w14:paraId="49522039" w14:textId="77777777" w:rsidR="008F38E0" w:rsidRDefault="008F38E0">
      <w:pPr>
        <w:spacing w:after="0"/>
      </w:pPr>
    </w:p>
    <w:p w14:paraId="6EAAFF4C" w14:textId="77777777" w:rsidR="008F38E0" w:rsidRDefault="00000000">
      <w:pPr>
        <w:pStyle w:val="Heading2"/>
      </w:pPr>
      <w:r>
        <w:t>14.7 Logging and Audit Design</w:t>
      </w:r>
    </w:p>
    <w:p w14:paraId="31110996" w14:textId="77777777" w:rsidR="008F38E0" w:rsidRDefault="00000000">
      <w:r>
        <w:t>Application logs are structured and exclude passwords, raw payment data, tokens, and sensitive personal fields. Audit events are append-only and record authentication failures, account lockouts, role changes, event publication, payment confirmation, refunds, and administrator actions. Access to logs is restricted and retention follows EMS-NF-005.</w:t>
      </w:r>
    </w:p>
    <w:p w14:paraId="75A98672" w14:textId="77777777" w:rsidR="008F38E0" w:rsidRDefault="00000000">
      <w:pPr>
        <w:pStyle w:val="Heading2"/>
      </w:pPr>
      <w:r>
        <w:lastRenderedPageBreak/>
        <w:t>14.8 Design Verification</w:t>
      </w:r>
    </w:p>
    <w:p w14:paraId="0397C425" w14:textId="77777777" w:rsidR="008F38E0" w:rsidRDefault="00000000">
      <w:pPr>
        <w:keepLines/>
      </w:pPr>
      <w:r>
        <w:t>The test cases in Part I verify the primary design decisions. Code review shall confirm module boundaries, permission checks, transaction scope, idempotency, secret handling, input validation, and absence of raw card data. The GitHub repository should contain source code, automated tests, a README with setup steps, and this combined specification; it must not contain credentials, environment secrets, or real user data.</w:t>
      </w:r>
    </w:p>
    <w:p w14:paraId="0023CB49" w14:textId="77777777" w:rsidR="00E54416" w:rsidRDefault="00E54416"/>
    <w:sectPr w:rsidR="00E54416">
      <w:footerReference w:type="default" r:id="rId10"/>
      <w:pgSz w:w="12240" w:h="15840"/>
      <w:pgMar w:top="1080" w:right="1080" w:bottom="1008" w:left="108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B834F" w14:textId="77777777" w:rsidR="00DB6C23" w:rsidRDefault="00DB6C23">
      <w:pPr>
        <w:spacing w:after="0" w:line="240" w:lineRule="auto"/>
      </w:pPr>
      <w:r>
        <w:separator/>
      </w:r>
    </w:p>
  </w:endnote>
  <w:endnote w:type="continuationSeparator" w:id="0">
    <w:p w14:paraId="46EF68CF" w14:textId="77777777" w:rsidR="00DB6C23" w:rsidRDefault="00DB6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409020205020404"/>
    <w:charset w:val="01"/>
    <w:family w:val="roman"/>
    <w:pitch w:val="variable"/>
  </w:font>
  <w:font w:name="Liberation Sans">
    <w:altName w:val="Arial"/>
    <w:charset w:val="01"/>
    <w:family w:val="swiss"/>
    <w:pitch w:val="variable"/>
  </w:font>
  <w:font w:name="Noto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F641F" w14:textId="77777777" w:rsidR="008F38E0" w:rsidRDefault="00000000">
    <w:pPr>
      <w:pStyle w:val="Footer"/>
      <w:jc w:val="center"/>
      <w:rPr>
        <w:color w:val="595959"/>
        <w:sz w:val="16"/>
      </w:rPr>
    </w:pPr>
    <w:r>
      <w:rPr>
        <w:color w:val="595959"/>
        <w:sz w:val="16"/>
      </w:rPr>
      <w:t xml:space="preserve">Event Management System Combined Specification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29FE8" w14:textId="77777777" w:rsidR="00DB6C23" w:rsidRDefault="00DB6C23">
      <w:pPr>
        <w:spacing w:after="0" w:line="240" w:lineRule="auto"/>
      </w:pPr>
      <w:r>
        <w:separator/>
      </w:r>
    </w:p>
  </w:footnote>
  <w:footnote w:type="continuationSeparator" w:id="0">
    <w:p w14:paraId="4B0D41E7" w14:textId="77777777" w:rsidR="00DB6C23" w:rsidRDefault="00DB6C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3B6D"/>
    <w:multiLevelType w:val="multilevel"/>
    <w:tmpl w:val="45729DC2"/>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0FE33104"/>
    <w:multiLevelType w:val="multilevel"/>
    <w:tmpl w:val="2996D2D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A637610"/>
    <w:multiLevelType w:val="multilevel"/>
    <w:tmpl w:val="0642589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0EE4B92"/>
    <w:multiLevelType w:val="multilevel"/>
    <w:tmpl w:val="ECD8B04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6FA4DB9"/>
    <w:multiLevelType w:val="multilevel"/>
    <w:tmpl w:val="0F546A1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05B5DA3"/>
    <w:multiLevelType w:val="multilevel"/>
    <w:tmpl w:val="F4F26C6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4A969C3"/>
    <w:multiLevelType w:val="multilevel"/>
    <w:tmpl w:val="3DCC21E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25800582">
    <w:abstractNumId w:val="0"/>
  </w:num>
  <w:num w:numId="2" w16cid:durableId="540283910">
    <w:abstractNumId w:val="3"/>
  </w:num>
  <w:num w:numId="3" w16cid:durableId="914708907">
    <w:abstractNumId w:val="4"/>
  </w:num>
  <w:num w:numId="4" w16cid:durableId="492917408">
    <w:abstractNumId w:val="2"/>
  </w:num>
  <w:num w:numId="5" w16cid:durableId="1033841987">
    <w:abstractNumId w:val="1"/>
  </w:num>
  <w:num w:numId="6" w16cid:durableId="1389693899">
    <w:abstractNumId w:val="6"/>
  </w:num>
  <w:num w:numId="7" w16cid:durableId="5003153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F38E0"/>
    <w:rsid w:val="00024449"/>
    <w:rsid w:val="0022297F"/>
    <w:rsid w:val="00294E32"/>
    <w:rsid w:val="004003C7"/>
    <w:rsid w:val="00466975"/>
    <w:rsid w:val="004F11CF"/>
    <w:rsid w:val="00627F45"/>
    <w:rsid w:val="00692943"/>
    <w:rsid w:val="006F4B92"/>
    <w:rsid w:val="0071004A"/>
    <w:rsid w:val="00727184"/>
    <w:rsid w:val="008F38E0"/>
    <w:rsid w:val="00DB6C23"/>
    <w:rsid w:val="00E54416"/>
    <w:rsid w:val="00ED54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E87D"/>
  <w15:docId w15:val="{FD93E658-DCD2-4EDC-93FD-398867BEB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DejaVu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Arial" w:hAnsi="Arial"/>
      <w:sz w:val="21"/>
    </w:rPr>
  </w:style>
  <w:style w:type="paragraph" w:styleId="Heading1">
    <w:name w:val="heading 1"/>
    <w:basedOn w:val="Normal"/>
    <w:next w:val="Normal"/>
    <w:link w:val="Heading1Char"/>
    <w:uiPriority w:val="9"/>
    <w:qFormat/>
    <w:pPr>
      <w:keepNext/>
      <w:keepLines/>
      <w:spacing w:before="200" w:after="100"/>
      <w:outlineLvl w:val="0"/>
    </w:pPr>
    <w:rPr>
      <w:rFonts w:ascii="Calibri" w:eastAsia="MS Gothic" w:hAnsi="Calibri"/>
      <w:b/>
      <w:bCs/>
      <w:color w:val="000000"/>
      <w:sz w:val="32"/>
      <w:szCs w:val="28"/>
    </w:rPr>
  </w:style>
  <w:style w:type="paragraph" w:styleId="Heading2">
    <w:name w:val="heading 2"/>
    <w:basedOn w:val="Normal"/>
    <w:next w:val="Normal"/>
    <w:link w:val="Heading2Char"/>
    <w:uiPriority w:val="9"/>
    <w:unhideWhenUsed/>
    <w:qFormat/>
    <w:pPr>
      <w:keepNext/>
      <w:keepLines/>
      <w:spacing w:before="200" w:after="100"/>
      <w:outlineLvl w:val="1"/>
    </w:pPr>
    <w:rPr>
      <w:rFonts w:ascii="Calibri" w:eastAsia="MS Gothic" w:hAnsi="Calibri"/>
      <w:b/>
      <w:bCs/>
      <w:color w:val="000000"/>
      <w:sz w:val="26"/>
      <w:szCs w:val="26"/>
    </w:rPr>
  </w:style>
  <w:style w:type="paragraph" w:styleId="Heading3">
    <w:name w:val="heading 3"/>
    <w:basedOn w:val="Normal"/>
    <w:next w:val="Normal"/>
    <w:link w:val="Heading3Char"/>
    <w:uiPriority w:val="9"/>
    <w:unhideWhenUsed/>
    <w:qFormat/>
    <w:pPr>
      <w:keepNext/>
      <w:keepLines/>
      <w:spacing w:before="200" w:after="100"/>
      <w:outlineLvl w:val="2"/>
    </w:pPr>
    <w:rPr>
      <w:rFonts w:ascii="Calibri" w:eastAsia="MS Gothic" w:hAnsi="Calibri"/>
      <w:b/>
      <w:bCs/>
      <w:color w:val="000000"/>
      <w:sz w:val="22"/>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themeColor="accent1" w:themeShade="7F"/>
    </w:rPr>
  </w:style>
  <w:style w:type="paragraph" w:styleId="Heading7">
    <w:name w:val="heading 7"/>
    <w:basedOn w:val="Normal"/>
    <w:next w:val="Normal"/>
    <w:link w:val="Heading7Char"/>
    <w:qFormat/>
    <w:pPr>
      <w:keepNext/>
      <w:keepLines/>
      <w:spacing w:before="200" w:after="0"/>
      <w:outlineLvl w:val="6"/>
    </w:pPr>
    <w:rPr>
      <w:rFonts w:ascii="Calibri" w:eastAsia="MS Gothic" w:hAnsi="Calibri"/>
      <w:i/>
      <w:iCs/>
      <w:color w:val="404040" w:themeColor="dark1" w:themeTint="BF"/>
    </w:rPr>
  </w:style>
  <w:style w:type="paragraph" w:styleId="Heading8">
    <w:name w:val="heading 8"/>
    <w:basedOn w:val="Normal"/>
    <w:next w:val="Normal"/>
    <w:link w:val="Heading8Char"/>
    <w:qFormat/>
    <w:pPr>
      <w:keepNext/>
      <w:keepLines/>
      <w:spacing w:before="200" w:after="0"/>
      <w:outlineLvl w:val="7"/>
    </w:pPr>
    <w:rPr>
      <w:rFonts w:ascii="Calibri" w:eastAsia="MS Gothic" w:hAnsi="Calibri"/>
      <w:color w:val="4F81BD" w:themeColor="accent1"/>
      <w:sz w:val="20"/>
      <w:szCs w:val="20"/>
    </w:rPr>
  </w:style>
  <w:style w:type="paragraph" w:styleId="Heading9">
    <w:name w:val="heading 9"/>
    <w:basedOn w:val="Normal"/>
    <w:next w:val="Normal"/>
    <w:link w:val="Heading9Char"/>
    <w:qFormat/>
    <w:pPr>
      <w:keepNext/>
      <w:keepLines/>
      <w:spacing w:before="200" w:after="0"/>
      <w:outlineLvl w:val="8"/>
    </w:pPr>
    <w:rPr>
      <w:rFonts w:ascii="Calibri" w:eastAsia="MS Gothic" w:hAnsi="Calibri"/>
      <w:i/>
      <w:iCs/>
      <w:color w:val="404040" w:themeColor="dark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Heading1Char">
    <w:name w:val="Heading 1 Char"/>
    <w:basedOn w:val="DefaultParagraphFont"/>
    <w:link w:val="Heading1"/>
    <w:qFormat/>
    <w:rPr>
      <w:rFonts w:ascii="Calibri" w:eastAsia="MS Gothic" w:hAnsi="Calibri" w:cs="DejaVu Sans"/>
      <w:b/>
      <w:bCs/>
      <w:color w:val="365F91" w:themeColor="accent1" w:themeShade="BF"/>
      <w:sz w:val="28"/>
      <w:szCs w:val="28"/>
    </w:rPr>
  </w:style>
  <w:style w:type="character" w:customStyle="1" w:styleId="Heading2Char">
    <w:name w:val="Heading 2 Char"/>
    <w:basedOn w:val="DefaultParagraphFont"/>
    <w:link w:val="Heading2"/>
    <w:qFormat/>
    <w:rPr>
      <w:rFonts w:ascii="Calibri" w:eastAsia="MS Gothic" w:hAnsi="Calibri" w:cs="DejaVu Sans"/>
      <w:b/>
      <w:bCs/>
      <w:color w:val="4F81BD" w:themeColor="accent1"/>
      <w:sz w:val="26"/>
      <w:szCs w:val="26"/>
    </w:rPr>
  </w:style>
  <w:style w:type="character" w:customStyle="1" w:styleId="Heading3Char">
    <w:name w:val="Heading 3 Char"/>
    <w:basedOn w:val="DefaultParagraphFont"/>
    <w:link w:val="Heading3"/>
    <w:qFormat/>
    <w:rPr>
      <w:rFonts w:ascii="Calibri" w:eastAsia="MS Gothic" w:hAnsi="Calibri" w:cs="DejaVu Sans"/>
      <w:b/>
      <w:bCs/>
      <w:color w:val="4F81BD" w:themeColor="accent1"/>
    </w:rPr>
  </w:style>
  <w:style w:type="character" w:customStyle="1" w:styleId="TitleChar">
    <w:name w:val="Title Char"/>
    <w:basedOn w:val="DefaultParagraphFont"/>
    <w:link w:val="Title"/>
    <w:qFormat/>
    <w:rPr>
      <w:rFonts w:ascii="Calibri" w:eastAsia="MS Gothic" w:hAnsi="Calibri" w:cs="DejaVu Sans"/>
      <w:color w:val="17365D" w:themeColor="dark2" w:themeShade="BF"/>
      <w:spacing w:val="5"/>
      <w:kern w:val="2"/>
      <w:sz w:val="52"/>
      <w:szCs w:val="52"/>
    </w:rPr>
  </w:style>
  <w:style w:type="character" w:customStyle="1" w:styleId="SubtitleChar">
    <w:name w:val="Subtitle Char"/>
    <w:basedOn w:val="DefaultParagraphFont"/>
    <w:link w:val="Subtitle"/>
    <w:qFormat/>
    <w:rPr>
      <w:rFonts w:ascii="Calibri" w:eastAsia="MS Gothic" w:hAnsi="Calibri" w:cs="DejaVu Sans"/>
      <w:i/>
      <w:iCs/>
      <w:color w:val="4F81BD" w:themeColor="accent1"/>
      <w:spacing w:val="15"/>
      <w:sz w:val="24"/>
      <w:szCs w:val="24"/>
    </w:rPr>
  </w:style>
  <w:style w:type="character" w:customStyle="1" w:styleId="BodyTextChar">
    <w:name w:val="Body Text Char"/>
    <w:basedOn w:val="DefaultParagraphFont"/>
    <w:link w:val="BodyText"/>
    <w:qFormat/>
  </w:style>
  <w:style w:type="character" w:customStyle="1" w:styleId="BodyText2Char">
    <w:name w:val="Body Text 2 Char"/>
    <w:basedOn w:val="DefaultParagraphFont"/>
    <w:link w:val="BodyText2"/>
    <w:qFormat/>
  </w:style>
  <w:style w:type="character" w:customStyle="1" w:styleId="BodyText3Char">
    <w:name w:val="Body Text 3 Char"/>
    <w:basedOn w:val="DefaultParagraphFont"/>
    <w:link w:val="BodyText3"/>
    <w:qFormat/>
    <w:rPr>
      <w:sz w:val="16"/>
      <w:szCs w:val="16"/>
    </w:rPr>
  </w:style>
  <w:style w:type="character" w:customStyle="1" w:styleId="MacroTextChar">
    <w:name w:val="Macro Text Char"/>
    <w:basedOn w:val="DefaultParagraphFont"/>
    <w:link w:val="MacroText"/>
    <w:qFormat/>
    <w:rPr>
      <w:rFonts w:ascii="Courier" w:hAnsi="Courier"/>
      <w:sz w:val="20"/>
      <w:szCs w:val="20"/>
    </w:rPr>
  </w:style>
  <w:style w:type="character" w:customStyle="1" w:styleId="QuoteChar">
    <w:name w:val="Quote Char"/>
    <w:basedOn w:val="DefaultParagraphFont"/>
    <w:link w:val="Quote"/>
    <w:qFormat/>
    <w:rPr>
      <w:i/>
      <w:iCs/>
      <w:color w:val="000000" w:themeColor="dark1"/>
    </w:rPr>
  </w:style>
  <w:style w:type="character" w:customStyle="1" w:styleId="Heading4Char">
    <w:name w:val="Heading 4 Char"/>
    <w:basedOn w:val="DefaultParagraphFont"/>
    <w:link w:val="Heading4"/>
    <w:qFormat/>
    <w:rPr>
      <w:rFonts w:ascii="Calibri" w:eastAsia="MS Gothic" w:hAnsi="Calibri" w:cs="DejaVu Sans"/>
      <w:b/>
      <w:bCs/>
      <w:i/>
      <w:iCs/>
      <w:color w:val="4F81BD" w:themeColor="accent1"/>
    </w:rPr>
  </w:style>
  <w:style w:type="character" w:customStyle="1" w:styleId="Heading5Char">
    <w:name w:val="Heading 5 Char"/>
    <w:basedOn w:val="DefaultParagraphFont"/>
    <w:link w:val="Heading5"/>
    <w:qFormat/>
    <w:rPr>
      <w:rFonts w:ascii="Calibri" w:eastAsia="MS Gothic" w:hAnsi="Calibri" w:cs="DejaVu Sans"/>
      <w:color w:val="243F60" w:themeColor="accent1" w:themeShade="7F"/>
    </w:rPr>
  </w:style>
  <w:style w:type="character" w:customStyle="1" w:styleId="Heading6Char">
    <w:name w:val="Heading 6 Char"/>
    <w:basedOn w:val="DefaultParagraphFont"/>
    <w:link w:val="Heading6"/>
    <w:qFormat/>
    <w:rPr>
      <w:rFonts w:ascii="Calibri" w:eastAsia="MS Gothic" w:hAnsi="Calibri" w:cs="DejaVu Sans"/>
      <w:i/>
      <w:iCs/>
      <w:color w:val="243F60" w:themeColor="accent1" w:themeShade="7F"/>
    </w:rPr>
  </w:style>
  <w:style w:type="character" w:customStyle="1" w:styleId="Heading7Char">
    <w:name w:val="Heading 7 Char"/>
    <w:basedOn w:val="DefaultParagraphFont"/>
    <w:link w:val="Heading7"/>
    <w:qFormat/>
    <w:rPr>
      <w:rFonts w:ascii="Calibri" w:eastAsia="MS Gothic" w:hAnsi="Calibri" w:cs="DejaVu Sans"/>
      <w:i/>
      <w:iCs/>
      <w:color w:val="404040" w:themeColor="dark1" w:themeTint="BF"/>
    </w:rPr>
  </w:style>
  <w:style w:type="character" w:customStyle="1" w:styleId="Heading8Char">
    <w:name w:val="Heading 8 Char"/>
    <w:basedOn w:val="DefaultParagraphFont"/>
    <w:link w:val="Heading8"/>
    <w:qFormat/>
    <w:rPr>
      <w:rFonts w:ascii="Calibri" w:eastAsia="MS Gothic" w:hAnsi="Calibri" w:cs="DejaVu Sans"/>
      <w:color w:val="4F81BD" w:themeColor="accent1"/>
      <w:sz w:val="20"/>
      <w:szCs w:val="20"/>
    </w:rPr>
  </w:style>
  <w:style w:type="character" w:customStyle="1" w:styleId="Heading9Char">
    <w:name w:val="Heading 9 Char"/>
    <w:basedOn w:val="DefaultParagraphFont"/>
    <w:link w:val="Heading9"/>
    <w:qFormat/>
    <w:rPr>
      <w:rFonts w:ascii="Calibri" w:eastAsia="MS Gothic" w:hAnsi="Calibri" w:cs="DejaVu Sans"/>
      <w:i/>
      <w:iCs/>
      <w:color w:val="404040" w:themeColor="dark1" w:themeTint="BF"/>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customStyle="1" w:styleId="IntenseQuoteChar">
    <w:name w:val="Intense Quote Char"/>
    <w:basedOn w:val="DefaultParagraphFont"/>
    <w:link w:val="IntenseQuote"/>
    <w:qFormat/>
    <w:rPr>
      <w:b/>
      <w:bCs/>
      <w:i/>
      <w:iCs/>
      <w:color w:val="4F81BD" w:themeColor="accent1"/>
    </w:rPr>
  </w:style>
  <w:style w:type="character" w:styleId="SubtleEmphasis">
    <w:name w:val="Subtle Emphasis"/>
    <w:basedOn w:val="DefaultParagraphFont"/>
    <w:qFormat/>
    <w:rPr>
      <w:i/>
      <w:iCs/>
      <w:color w:val="808080" w:themeColor="dark1" w:themeTint="7F"/>
    </w:rPr>
  </w:style>
  <w:style w:type="character" w:styleId="IntenseEmphasis">
    <w:name w:val="Intense Emphasis"/>
    <w:basedOn w:val="DefaultParagraphFont"/>
    <w:qFormat/>
    <w:rPr>
      <w:b/>
      <w:bCs/>
      <w:i/>
      <w:iCs/>
      <w:color w:val="4F81BD" w:themeColor="accent1"/>
    </w:rPr>
  </w:style>
  <w:style w:type="character" w:styleId="SubtleReference">
    <w:name w:val="Subtle Reference"/>
    <w:basedOn w:val="DefaultParagraphFont"/>
    <w:qFormat/>
    <w:rPr>
      <w:smallCaps/>
      <w:color w:val="C0504D" w:themeColor="accent2"/>
      <w:u w:val="single"/>
    </w:rPr>
  </w:style>
  <w:style w:type="character" w:styleId="IntenseReference">
    <w:name w:val="Intense Reference"/>
    <w:basedOn w:val="DefaultParagraphFont"/>
    <w:qFormat/>
    <w:rPr>
      <w:b/>
      <w:bCs/>
      <w:smallCaps/>
      <w:color w:val="C0504D" w:themeColor="accent2"/>
      <w:spacing w:val="5"/>
      <w:u w:val="single"/>
    </w:rPr>
  </w:style>
  <w:style w:type="character" w:styleId="BookTitle">
    <w:name w:val="Book Title"/>
    <w:basedOn w:val="DefaultParagraphFont"/>
    <w:qFormat/>
    <w:rPr>
      <w:b/>
      <w:bCs/>
      <w:smallCaps/>
      <w:spacing w:val="5"/>
    </w:rPr>
  </w:style>
  <w:style w:type="paragraph" w:customStyle="1" w:styleId="Heading">
    <w:name w:val="Heading"/>
    <w:basedOn w:val="Normal"/>
    <w:next w:val="BodyText"/>
    <w:qFormat/>
    <w:pPr>
      <w:keepNext/>
      <w:spacing w:before="240"/>
    </w:pPr>
    <w:rPr>
      <w:rFonts w:ascii="Liberation Sans" w:eastAsia="Noto Sans" w:hAnsi="Liberation Sans" w:cs="Noto Sans"/>
      <w:sz w:val="28"/>
      <w:szCs w:val="28"/>
    </w:rPr>
  </w:style>
  <w:style w:type="paragraph" w:styleId="BodyText">
    <w:name w:val="Body Text"/>
    <w:basedOn w:val="Normal"/>
    <w:link w:val="BodyTextChar"/>
  </w:style>
  <w:style w:type="paragraph" w:styleId="List">
    <w:name w:val="List"/>
    <w:basedOn w:val="Normal"/>
    <w:pPr>
      <w:ind w:left="360" w:hanging="360"/>
      <w:contextualSpacing/>
    </w:pPr>
  </w:style>
  <w:style w:type="paragraph" w:styleId="Caption">
    <w:name w:val="caption"/>
    <w:basedOn w:val="Normal"/>
    <w:next w:val="Normal"/>
    <w:qFormat/>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spacing w:after="0" w:line="240" w:lineRule="auto"/>
    </w:pPr>
  </w:style>
  <w:style w:type="paragraph" w:styleId="Footer">
    <w:name w:val="footer"/>
    <w:basedOn w:val="Normal"/>
    <w:link w:val="FooterChar"/>
    <w:pPr>
      <w:tabs>
        <w:tab w:val="center" w:pos="4680"/>
        <w:tab w:val="right" w:pos="9360"/>
      </w:tabs>
      <w:spacing w:after="0" w:line="240" w:lineRule="auto"/>
    </w:pPr>
  </w:style>
  <w:style w:type="paragraph" w:styleId="NoSpacing">
    <w:name w:val="No Spacing"/>
    <w:qFormat/>
  </w:style>
  <w:style w:type="paragraph" w:styleId="Title">
    <w:name w:val="Title"/>
    <w:basedOn w:val="Normal"/>
    <w:next w:val="Normal"/>
    <w:link w:val="TitleChar"/>
    <w:uiPriority w:val="10"/>
    <w:qFormat/>
    <w:pPr>
      <w:pBdr>
        <w:bottom w:val="single" w:sz="8" w:space="4" w:color="4F81BD"/>
      </w:pBdr>
      <w:spacing w:before="200" w:after="100" w:line="240" w:lineRule="auto"/>
      <w:contextualSpacing/>
    </w:pPr>
    <w:rPr>
      <w:rFonts w:ascii="Calibri" w:eastAsia="MS Gothic" w:hAnsi="Calibri"/>
      <w:b/>
      <w:color w:val="000000"/>
      <w:spacing w:val="5"/>
      <w:kern w:val="2"/>
      <w:sz w:val="44"/>
      <w:szCs w:val="52"/>
    </w:rPr>
  </w:style>
  <w:style w:type="paragraph" w:styleId="Subtitle">
    <w:name w:val="Subtitle"/>
    <w:basedOn w:val="Normal"/>
    <w:next w:val="Normal"/>
    <w:link w:val="SubtitleChar"/>
    <w:uiPriority w:val="11"/>
    <w:qFormat/>
    <w:rPr>
      <w:rFonts w:ascii="Calibri" w:eastAsia="MS Gothic" w:hAnsi="Calibri"/>
      <w:i/>
      <w:iCs/>
      <w:color w:val="4F81BD" w:themeColor="accent1"/>
      <w:spacing w:val="15"/>
      <w:sz w:val="24"/>
      <w:szCs w:val="24"/>
    </w:rPr>
  </w:style>
  <w:style w:type="paragraph" w:styleId="ListParagraph">
    <w:name w:val="List Paragraph"/>
    <w:basedOn w:val="Normal"/>
    <w:qFormat/>
    <w:pPr>
      <w:ind w:left="720"/>
      <w:contextualSpacing/>
    </w:pPr>
  </w:style>
  <w:style w:type="paragraph" w:styleId="BodyText2">
    <w:name w:val="Body Text 2"/>
    <w:basedOn w:val="Normal"/>
    <w:link w:val="BodyText2Char"/>
    <w:qFormat/>
    <w:pPr>
      <w:spacing w:line="480" w:lineRule="auto"/>
    </w:pPr>
  </w:style>
  <w:style w:type="paragraph" w:styleId="BodyText3">
    <w:name w:val="Body Text 3"/>
    <w:basedOn w:val="Normal"/>
    <w:link w:val="BodyText3Char"/>
    <w:qFormat/>
    <w:rPr>
      <w:sz w:val="16"/>
      <w:szCs w:val="16"/>
    </w:rPr>
  </w:style>
  <w:style w:type="paragraph" w:styleId="List2">
    <w:name w:val="List 2"/>
    <w:basedOn w:val="Normal"/>
    <w:qFormat/>
    <w:pPr>
      <w:ind w:left="720" w:hanging="360"/>
      <w:contextualSpacing/>
    </w:pPr>
  </w:style>
  <w:style w:type="paragraph" w:styleId="List3">
    <w:name w:val="List 3"/>
    <w:basedOn w:val="Normal"/>
    <w:qFormat/>
    <w:pPr>
      <w:ind w:left="1080" w:hanging="360"/>
      <w:contextualSpacing/>
    </w:pPr>
  </w:style>
  <w:style w:type="paragraph" w:styleId="ListBullet">
    <w:name w:val="List Bullet"/>
    <w:basedOn w:val="Normal"/>
    <w:pPr>
      <w:numPr>
        <w:numId w:val="2"/>
      </w:numPr>
      <w:contextualSpacing/>
    </w:pPr>
  </w:style>
  <w:style w:type="paragraph" w:styleId="ListBullet2">
    <w:name w:val="List Bullet 2"/>
    <w:basedOn w:val="Normal"/>
    <w:pPr>
      <w:numPr>
        <w:numId w:val="3"/>
      </w:numPr>
      <w:contextualSpacing/>
    </w:pPr>
  </w:style>
  <w:style w:type="paragraph" w:styleId="ListBullet3">
    <w:name w:val="List Bullet 3"/>
    <w:basedOn w:val="Normal"/>
    <w:pPr>
      <w:numPr>
        <w:numId w:val="4"/>
      </w:numPr>
      <w:contextualSpacing/>
    </w:pPr>
  </w:style>
  <w:style w:type="paragraph" w:styleId="ListNumber">
    <w:name w:val="List Number"/>
    <w:basedOn w:val="Normal"/>
    <w:pPr>
      <w:numPr>
        <w:numId w:val="5"/>
      </w:numPr>
      <w:contextualSpacing/>
    </w:pPr>
  </w:style>
  <w:style w:type="paragraph" w:styleId="ListNumber2">
    <w:name w:val="List Number 2"/>
    <w:basedOn w:val="Normal"/>
    <w:pPr>
      <w:numPr>
        <w:numId w:val="6"/>
      </w:numPr>
      <w:contextualSpacing/>
    </w:pPr>
  </w:style>
  <w:style w:type="paragraph" w:styleId="ListNumber3">
    <w:name w:val="List Number 3"/>
    <w:basedOn w:val="Normal"/>
    <w:pPr>
      <w:numPr>
        <w:numId w:val="7"/>
      </w:numPr>
      <w:contextualSpacing/>
    </w:pPr>
  </w:style>
  <w:style w:type="paragraph" w:styleId="ListContinue">
    <w:name w:val="List Continue"/>
    <w:basedOn w:val="Normal"/>
    <w:pPr>
      <w:ind w:left="360"/>
      <w:contextualSpacing/>
    </w:pPr>
  </w:style>
  <w:style w:type="paragraph" w:styleId="ListContinue2">
    <w:name w:val="List Continue 2"/>
    <w:basedOn w:val="Normal"/>
    <w:pPr>
      <w:ind w:left="720"/>
      <w:contextualSpacing/>
    </w:pPr>
  </w:style>
  <w:style w:type="paragraph" w:styleId="ListContinue3">
    <w:name w:val="List Continue 3"/>
    <w:basedOn w:val="Normal"/>
    <w:pPr>
      <w:ind w:left="1080"/>
      <w:contextualSpacing/>
    </w:pPr>
  </w:style>
  <w:style w:type="paragraph" w:styleId="MacroText">
    <w:name w:val="macro"/>
    <w:link w:val="MacroTextChar"/>
    <w:qFormat/>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qFormat/>
    <w:rPr>
      <w:i/>
      <w:iCs/>
      <w:color w:val="000000" w:themeColor="dark1"/>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qFormat/>
    <w:pPr>
      <w:outlineLvl w:val="9"/>
    </w:pPr>
  </w:style>
  <w:style w:type="paragraph" w:customStyle="1" w:styleId="TableText">
    <w:name w:val="Table Text"/>
    <w:qFormat/>
    <w:rPr>
      <w:rFonts w:ascii="Arial" w:hAnsi="Arial"/>
      <w:sz w:val="17"/>
    </w:r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21</Pages>
  <Words>4543</Words>
  <Characters>25901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Event Management System Test Plan and Architecture Design Specification</vt:lpstr>
    </vt:vector>
  </TitlesOfParts>
  <Company/>
  <LinksUpToDate>false</LinksUpToDate>
  <CharactersWithSpaces>30384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Management System Test Plan and Architecture Design Specification</dc:title>
  <dc:subject>IEEE-style Software Test Plan</dc:subject>
  <dc:creator>Team 7</dc:creator>
  <dc:description>generated by python-docx</dc:description>
  <cp:lastModifiedBy>Raksha V</cp:lastModifiedBy>
  <cp:revision>5</cp:revision>
  <dcterms:created xsi:type="dcterms:W3CDTF">2013-12-23T23:15:00Z</dcterms:created>
  <dcterms:modified xsi:type="dcterms:W3CDTF">2026-09-17T13:38:00Z</dcterms:modified>
  <dc:language>en-US</dc:language>
</cp:coreProperties>
</file>