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A365D"/>
          <w:sz w:val="40"/>
        </w:rPr>
        <w:t>CAMPCON: CAMPUS EVENT DISCOVERY &amp; ENGAGEMENT PLATFORM</w:t>
      </w:r>
    </w:p>
    <w:p>
      <w:pPr>
        <w:spacing w:after="320"/>
        <w:jc w:val="center"/>
      </w:pPr>
      <w:r>
        <w:rPr>
          <w:rFonts w:ascii="Calibri" w:hAnsi="Calibri"/>
          <w:i/>
          <w:color w:val="3182CE"/>
          <w:sz w:val="24"/>
        </w:rPr>
        <w:t>Project Abstract &amp; System Architecture Specification</w:t>
      </w:r>
    </w:p>
    <w:p>
      <w:pPr>
        <w:spacing w:after="280"/>
        <w:jc w:val="center"/>
      </w:pPr>
      <w:r>
        <w:rPr>
          <w:color w:val="C8C8C8"/>
        </w:rPr>
        <w:t>――――――――――――――――――――――――――――――――――――――――――――――――――――</w:t>
      </w:r>
    </w:p>
    <w:p>
      <w:pPr>
        <w:pStyle w:val="Heading1"/>
        <w:spacing w:before="80" w:after="120"/>
      </w:pPr>
      <w:r>
        <w:rPr>
          <w:b/>
          <w:color w:val="1A365D"/>
          <w:sz w:val="32"/>
        </w:rPr>
        <w:t>1. Project Abstract</w:t>
      </w:r>
    </w:p>
    <w:p>
      <w:pPr>
        <w:spacing w:line="276" w:lineRule="auto" w:after="120"/>
      </w:pPr>
      <w:r>
        <w:t>Modern academic institutions host a wide array of curricular and extracurricular activities; however, decentralized communication and fragmented scheduling often lead to low student participation, administrative bottlenecks, and attendance reconciliation inefficiencies. To address these challenges, CampCon is developed as a comprehensive, role-driven web application designed to unify the end-to-end lifecycle of campus events within a centralized ecosystem.</w:t>
      </w:r>
    </w:p>
    <w:p>
      <w:pPr>
        <w:spacing w:line="276" w:lineRule="auto" w:after="200"/>
      </w:pPr>
      <w:r>
        <w:t>The platform incorporates a robust Role-Based Access Control (RBAC) framework catering to Students, Organizers, and Institutional Administrators. Students benefit from intuitive event exploration through categorized listings, full-text search, multi-criteria filtering, personalized interest-based recommendations, instant registration, and digital QR-code pass generation. Organizers are equipped with a structured event creation pipeline, registration approval workflows, volunteer delegation tools, contactless QR attendance scanning, and visual capacity analytics powered by Chart.js. Administrators maintain system-wide governance, oversee user privileges, and analyze cross-departmental engagement metrics. Built on a modern React 19 architecture leveraging React Context, Bootstrap 5, and secure JWT-authenticated RESTful services, CampCon significantly reduces administrative overhead, eliminates paper waste, and establishes an active, interconnected campus community.</w:t>
      </w:r>
    </w:p>
    <w:p>
      <w:pPr>
        <w:spacing w:after="280"/>
      </w:pPr>
      <w:r>
        <w:rPr>
          <w:b/>
          <w:color w:val="1A365D"/>
        </w:rPr>
        <w:t xml:space="preserve">Keywords: </w:t>
      </w:r>
      <w:r>
        <w:t>Campus Event Management, Role-Based Access Control (RBAC), React 19, Digital Ticketing, QR Attendance Verification, Data Visualization, RESTful Architecture.</w:t>
      </w:r>
    </w:p>
    <w:p>
      <w:pPr>
        <w:pStyle w:val="Heading1"/>
        <w:spacing w:before="240" w:after="120"/>
      </w:pPr>
      <w:r>
        <w:rPr>
          <w:b/>
          <w:color w:val="1A365D"/>
          <w:sz w:val="32"/>
        </w:rPr>
        <w:t>2. Resume / Portfolio Bullet Points (Matching Style)</w:t>
      </w:r>
    </w:p>
    <w:p>
      <w:pPr>
        <w:spacing w:after="120"/>
      </w:pPr>
      <w:r>
        <w:rPr>
          <w:i/>
        </w:rPr>
        <w:t>Tailored to match the exact action-oriented, high-impact phrasing style of your previous project:</w:t>
      </w:r>
    </w:p>
    <w:p>
      <w:pPr>
        <w:spacing w:before="80" w:after="80"/>
      </w:pPr>
      <w:r>
        <w:rPr>
          <w:b/>
          <w:color w:val="3182CE"/>
        </w:rPr>
        <w:t>Option A: Direct Match (Recommended 2-Bullet Format)</w:t>
      </w:r>
    </w:p>
    <w:p>
      <w:pPr>
        <w:spacing w:after="80"/>
        <w:ind w:left="360"/>
      </w:pPr>
      <w:r>
        <w:t>• Developed a React-based campus event intelligence web application with categorized listings, keyword search, and structured filtering for efficient activity exploration.</w:t>
      </w:r>
    </w:p>
    <w:p>
      <w:pPr>
        <w:spacing w:after="80"/>
        <w:ind w:left="360"/>
      </w:pPr>
      <w:r>
        <w:t>• Implemented a modular component architecture with role-based access control (RBAC), digital QR ticketing, and interactive analytics to streamline event participation and administrative workflows.</w:t>
      </w:r>
    </w:p>
    <w:p>
      <w:pPr>
        <w:spacing w:before="160" w:after="80"/>
      </w:pPr>
      <w:r>
        <w:rPr>
          <w:b/>
          <w:color w:val="3182CE"/>
        </w:rPr>
        <w:t>Option B: Full-Stack &amp; Feature-Focused Format</w:t>
      </w:r>
    </w:p>
    <w:p>
      <w:pPr>
        <w:spacing w:after="80"/>
        <w:ind w:left="360"/>
      </w:pPr>
      <w:r>
        <w:t>• Engineered an interactive event management platform featuring real-time search, dynamic category filtering, and personalized recommendations to accelerate campus event discovery.</w:t>
      </w:r>
    </w:p>
    <w:p>
      <w:pPr>
        <w:spacing w:after="80"/>
        <w:ind w:left="360"/>
      </w:pPr>
      <w:r>
        <w:t>• Built secure REST API integrations with JWT authentication, automated QR-code attendance verification, and Chart.js dashboards to monitor registration analytics and streamline volunteer management.</w:t>
      </w:r>
    </w:p>
    <w:p>
      <w:pPr>
        <w:pStyle w:val="Heading1"/>
        <w:spacing w:before="240" w:after="120"/>
      </w:pPr>
      <w:r>
        <w:rPr>
          <w:b/>
          <w:color w:val="1A365D"/>
          <w:sz w:val="32"/>
        </w:rPr>
        <w:t>3. Core Modules &amp; Functionality</w:t>
      </w:r>
    </w:p>
    <w:p>
      <w:pPr>
        <w:spacing w:after="80"/>
        <w:ind w:left="288"/>
      </w:pPr>
      <w:r>
        <w:rPr>
          <w:b/>
          <w:color w:val="1A365D"/>
        </w:rPr>
        <w:t xml:space="preserve">• Student Portal: </w:t>
      </w:r>
      <w:r>
        <w:t>Search and filter events by department/category, bookmark upcoming events, reserve seats, generate digital QR admission passes, track event attendance, and access certificates.</w:t>
      </w:r>
    </w:p>
    <w:p>
      <w:pPr>
        <w:spacing w:after="80"/>
        <w:ind w:left="288"/>
      </w:pPr>
      <w:r>
        <w:rPr>
          <w:b/>
          <w:color w:val="1A365D"/>
        </w:rPr>
        <w:t xml:space="preserve">• Organizer Suite: </w:t>
      </w:r>
      <w:r>
        <w:t>Event creation with quota controls and deadline tracking, registration approval/rejection pipeline, volunteer assignment, contactless QR verification, and real-time revenue/capacity charts.</w:t>
      </w:r>
    </w:p>
    <w:p>
      <w:pPr>
        <w:spacing w:after="80"/>
        <w:ind w:left="288"/>
      </w:pPr>
      <w:r>
        <w:rPr>
          <w:b/>
          <w:color w:val="1A365D"/>
        </w:rPr>
        <w:t xml:space="preserve">• Administrative Console: </w:t>
      </w:r>
      <w:r>
        <w:t>System-level user management and role escalation (Student, Organizer, Admin), platform-wide event monitoring, and departmental engagement distribution visual analytics.</w:t>
      </w:r>
    </w:p>
    <w:p>
      <w:pPr>
        <w:spacing w:after="80"/>
        <w:ind w:left="288"/>
      </w:pPr>
      <w:r>
        <w:rPr>
          <w:b/>
          <w:color w:val="1A365D"/>
        </w:rPr>
        <w:t xml:space="preserve">• Data &amp; Security Architecture: </w:t>
      </w:r>
      <w:r>
        <w:t>Centralized state management with React Context API, token-based JWT security layer with automated session invalidation interceptors, and modular responsive UI design.</w:t>
      </w:r>
    </w:p>
    <w:p>
      <w:pPr>
        <w:pStyle w:val="Heading1"/>
        <w:spacing w:before="240" w:after="120"/>
      </w:pPr>
      <w:r>
        <w:rPr>
          <w:b/>
          <w:color w:val="1A365D"/>
          <w:sz w:val="32"/>
        </w:rPr>
        <w:t>4.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592"/>
            <w:vAlign w:val="center"/>
            <w:shd w:fill="1A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168"/>
            <w:vAlign w:val="center"/>
            <w:shd w:fill="1A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Technology / Tool</w:t>
            </w:r>
          </w:p>
        </w:tc>
        <w:tc>
          <w:tcPr>
            <w:tcW w:type="dxa" w:w="3600"/>
            <w:vAlign w:val="center"/>
            <w:shd w:fill="1A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Purpose / Role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before="80" w:after="80"/>
            </w:pPr>
            <w:r>
              <w:rPr>
                <w:sz w:val="19"/>
              </w:rPr>
              <w:t>Frontend Framework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before="80" w:after="80"/>
            </w:pPr>
            <w:r>
              <w:rPr>
                <w:sz w:val="19"/>
              </w:rPr>
              <w:t>React 19, Vite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before="80" w:after="80"/>
            </w:pPr>
            <w:r>
              <w:rPr>
                <w:sz w:val="19"/>
              </w:rPr>
              <w:t>High-performance Single Page Application (SPA)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Styling &amp; UI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Bootstrap 5, React-Bootstrap, React Icons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Responsive design, modern dark/slate themed components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before="80" w:after="80"/>
            </w:pPr>
            <w:r>
              <w:rPr>
                <w:sz w:val="19"/>
              </w:rPr>
              <w:t>Routing &amp; Navigation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before="80" w:after="80"/>
            </w:pPr>
            <w:r>
              <w:rPr>
                <w:sz w:val="19"/>
              </w:rPr>
              <w:t>React Router DOM v7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before="80" w:after="80"/>
            </w:pPr>
            <w:r>
              <w:rPr>
                <w:sz w:val="19"/>
              </w:rPr>
              <w:t>Dynamic client-side routing with protected routes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State Management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React Context API &amp; LocalStorage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Global user state, hydration, toasts, and real-time sync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before="80" w:after="80"/>
            </w:pPr>
            <w:r>
              <w:rPr>
                <w:sz w:val="19"/>
              </w:rPr>
              <w:t>Analytics &amp; Visuals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before="80" w:after="80"/>
            </w:pPr>
            <w:r>
              <w:rPr>
                <w:sz w:val="19"/>
              </w:rPr>
              <w:t>Chart.js, react-chartjs-2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before="80" w:after="80"/>
            </w:pPr>
            <w:r>
              <w:rPr>
                <w:sz w:val="19"/>
              </w:rPr>
              <w:t>Interactive bar charts and doughnut charts for capacity/metrics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API &amp; Auth Integration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Axios (Interceptors), JWT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Secure HTTP communication and token expiration handling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before="80" w:after="80"/>
            </w:pPr>
            <w:r>
              <w:rPr>
                <w:sz w:val="19"/>
              </w:rPr>
              <w:t>Testing Suite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before="80" w:after="80"/>
            </w:pPr>
            <w:r>
              <w:rPr>
                <w:sz w:val="19"/>
              </w:rPr>
              <w:t>Vitest, React Testing Library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before="80" w:after="80"/>
            </w:pPr>
            <w:r>
              <w:rPr>
                <w:sz w:val="19"/>
              </w:rPr>
              <w:t>Component unit testing and verification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