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1CC64D" w14:textId="77777777" w:rsidR="00471631" w:rsidRDefault="00FB37D3">
      <w:pPr>
        <w:pStyle w:val="3"/>
        <w:spacing w:before="81" w:line="259" w:lineRule="auto"/>
        <w:ind w:left="594" w:right="593"/>
        <w:jc w:val="center"/>
      </w:pPr>
      <w:r>
        <w:t>МИНИСТЕРСТВО НАУКИ И ВЫСШЕГО ОБРАЗОВАНИЯ РОССИЙСКОЙ ФЕДЕРАЦИИ</w:t>
      </w:r>
    </w:p>
    <w:p w14:paraId="70F04A04" w14:textId="77777777" w:rsidR="00471631" w:rsidRDefault="00471631">
      <w:pPr>
        <w:pStyle w:val="a3"/>
        <w:spacing w:before="79"/>
      </w:pPr>
    </w:p>
    <w:p w14:paraId="4D5477AF" w14:textId="77777777" w:rsidR="00471631" w:rsidRDefault="00FB37D3">
      <w:pPr>
        <w:pStyle w:val="a3"/>
        <w:spacing w:line="259" w:lineRule="auto"/>
        <w:ind w:left="1682" w:right="1682" w:hanging="1"/>
        <w:jc w:val="center"/>
      </w:pPr>
      <w:r>
        <w:t>Федеральное государственное автономное образовательное учреждение высшего образования</w:t>
      </w:r>
    </w:p>
    <w:p w14:paraId="3C8054B5" w14:textId="77777777" w:rsidR="00471631" w:rsidRDefault="00FB37D3">
      <w:pPr>
        <w:pStyle w:val="a3"/>
        <w:spacing w:before="2" w:line="259" w:lineRule="auto"/>
        <w:ind w:left="594" w:right="593"/>
        <w:jc w:val="center"/>
      </w:pPr>
      <w:r>
        <w:t>«Национальный исследовательский университет ИТМО» (Университет ИТМО)</w:t>
      </w:r>
    </w:p>
    <w:p w14:paraId="223E7F52" w14:textId="77777777" w:rsidR="00471631" w:rsidRDefault="00471631">
      <w:pPr>
        <w:pStyle w:val="a3"/>
        <w:spacing w:before="78"/>
      </w:pPr>
    </w:p>
    <w:p w14:paraId="52A71EEA" w14:textId="77777777" w:rsidR="00471631" w:rsidRDefault="00FB37D3">
      <w:pPr>
        <w:pStyle w:val="a3"/>
        <w:spacing w:line="259" w:lineRule="auto"/>
        <w:ind w:left="1456" w:right="1456"/>
        <w:jc w:val="center"/>
      </w:pPr>
      <w:r>
        <w:t>Международный научно-образовательный центр Физики наноструктур</w:t>
      </w:r>
    </w:p>
    <w:p w14:paraId="7059E4B3" w14:textId="77777777" w:rsidR="00471631" w:rsidRDefault="00471631">
      <w:pPr>
        <w:pStyle w:val="a3"/>
      </w:pPr>
    </w:p>
    <w:p w14:paraId="43A7A43C" w14:textId="77777777" w:rsidR="00471631" w:rsidRDefault="00471631">
      <w:pPr>
        <w:pStyle w:val="a3"/>
      </w:pPr>
    </w:p>
    <w:p w14:paraId="1154595B" w14:textId="77777777" w:rsidR="00471631" w:rsidRDefault="00471631">
      <w:pPr>
        <w:pStyle w:val="a3"/>
      </w:pPr>
    </w:p>
    <w:p w14:paraId="6BF4BD71" w14:textId="77777777" w:rsidR="00471631" w:rsidRDefault="00471631">
      <w:pPr>
        <w:pStyle w:val="a3"/>
      </w:pPr>
    </w:p>
    <w:p w14:paraId="27147989" w14:textId="77777777" w:rsidR="00471631" w:rsidRDefault="00471631">
      <w:pPr>
        <w:pStyle w:val="a3"/>
      </w:pPr>
    </w:p>
    <w:p w14:paraId="57873C62" w14:textId="527F560E" w:rsidR="00471631" w:rsidRDefault="00471631">
      <w:pPr>
        <w:pStyle w:val="a3"/>
        <w:spacing w:before="308"/>
      </w:pPr>
    </w:p>
    <w:p w14:paraId="7A245D9B" w14:textId="320CC2D0" w:rsidR="00471631" w:rsidRPr="008558EA" w:rsidRDefault="009C7C36">
      <w:pPr>
        <w:pStyle w:val="3"/>
        <w:ind w:left="594" w:right="595"/>
        <w:jc w:val="center"/>
      </w:pPr>
      <w:r>
        <w:rPr>
          <w:spacing w:val="-2"/>
        </w:rPr>
        <w:t>Практическая</w:t>
      </w:r>
      <w:r w:rsidR="00C01DC4">
        <w:rPr>
          <w:spacing w:val="-2"/>
        </w:rPr>
        <w:t xml:space="preserve"> работа № </w:t>
      </w:r>
      <w:r w:rsidR="004779C8">
        <w:rPr>
          <w:spacing w:val="-2"/>
        </w:rPr>
        <w:t>2</w:t>
      </w:r>
    </w:p>
    <w:p w14:paraId="6027F3A0" w14:textId="77777777" w:rsidR="00471631" w:rsidRDefault="00FB37D3">
      <w:pPr>
        <w:pStyle w:val="a3"/>
        <w:spacing w:before="27"/>
        <w:ind w:left="594" w:right="595"/>
        <w:jc w:val="center"/>
      </w:pPr>
      <w:r>
        <w:t>по</w:t>
      </w:r>
      <w:r>
        <w:rPr>
          <w:spacing w:val="6"/>
        </w:rPr>
        <w:t xml:space="preserve"> </w:t>
      </w:r>
      <w:r>
        <w:rPr>
          <w:spacing w:val="-2"/>
        </w:rPr>
        <w:t>дисциплине</w:t>
      </w:r>
    </w:p>
    <w:p w14:paraId="77BA25C0" w14:textId="1780E87A" w:rsidR="00471631" w:rsidRDefault="00FB37D3">
      <w:pPr>
        <w:spacing w:before="27"/>
        <w:ind w:left="594" w:right="595"/>
        <w:jc w:val="center"/>
        <w:rPr>
          <w:i/>
          <w:sz w:val="28"/>
        </w:rPr>
      </w:pPr>
      <w:r>
        <w:rPr>
          <w:i/>
          <w:sz w:val="28"/>
        </w:rPr>
        <w:t>«</w:t>
      </w:r>
      <w:r w:rsidR="009C7C36" w:rsidRPr="009C7C36">
        <w:rPr>
          <w:i/>
          <w:sz w:val="28"/>
        </w:rPr>
        <w:t>Имитационное моделирование робототехнических систем</w:t>
      </w:r>
      <w:r>
        <w:rPr>
          <w:i/>
          <w:spacing w:val="-2"/>
          <w:sz w:val="28"/>
        </w:rPr>
        <w:t>»</w:t>
      </w:r>
    </w:p>
    <w:p w14:paraId="3B4734C8" w14:textId="77777777" w:rsidR="00471631" w:rsidRDefault="00471631">
      <w:pPr>
        <w:pStyle w:val="a3"/>
        <w:spacing w:before="103"/>
        <w:rPr>
          <w:i/>
        </w:rPr>
      </w:pPr>
    </w:p>
    <w:p w14:paraId="35C0A437" w14:textId="77777777" w:rsidR="00471631" w:rsidRDefault="00FB37D3">
      <w:pPr>
        <w:pStyle w:val="a3"/>
        <w:ind w:left="594" w:right="595"/>
        <w:jc w:val="center"/>
      </w:pPr>
      <w:r>
        <w:t>по</w:t>
      </w:r>
      <w:r>
        <w:rPr>
          <w:spacing w:val="6"/>
        </w:rPr>
        <w:t xml:space="preserve"> </w:t>
      </w:r>
      <w:r>
        <w:rPr>
          <w:spacing w:val="-2"/>
        </w:rPr>
        <w:t>теме:</w:t>
      </w:r>
    </w:p>
    <w:p w14:paraId="3A68975D" w14:textId="1C096D62" w:rsidR="00471631" w:rsidRPr="0057592D" w:rsidRDefault="009C7C36">
      <w:pPr>
        <w:pStyle w:val="3"/>
        <w:spacing w:before="27" w:line="259" w:lineRule="auto"/>
        <w:ind w:left="594" w:right="593"/>
        <w:jc w:val="center"/>
      </w:pPr>
      <w:r>
        <w:t>Исследовани</w:t>
      </w:r>
      <w:r w:rsidR="004779C8">
        <w:t xml:space="preserve">е </w:t>
      </w:r>
      <w:r w:rsidR="007C5D66">
        <w:t>метода Лагранжа</w:t>
      </w:r>
    </w:p>
    <w:p w14:paraId="5983AC44" w14:textId="77777777" w:rsidR="00471631" w:rsidRDefault="00471631">
      <w:pPr>
        <w:pStyle w:val="a3"/>
      </w:pPr>
    </w:p>
    <w:p w14:paraId="2B74929B" w14:textId="77777777" w:rsidR="00471631" w:rsidRDefault="00471631">
      <w:pPr>
        <w:pStyle w:val="a3"/>
      </w:pPr>
    </w:p>
    <w:p w14:paraId="32291F59" w14:textId="77777777" w:rsidR="00471631" w:rsidRDefault="00471631">
      <w:pPr>
        <w:pStyle w:val="a3"/>
      </w:pPr>
    </w:p>
    <w:p w14:paraId="6EA46768" w14:textId="77777777" w:rsidR="00471631" w:rsidRDefault="00471631">
      <w:pPr>
        <w:pStyle w:val="a3"/>
      </w:pPr>
    </w:p>
    <w:p w14:paraId="341FE4F6" w14:textId="77777777" w:rsidR="00471631" w:rsidRDefault="00471631">
      <w:pPr>
        <w:pStyle w:val="a3"/>
      </w:pPr>
    </w:p>
    <w:p w14:paraId="469F85A9" w14:textId="77777777" w:rsidR="00471631" w:rsidRDefault="00471631">
      <w:pPr>
        <w:pStyle w:val="a3"/>
        <w:spacing w:before="6"/>
      </w:pPr>
    </w:p>
    <w:p w14:paraId="70D78B7E" w14:textId="7662E826" w:rsidR="00471631" w:rsidRPr="00FB37D3" w:rsidRDefault="00FB37D3">
      <w:pPr>
        <w:pStyle w:val="a3"/>
        <w:ind w:left="141"/>
      </w:pPr>
      <w:r>
        <w:rPr>
          <w:spacing w:val="-2"/>
        </w:rPr>
        <w:t>Студент: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  <w:t xml:space="preserve">       </w:t>
      </w:r>
      <w:r>
        <w:rPr>
          <w:spacing w:val="-2"/>
          <w:u w:val="single"/>
        </w:rPr>
        <w:t>Н.А. Пономарёв</w:t>
      </w:r>
    </w:p>
    <w:p w14:paraId="180F5E95" w14:textId="0BFEA388" w:rsidR="00471631" w:rsidRDefault="00FB37D3">
      <w:pPr>
        <w:tabs>
          <w:tab w:val="left" w:pos="7763"/>
        </w:tabs>
        <w:spacing w:before="27"/>
        <w:ind w:left="141"/>
        <w:rPr>
          <w:i/>
          <w:sz w:val="28"/>
        </w:rPr>
      </w:pPr>
      <w:r>
        <w:rPr>
          <w:i/>
          <w:sz w:val="28"/>
        </w:rPr>
        <w:t>Группа</w:t>
      </w:r>
      <w:r>
        <w:rPr>
          <w:i/>
          <w:spacing w:val="6"/>
          <w:sz w:val="28"/>
        </w:rPr>
        <w:t xml:space="preserve"> </w:t>
      </w:r>
      <w:r>
        <w:rPr>
          <w:i/>
          <w:sz w:val="28"/>
        </w:rPr>
        <w:t>№</w:t>
      </w:r>
      <w:r>
        <w:rPr>
          <w:i/>
          <w:spacing w:val="6"/>
          <w:sz w:val="28"/>
        </w:rPr>
        <w:t xml:space="preserve"> </w:t>
      </w:r>
      <w:r w:rsidR="00C01DC4">
        <w:rPr>
          <w:i/>
          <w:spacing w:val="-4"/>
          <w:sz w:val="28"/>
          <w:lang w:val="en-US"/>
        </w:rPr>
        <w:t>R</w:t>
      </w:r>
      <w:r w:rsidR="00C01DC4" w:rsidRPr="00C01DC4">
        <w:rPr>
          <w:i/>
          <w:spacing w:val="-4"/>
          <w:sz w:val="28"/>
        </w:rPr>
        <w:t>4134</w:t>
      </w:r>
      <w:r w:rsidR="00C01DC4">
        <w:rPr>
          <w:i/>
          <w:spacing w:val="-4"/>
          <w:sz w:val="28"/>
          <w:lang w:val="en-US"/>
        </w:rPr>
        <w:t>c</w:t>
      </w:r>
      <w:r>
        <w:rPr>
          <w:i/>
          <w:sz w:val="28"/>
        </w:rPr>
        <w:tab/>
        <w:t>И.О.</w:t>
      </w:r>
      <w:r>
        <w:rPr>
          <w:i/>
          <w:spacing w:val="11"/>
          <w:sz w:val="28"/>
        </w:rPr>
        <w:t xml:space="preserve"> </w:t>
      </w:r>
      <w:r>
        <w:rPr>
          <w:i/>
          <w:spacing w:val="-2"/>
          <w:sz w:val="28"/>
        </w:rPr>
        <w:t>Фамилия</w:t>
      </w:r>
    </w:p>
    <w:p w14:paraId="20AC2CB5" w14:textId="77777777" w:rsidR="00471631" w:rsidRDefault="00471631">
      <w:pPr>
        <w:pStyle w:val="a3"/>
        <w:spacing w:before="103"/>
        <w:rPr>
          <w:i/>
        </w:rPr>
      </w:pPr>
    </w:p>
    <w:p w14:paraId="083BE689" w14:textId="69A74392" w:rsidR="00471631" w:rsidRPr="00C01DC4" w:rsidRDefault="00FB37D3">
      <w:pPr>
        <w:pStyle w:val="a3"/>
        <w:ind w:left="141"/>
      </w:pPr>
      <w:proofErr w:type="spellStart"/>
      <w:r>
        <w:rPr>
          <w:spacing w:val="-2"/>
        </w:rPr>
        <w:t>Предподаватель</w:t>
      </w:r>
      <w:proofErr w:type="spellEnd"/>
      <w:r>
        <w:rPr>
          <w:spacing w:val="-2"/>
        </w:rPr>
        <w:t>:</w:t>
      </w:r>
      <w:r w:rsidR="00C01DC4" w:rsidRPr="00C01DC4">
        <w:rPr>
          <w:spacing w:val="-2"/>
        </w:rPr>
        <w:t xml:space="preserve"> </w:t>
      </w:r>
      <w:r w:rsidR="00C01DC4" w:rsidRPr="00C01DC4">
        <w:rPr>
          <w:spacing w:val="-2"/>
        </w:rPr>
        <w:tab/>
      </w:r>
      <w:r w:rsidR="00C01DC4" w:rsidRPr="00C01DC4">
        <w:rPr>
          <w:spacing w:val="-2"/>
        </w:rPr>
        <w:tab/>
      </w:r>
      <w:r w:rsidR="00C01DC4" w:rsidRPr="00C01DC4">
        <w:rPr>
          <w:spacing w:val="-2"/>
        </w:rPr>
        <w:tab/>
      </w:r>
      <w:r w:rsidR="00C01DC4" w:rsidRPr="00C01DC4">
        <w:rPr>
          <w:spacing w:val="-2"/>
        </w:rPr>
        <w:tab/>
      </w:r>
      <w:r w:rsidR="00C01DC4" w:rsidRPr="00C01DC4">
        <w:rPr>
          <w:spacing w:val="-2"/>
        </w:rPr>
        <w:tab/>
      </w:r>
      <w:r w:rsidR="00C01DC4" w:rsidRPr="00C01DC4">
        <w:rPr>
          <w:spacing w:val="-2"/>
        </w:rPr>
        <w:tab/>
      </w:r>
      <w:r w:rsidR="00C01DC4" w:rsidRPr="00C01DC4">
        <w:rPr>
          <w:spacing w:val="-2"/>
        </w:rPr>
        <w:tab/>
      </w:r>
      <w:r w:rsidR="00C01DC4">
        <w:rPr>
          <w:spacing w:val="-2"/>
        </w:rPr>
        <w:t xml:space="preserve">          </w:t>
      </w:r>
      <w:r w:rsidR="009C7C36">
        <w:rPr>
          <w:spacing w:val="-2"/>
          <w:u w:val="single"/>
        </w:rPr>
        <w:t>Е</w:t>
      </w:r>
      <w:r w:rsidR="00C01DC4" w:rsidRPr="00C01DC4">
        <w:rPr>
          <w:spacing w:val="-2"/>
          <w:u w:val="single"/>
        </w:rPr>
        <w:t>.</w:t>
      </w:r>
      <w:r w:rsidR="009C7C36">
        <w:rPr>
          <w:spacing w:val="-2"/>
          <w:u w:val="single"/>
        </w:rPr>
        <w:t>А.</w:t>
      </w:r>
      <w:r w:rsidR="00C01DC4" w:rsidRPr="00C01DC4">
        <w:rPr>
          <w:spacing w:val="-2"/>
          <w:u w:val="single"/>
        </w:rPr>
        <w:t xml:space="preserve"> </w:t>
      </w:r>
      <w:proofErr w:type="spellStart"/>
      <w:r w:rsidR="009C7C36">
        <w:rPr>
          <w:spacing w:val="-2"/>
          <w:u w:val="single"/>
        </w:rPr>
        <w:t>Ракшин</w:t>
      </w:r>
      <w:proofErr w:type="spellEnd"/>
    </w:p>
    <w:p w14:paraId="7D07D3E2" w14:textId="25DA819F" w:rsidR="00471631" w:rsidRDefault="00C01DC4">
      <w:pPr>
        <w:tabs>
          <w:tab w:val="left" w:pos="7763"/>
        </w:tabs>
        <w:spacing w:before="27"/>
        <w:ind w:left="141"/>
        <w:rPr>
          <w:i/>
          <w:sz w:val="28"/>
        </w:rPr>
      </w:pPr>
      <w:r>
        <w:rPr>
          <w:i/>
          <w:sz w:val="28"/>
        </w:rPr>
        <w:t xml:space="preserve">Инженер, </w:t>
      </w:r>
      <w:r w:rsidRPr="00C01DC4">
        <w:rPr>
          <w:i/>
          <w:sz w:val="28"/>
        </w:rPr>
        <w:t>младший научный сотрудник</w:t>
      </w:r>
      <w:r>
        <w:rPr>
          <w:i/>
          <w:sz w:val="28"/>
        </w:rPr>
        <w:tab/>
        <w:t>И.О.</w:t>
      </w:r>
      <w:r>
        <w:rPr>
          <w:i/>
          <w:spacing w:val="11"/>
          <w:sz w:val="28"/>
        </w:rPr>
        <w:t xml:space="preserve"> </w:t>
      </w:r>
      <w:r>
        <w:rPr>
          <w:i/>
          <w:spacing w:val="-2"/>
          <w:sz w:val="28"/>
        </w:rPr>
        <w:t>Фамилия</w:t>
      </w:r>
    </w:p>
    <w:p w14:paraId="30587532" w14:textId="77777777" w:rsidR="00471631" w:rsidRDefault="00471631">
      <w:pPr>
        <w:pStyle w:val="a3"/>
        <w:rPr>
          <w:i/>
        </w:rPr>
      </w:pPr>
    </w:p>
    <w:p w14:paraId="4C94CED0" w14:textId="77777777" w:rsidR="00471631" w:rsidRDefault="00471631">
      <w:pPr>
        <w:pStyle w:val="a3"/>
        <w:rPr>
          <w:i/>
        </w:rPr>
      </w:pPr>
    </w:p>
    <w:p w14:paraId="03CEDEA1" w14:textId="77777777" w:rsidR="00471631" w:rsidRDefault="00471631">
      <w:pPr>
        <w:pStyle w:val="a3"/>
        <w:rPr>
          <w:i/>
        </w:rPr>
      </w:pPr>
    </w:p>
    <w:p w14:paraId="323F6A88" w14:textId="77777777" w:rsidR="00471631" w:rsidRDefault="00471631">
      <w:pPr>
        <w:pStyle w:val="a3"/>
        <w:rPr>
          <w:i/>
        </w:rPr>
      </w:pPr>
    </w:p>
    <w:p w14:paraId="45E6A50B" w14:textId="77777777" w:rsidR="00471631" w:rsidRDefault="00471631">
      <w:pPr>
        <w:pStyle w:val="a3"/>
        <w:rPr>
          <w:i/>
        </w:rPr>
      </w:pPr>
    </w:p>
    <w:p w14:paraId="3C567555" w14:textId="77777777" w:rsidR="00471631" w:rsidRDefault="00471631">
      <w:pPr>
        <w:pStyle w:val="a3"/>
        <w:spacing w:before="31"/>
        <w:rPr>
          <w:i/>
        </w:rPr>
      </w:pPr>
    </w:p>
    <w:p w14:paraId="5BE00BA7" w14:textId="63A2EA05" w:rsidR="00471631" w:rsidRDefault="00FB37D3">
      <w:pPr>
        <w:pStyle w:val="a3"/>
        <w:ind w:left="594" w:right="595"/>
        <w:jc w:val="center"/>
      </w:pPr>
      <w:r>
        <w:t>Санкт-Петербург</w:t>
      </w:r>
      <w:r>
        <w:rPr>
          <w:spacing w:val="25"/>
        </w:rPr>
        <w:t xml:space="preserve"> </w:t>
      </w:r>
      <w:r>
        <w:rPr>
          <w:spacing w:val="-4"/>
        </w:rPr>
        <w:t>202</w:t>
      </w:r>
      <w:r w:rsidR="00C01DC4">
        <w:rPr>
          <w:spacing w:val="-4"/>
        </w:rPr>
        <w:t>5</w:t>
      </w:r>
    </w:p>
    <w:p w14:paraId="3D2BF456" w14:textId="77777777" w:rsidR="00471631" w:rsidRDefault="00471631">
      <w:pPr>
        <w:pStyle w:val="a3"/>
        <w:jc w:val="center"/>
        <w:sectPr w:rsidR="00471631">
          <w:type w:val="continuous"/>
          <w:pgSz w:w="11910" w:h="16840"/>
          <w:pgMar w:top="1060" w:right="708" w:bottom="280" w:left="1559" w:header="720" w:footer="720" w:gutter="0"/>
          <w:cols w:space="720"/>
        </w:sectPr>
      </w:pPr>
    </w:p>
    <w:p w14:paraId="484BEBF8" w14:textId="484800B6" w:rsidR="00757985" w:rsidRPr="00757985" w:rsidRDefault="00757985" w:rsidP="00757985">
      <w:pPr>
        <w:widowControl/>
        <w:autoSpaceDE/>
        <w:autoSpaceDN/>
        <w:ind w:firstLine="851"/>
        <w:jc w:val="both"/>
        <w:rPr>
          <w:rFonts w:eastAsia="Calibri"/>
          <w:sz w:val="28"/>
          <w:szCs w:val="28"/>
        </w:rPr>
      </w:pPr>
      <w:bookmarkStart w:id="0" w:name="Введение"/>
      <w:bookmarkStart w:id="1" w:name="_bookmark0"/>
      <w:bookmarkEnd w:id="0"/>
      <w:bookmarkEnd w:id="1"/>
      <w:r w:rsidRPr="00757985">
        <w:rPr>
          <w:rFonts w:eastAsia="Calibri"/>
          <w:b/>
          <w:bCs/>
          <w:sz w:val="28"/>
          <w:szCs w:val="28"/>
        </w:rPr>
        <w:lastRenderedPageBreak/>
        <w:t>Цель работы</w:t>
      </w:r>
      <w:r w:rsidR="00A74999" w:rsidRPr="00757985">
        <w:rPr>
          <w:rFonts w:eastAsia="Calibri"/>
          <w:b/>
          <w:bCs/>
          <w:sz w:val="28"/>
          <w:szCs w:val="28"/>
        </w:rPr>
        <w:t>:</w:t>
      </w:r>
      <w:r w:rsidR="00A74999">
        <w:rPr>
          <w:rFonts w:eastAsia="Calibri"/>
          <w:sz w:val="28"/>
          <w:szCs w:val="28"/>
        </w:rPr>
        <w:t xml:space="preserve"> исследовать </w:t>
      </w:r>
      <w:r w:rsidR="0057592D">
        <w:rPr>
          <w:rFonts w:eastAsia="Calibri"/>
          <w:sz w:val="28"/>
          <w:szCs w:val="28"/>
        </w:rPr>
        <w:t xml:space="preserve">дифференциальное уравнение ОДУ, сравнить три </w:t>
      </w:r>
      <w:r w:rsidR="00A74999">
        <w:rPr>
          <w:rFonts w:eastAsia="Calibri"/>
          <w:sz w:val="28"/>
          <w:szCs w:val="28"/>
        </w:rPr>
        <w:t>основных метода интегрирования с аналитическим решением и сделать выводы.</w:t>
      </w:r>
    </w:p>
    <w:p w14:paraId="23A86C9A" w14:textId="72009C6A" w:rsidR="00757985" w:rsidRPr="00757985" w:rsidRDefault="00757985" w:rsidP="00757985">
      <w:pPr>
        <w:widowControl/>
        <w:autoSpaceDE/>
        <w:autoSpaceDN/>
        <w:ind w:firstLine="851"/>
        <w:jc w:val="both"/>
        <w:rPr>
          <w:rFonts w:eastAsia="Calibri"/>
          <w:sz w:val="28"/>
          <w:szCs w:val="28"/>
        </w:rPr>
      </w:pPr>
      <w:r w:rsidRPr="00757985">
        <w:rPr>
          <w:rFonts w:eastAsia="Calibri"/>
          <w:b/>
          <w:bCs/>
          <w:sz w:val="28"/>
          <w:szCs w:val="28"/>
        </w:rPr>
        <w:t xml:space="preserve">Оборудование и программные среды: </w:t>
      </w:r>
      <w:r w:rsidRPr="00757985">
        <w:rPr>
          <w:rFonts w:eastAsia="Calibri"/>
          <w:sz w:val="28"/>
          <w:szCs w:val="28"/>
        </w:rPr>
        <w:t>ПК.</w:t>
      </w:r>
    </w:p>
    <w:p w14:paraId="0F5B0BD1" w14:textId="77777777" w:rsidR="00757985" w:rsidRPr="00757985" w:rsidRDefault="00757985" w:rsidP="00757985">
      <w:pPr>
        <w:widowControl/>
        <w:autoSpaceDE/>
        <w:autoSpaceDN/>
        <w:ind w:firstLine="851"/>
        <w:jc w:val="both"/>
        <w:rPr>
          <w:rFonts w:eastAsia="Calibri"/>
          <w:b/>
          <w:bCs/>
          <w:sz w:val="28"/>
          <w:szCs w:val="28"/>
        </w:rPr>
      </w:pPr>
      <w:r w:rsidRPr="00757985">
        <w:rPr>
          <w:rFonts w:eastAsia="Calibri"/>
          <w:b/>
          <w:bCs/>
          <w:sz w:val="28"/>
          <w:szCs w:val="28"/>
        </w:rPr>
        <w:t xml:space="preserve">Задание: </w:t>
      </w:r>
    </w:p>
    <w:p w14:paraId="7810A7C8" w14:textId="2B925F6A" w:rsidR="00CC6FD1" w:rsidRPr="00CC6FD1" w:rsidRDefault="0057592D" w:rsidP="0057592D">
      <w:pPr>
        <w:widowControl/>
        <w:autoSpaceDE/>
        <w:autoSpaceDN/>
        <w:ind w:firstLine="851"/>
        <w:jc w:val="both"/>
        <w:rPr>
          <w:rFonts w:eastAsia="Calibri"/>
          <w:iCs/>
          <w:sz w:val="28"/>
          <w:szCs w:val="28"/>
        </w:rPr>
      </w:pPr>
      <w:r>
        <w:rPr>
          <w:rFonts w:eastAsia="Calibri"/>
          <w:sz w:val="28"/>
          <w:szCs w:val="28"/>
        </w:rPr>
        <w:t xml:space="preserve">Составить и решить дифференциальное уравнение ОДУ для системы «масса-пружина-демпфер». </w:t>
      </w:r>
      <w:r w:rsidR="00CC6FD1">
        <w:rPr>
          <w:rFonts w:eastAsia="Calibri"/>
          <w:sz w:val="28"/>
          <w:szCs w:val="28"/>
        </w:rPr>
        <w:t xml:space="preserve">Сравнить </w:t>
      </w:r>
      <w:r>
        <w:rPr>
          <w:rFonts w:eastAsia="Calibri"/>
          <w:sz w:val="28"/>
          <w:szCs w:val="28"/>
        </w:rPr>
        <w:t xml:space="preserve">аналитическое решение с </w:t>
      </w:r>
      <w:r w:rsidR="00CC6FD1">
        <w:rPr>
          <w:rFonts w:eastAsia="Calibri"/>
          <w:sz w:val="28"/>
          <w:szCs w:val="28"/>
        </w:rPr>
        <w:t>численны</w:t>
      </w:r>
      <w:r>
        <w:rPr>
          <w:rFonts w:eastAsia="Calibri"/>
          <w:sz w:val="28"/>
          <w:szCs w:val="28"/>
        </w:rPr>
        <w:t>ми</w:t>
      </w:r>
      <w:r w:rsidR="00CC6FD1">
        <w:rPr>
          <w:rFonts w:eastAsia="Calibri"/>
          <w:sz w:val="28"/>
          <w:szCs w:val="28"/>
        </w:rPr>
        <w:t xml:space="preserve"> метод</w:t>
      </w:r>
      <w:r>
        <w:rPr>
          <w:rFonts w:eastAsia="Calibri"/>
          <w:sz w:val="28"/>
          <w:szCs w:val="28"/>
        </w:rPr>
        <w:t>ами</w:t>
      </w:r>
      <w:r w:rsidR="00CC6FD1">
        <w:rPr>
          <w:rFonts w:eastAsia="Calibri"/>
          <w:sz w:val="28"/>
          <w:szCs w:val="28"/>
        </w:rPr>
        <w:t xml:space="preserve"> интегрирования</w:t>
      </w:r>
      <w:r>
        <w:rPr>
          <w:rFonts w:eastAsia="Calibri"/>
          <w:sz w:val="28"/>
          <w:szCs w:val="28"/>
        </w:rPr>
        <w:t>.</w:t>
      </w:r>
    </w:p>
    <w:p w14:paraId="1B5DF1C2" w14:textId="34A259F9" w:rsidR="00471631" w:rsidRDefault="00757985" w:rsidP="00AF106B">
      <w:pPr>
        <w:widowControl/>
        <w:adjustRightInd w:val="0"/>
        <w:ind w:firstLine="851"/>
        <w:rPr>
          <w:rFonts w:eastAsia="Calibri"/>
          <w:b/>
          <w:color w:val="000000"/>
          <w:sz w:val="28"/>
          <w:szCs w:val="28"/>
        </w:rPr>
      </w:pPr>
      <w:r w:rsidRPr="00757985">
        <w:rPr>
          <w:rFonts w:eastAsia="Calibri"/>
          <w:b/>
          <w:color w:val="000000"/>
          <w:sz w:val="28"/>
          <w:szCs w:val="28"/>
        </w:rPr>
        <w:t>Ход работы</w:t>
      </w:r>
    </w:p>
    <w:p w14:paraId="39D574C4" w14:textId="7C966F4D" w:rsidR="00895580" w:rsidRPr="00512E36" w:rsidRDefault="00895580" w:rsidP="0017465B">
      <w:pPr>
        <w:widowControl/>
        <w:adjustRightInd w:val="0"/>
        <w:ind w:firstLine="851"/>
        <w:rPr>
          <w:rFonts w:eastAsia="Calibri"/>
          <w:bCs/>
          <w:iCs/>
          <w:color w:val="000000"/>
          <w:sz w:val="28"/>
          <w:szCs w:val="28"/>
        </w:rPr>
      </w:pPr>
      <w:r>
        <w:rPr>
          <w:rFonts w:eastAsia="Calibri"/>
          <w:bCs/>
          <w:iCs/>
          <w:color w:val="000000"/>
          <w:sz w:val="28"/>
          <w:szCs w:val="28"/>
        </w:rPr>
        <w:t>Для составления уравнения Лагранжа требуется вычислить кинетическую и потенциальную энергии системы.</w:t>
      </w:r>
      <w:r w:rsidR="00793DF3">
        <w:rPr>
          <w:rFonts w:eastAsia="Calibri"/>
          <w:bCs/>
          <w:iCs/>
          <w:color w:val="000000"/>
          <w:sz w:val="28"/>
          <w:szCs w:val="28"/>
        </w:rPr>
        <w:t xml:space="preserve"> Система «масса-пружина-демпфер»</w:t>
      </w:r>
      <w:r w:rsidR="00512E36">
        <w:rPr>
          <w:rFonts w:eastAsia="Calibri"/>
          <w:bCs/>
          <w:iCs/>
          <w:color w:val="000000"/>
          <w:sz w:val="28"/>
          <w:szCs w:val="28"/>
        </w:rPr>
        <w:t xml:space="preserve"> представляет собой подвесной маятник, который состоит</w:t>
      </w:r>
      <w:r w:rsidR="00793DF3">
        <w:rPr>
          <w:rFonts w:eastAsia="Calibri"/>
          <w:bCs/>
          <w:iCs/>
          <w:color w:val="000000"/>
          <w:sz w:val="28"/>
          <w:szCs w:val="28"/>
        </w:rPr>
        <w:t xml:space="preserve"> из одного тела массы </w:t>
      </w:r>
      <m:oMath>
        <m:r>
          <w:rPr>
            <w:rFonts w:ascii="Cambria Math" w:eastAsia="Calibri" w:hAnsi="Cambria Math"/>
            <w:sz w:val="28"/>
            <w:szCs w:val="28"/>
          </w:rPr>
          <m:t>m</m:t>
        </m:r>
      </m:oMath>
      <w:r w:rsidR="00793DF3">
        <w:rPr>
          <w:rFonts w:eastAsia="Calibri"/>
          <w:sz w:val="28"/>
          <w:szCs w:val="28"/>
        </w:rPr>
        <w:t xml:space="preserve">, закрепленного </w:t>
      </w:r>
      <w:r w:rsidR="00512E36" w:rsidRPr="00512E36">
        <w:rPr>
          <w:rFonts w:eastAsia="Calibri"/>
          <w:sz w:val="28"/>
          <w:szCs w:val="28"/>
        </w:rPr>
        <w:t>на невесомом стержне</w:t>
      </w:r>
      <w:r w:rsidR="00512E36">
        <w:rPr>
          <w:rFonts w:eastAsia="Calibri"/>
          <w:sz w:val="28"/>
          <w:szCs w:val="28"/>
        </w:rPr>
        <w:t xml:space="preserve"> </w:t>
      </w:r>
      <w:r w:rsidR="00793DF3">
        <w:rPr>
          <w:rFonts w:eastAsia="Calibri"/>
          <w:sz w:val="28"/>
          <w:szCs w:val="28"/>
        </w:rPr>
        <w:t xml:space="preserve">длинной </w:t>
      </w:r>
      <m:oMath>
        <m:r>
          <w:rPr>
            <w:rFonts w:ascii="Cambria Math" w:eastAsia="Calibri" w:hAnsi="Cambria Math"/>
            <w:sz w:val="28"/>
            <w:szCs w:val="28"/>
          </w:rPr>
          <m:t>l</m:t>
        </m:r>
      </m:oMath>
      <w:r w:rsidR="00512E36">
        <w:rPr>
          <w:rFonts w:eastAsia="Calibri"/>
          <w:sz w:val="28"/>
          <w:szCs w:val="28"/>
        </w:rPr>
        <w:t xml:space="preserve">, </w:t>
      </w:r>
      <w:r w:rsidR="00793DF3">
        <w:rPr>
          <w:rFonts w:eastAsia="Calibri"/>
          <w:sz w:val="28"/>
          <w:szCs w:val="28"/>
        </w:rPr>
        <w:t xml:space="preserve"> </w:t>
      </w:r>
      <w:r w:rsidR="00512E36">
        <w:rPr>
          <w:rFonts w:eastAsia="Calibri"/>
          <w:sz w:val="28"/>
          <w:szCs w:val="28"/>
        </w:rPr>
        <w:t xml:space="preserve">вращающегося вокруг неподвижной опоры. К стержню закреплена пружина жесткостью </w:t>
      </w:r>
      <m:oMath>
        <m:r>
          <w:rPr>
            <w:rFonts w:ascii="Cambria Math" w:eastAsia="Calibri" w:hAnsi="Cambria Math"/>
            <w:sz w:val="28"/>
            <w:szCs w:val="28"/>
            <w:lang w:val="en-US"/>
          </w:rPr>
          <m:t>k</m:t>
        </m:r>
      </m:oMath>
      <w:r w:rsidR="00512E36">
        <w:rPr>
          <w:rFonts w:eastAsia="Calibri"/>
          <w:sz w:val="28"/>
          <w:szCs w:val="28"/>
        </w:rPr>
        <w:t xml:space="preserve"> и демпфер с коэффициентом вязкого трения </w:t>
      </w:r>
      <m:oMath>
        <m:r>
          <w:rPr>
            <w:rFonts w:ascii="Cambria Math" w:eastAsia="Calibri" w:hAnsi="Cambria Math"/>
            <w:sz w:val="28"/>
            <w:szCs w:val="28"/>
          </w:rPr>
          <m:t>b</m:t>
        </m:r>
      </m:oMath>
      <w:r w:rsidR="00512E36">
        <w:rPr>
          <w:rFonts w:eastAsia="Calibri"/>
          <w:sz w:val="28"/>
          <w:szCs w:val="28"/>
        </w:rPr>
        <w:t xml:space="preserve">. Для данной одномерной системы обобщенной координатой является угол отклонения стержня от вертикали </w:t>
      </w:r>
      <m:oMath>
        <m:r>
          <w:rPr>
            <w:rFonts w:ascii="Cambria Math" w:eastAsia="Calibri" w:hAnsi="Cambria Math"/>
            <w:sz w:val="28"/>
            <w:szCs w:val="28"/>
            <w:lang w:val="en-US"/>
          </w:rPr>
          <m:t>θ</m:t>
        </m:r>
      </m:oMath>
      <w:r w:rsidR="00512E36">
        <w:rPr>
          <w:rFonts w:eastAsia="Calibri"/>
          <w:sz w:val="28"/>
          <w:szCs w:val="28"/>
        </w:rPr>
        <w:t>.</w:t>
      </w:r>
    </w:p>
    <w:p w14:paraId="0B406DF0" w14:textId="1546C2C9" w:rsidR="00512E36" w:rsidRDefault="00512E36" w:rsidP="00512E36">
      <w:pPr>
        <w:widowControl/>
        <w:adjustRightInd w:val="0"/>
        <w:ind w:firstLine="851"/>
        <w:rPr>
          <w:rFonts w:eastAsia="Calibri"/>
          <w:bCs/>
          <w:iCs/>
          <w:color w:val="000000"/>
          <w:sz w:val="28"/>
          <w:szCs w:val="28"/>
        </w:rPr>
      </w:pPr>
      <w:r>
        <w:rPr>
          <w:rFonts w:eastAsia="Calibri"/>
          <w:bCs/>
          <w:iCs/>
          <w:color w:val="000000"/>
          <w:sz w:val="28"/>
          <w:szCs w:val="28"/>
        </w:rPr>
        <w:t>Ниже приведены параметры, заданные по индивидуальному заданию:</w:t>
      </w:r>
    </w:p>
    <w:p w14:paraId="4947DC0C" w14:textId="2F9B5C6A" w:rsidR="00FB37D3" w:rsidRPr="00CD4230" w:rsidRDefault="00512E36" w:rsidP="00512E36">
      <w:pPr>
        <w:widowControl/>
        <w:autoSpaceDE/>
        <w:autoSpaceDN/>
        <w:ind w:firstLine="851"/>
        <w:jc w:val="both"/>
        <w:rPr>
          <w:rFonts w:eastAsia="Calibri"/>
          <w:sz w:val="28"/>
          <w:szCs w:val="28"/>
        </w:rPr>
      </w:pPr>
      <m:oMathPara>
        <m:oMath>
          <m:r>
            <w:rPr>
              <w:rFonts w:ascii="Cambria Math" w:eastAsia="Calibri" w:hAnsi="Cambria Math"/>
              <w:sz w:val="28"/>
              <w:szCs w:val="28"/>
            </w:rPr>
            <m:t>m</m:t>
          </m:r>
          <m:r>
            <w:rPr>
              <w:rFonts w:ascii="Cambria Math" w:eastAsia="Calibri" w:hAnsi="Cambria Math"/>
              <w:sz w:val="28"/>
              <w:szCs w:val="28"/>
            </w:rPr>
            <m:t>= 0,8</m:t>
          </m:r>
          <m:r>
            <w:rPr>
              <w:rFonts w:ascii="Cambria Math" w:eastAsia="Calibri" w:hAnsi="Cambria Math"/>
              <w:sz w:val="28"/>
              <w:szCs w:val="28"/>
            </w:rPr>
            <m:t xml:space="preserve"> кг,  </m:t>
          </m:r>
          <m:r>
            <w:rPr>
              <w:rFonts w:ascii="Cambria Math" w:eastAsia="Calibri" w:hAnsi="Cambria Math"/>
              <w:sz w:val="28"/>
              <w:szCs w:val="28"/>
              <w:lang w:val="en-US"/>
            </w:rPr>
            <m:t>k</m:t>
          </m:r>
          <m:r>
            <w:rPr>
              <w:rFonts w:ascii="Cambria Math" w:eastAsia="Calibri" w:hAnsi="Cambria Math"/>
              <w:sz w:val="28"/>
              <w:szCs w:val="28"/>
            </w:rPr>
            <m:t>=13,8</m:t>
          </m:r>
          <m:r>
            <w:rPr>
              <w:rFonts w:ascii="Cambria Math" w:eastAsia="Calibri" w:hAnsi="Cambria Math"/>
              <w:sz w:val="28"/>
              <w:szCs w:val="28"/>
            </w:rPr>
            <m:t xml:space="preserve"> </m:t>
          </m:r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/>
                  <w:sz w:val="28"/>
                  <w:szCs w:val="28"/>
                </w:rPr>
                <m:t>Н·м</m:t>
              </m:r>
            </m:num>
            <m:den>
              <m:r>
                <w:rPr>
                  <w:rFonts w:ascii="Cambria Math" w:eastAsia="Calibri" w:hAnsi="Cambria Math"/>
                  <w:sz w:val="28"/>
                  <w:szCs w:val="28"/>
                </w:rPr>
                <m:t>рад</m:t>
              </m:r>
            </m:den>
          </m:f>
          <m:r>
            <w:rPr>
              <w:rFonts w:ascii="Cambria Math" w:eastAsia="Calibri" w:hAnsi="Cambria Math"/>
              <w:sz w:val="28"/>
              <w:szCs w:val="28"/>
            </w:rPr>
            <m:t>,  b</m:t>
          </m:r>
          <m:r>
            <w:rPr>
              <w:rFonts w:ascii="Cambria Math" w:eastAsia="Calibri" w:hAnsi="Cambria Math"/>
              <w:sz w:val="28"/>
              <w:szCs w:val="28"/>
            </w:rPr>
            <m:t>=0,01</m:t>
          </m:r>
          <m:r>
            <w:rPr>
              <w:rFonts w:ascii="Cambria Math" w:eastAsia="Calibri" w:hAnsi="Cambria Math"/>
              <w:sz w:val="28"/>
              <w:szCs w:val="28"/>
            </w:rPr>
            <m:t xml:space="preserve"> </m:t>
          </m:r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/>
                  <w:sz w:val="28"/>
                  <w:szCs w:val="28"/>
                </w:rPr>
                <m:t>Н·м·с</m:t>
              </m:r>
            </m:num>
            <m:den>
              <m:r>
                <w:rPr>
                  <w:rFonts w:ascii="Cambria Math" w:eastAsia="Calibri" w:hAnsi="Cambria Math"/>
                  <w:sz w:val="28"/>
                  <w:szCs w:val="28"/>
                </w:rPr>
                <m:t>рад</m:t>
              </m:r>
            </m:den>
          </m:f>
          <m:r>
            <w:rPr>
              <w:rFonts w:ascii="Cambria Math" w:eastAsia="Calibri" w:hAnsi="Cambria Math"/>
              <w:sz w:val="28"/>
              <w:szCs w:val="28"/>
            </w:rPr>
            <m:t>,  l</m:t>
          </m:r>
          <m:r>
            <w:rPr>
              <w:rFonts w:ascii="Cambria Math" w:eastAsia="Calibri" w:hAnsi="Cambria Math"/>
              <w:sz w:val="28"/>
              <w:szCs w:val="28"/>
            </w:rPr>
            <m:t>=0,53</m:t>
          </m:r>
          <m:r>
            <w:rPr>
              <w:rFonts w:ascii="Cambria Math" w:eastAsia="Calibri" w:hAnsi="Cambria Math"/>
              <w:sz w:val="28"/>
              <w:szCs w:val="28"/>
            </w:rPr>
            <m:t xml:space="preserve"> м,</m:t>
          </m:r>
          <m:r>
            <w:rPr>
              <w:rFonts w:ascii="Cambria Math" w:eastAsia="Calibri" w:hAnsi="Cambria Math"/>
              <w:sz w:val="28"/>
              <w:szCs w:val="28"/>
            </w:rPr>
            <m:t xml:space="preserve"> </m:t>
          </m:r>
        </m:oMath>
      </m:oMathPara>
    </w:p>
    <w:p w14:paraId="7635111E" w14:textId="77777777" w:rsidR="00CD4230" w:rsidRPr="00FB37D3" w:rsidRDefault="00CD4230" w:rsidP="00512E36">
      <w:pPr>
        <w:widowControl/>
        <w:autoSpaceDE/>
        <w:autoSpaceDN/>
        <w:ind w:firstLine="851"/>
        <w:jc w:val="both"/>
        <w:rPr>
          <w:rFonts w:eastAsia="Calibri"/>
          <w:sz w:val="28"/>
          <w:szCs w:val="28"/>
        </w:rPr>
      </w:pPr>
    </w:p>
    <w:p w14:paraId="2DF67D2E" w14:textId="07143D73" w:rsidR="00793DF3" w:rsidRPr="00FB37D3" w:rsidRDefault="00FB37D3" w:rsidP="00512E36">
      <w:pPr>
        <w:widowControl/>
        <w:autoSpaceDE/>
        <w:autoSpaceDN/>
        <w:ind w:firstLine="851"/>
        <w:jc w:val="both"/>
        <w:rPr>
          <w:rFonts w:eastAsia="Calibri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sz w:val="28"/>
                  <w:szCs w:val="28"/>
                  <w:lang w:val="en-US"/>
                </w:rPr>
                <m:t>θ</m:t>
              </m:r>
            </m:e>
            <m:sub>
              <m:r>
                <w:rPr>
                  <w:rFonts w:ascii="Cambria Math" w:eastAsia="Calibri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Calibri" w:hAnsi="Cambria Math"/>
              <w:sz w:val="28"/>
              <w:szCs w:val="28"/>
            </w:rPr>
            <m:t>=</m:t>
          </m:r>
          <m:r>
            <w:rPr>
              <w:rFonts w:ascii="Cambria Math" w:eastAsia="Calibri" w:hAnsi="Cambria Math"/>
              <w:sz w:val="28"/>
              <w:szCs w:val="28"/>
            </w:rPr>
            <m:t>1.539428212</m:t>
          </m:r>
          <m:r>
            <w:rPr>
              <w:rFonts w:ascii="Cambria Math" w:eastAsia="Calibri" w:hAnsi="Cambria Math"/>
              <w:sz w:val="28"/>
              <w:szCs w:val="28"/>
            </w:rPr>
            <m:t xml:space="preserve"> </m:t>
          </m:r>
          <m:r>
            <w:rPr>
              <w:rFonts w:ascii="Cambria Math" w:eastAsia="Calibri" w:hAnsi="Cambria Math"/>
              <w:sz w:val="28"/>
              <w:szCs w:val="28"/>
            </w:rPr>
            <m:t>рад</m:t>
          </m:r>
          <m:r>
            <w:rPr>
              <w:rFonts w:ascii="Cambria Math" w:eastAsia="Calibri" w:hAnsi="Cambria Math"/>
              <w:sz w:val="28"/>
              <w:szCs w:val="28"/>
            </w:rPr>
            <m:t xml:space="preserve">,  </m:t>
          </m:r>
          <m:sSub>
            <m:sSubPr>
              <m:ctrlPr>
                <w:rPr>
                  <w:rFonts w:ascii="Cambria Math" w:eastAsia="Calibri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="Calibri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Calibri" w:hAnsi="Cambria Math"/>
              <w:sz w:val="28"/>
              <w:szCs w:val="28"/>
            </w:rPr>
            <m:t>=</m:t>
          </m:r>
          <m:r>
            <w:rPr>
              <w:rFonts w:ascii="Cambria Math" w:eastAsia="Calibri" w:hAnsi="Cambria Math"/>
              <w:sz w:val="28"/>
              <w:szCs w:val="28"/>
            </w:rPr>
            <m:t>0.31</m:t>
          </m:r>
          <m:r>
            <w:rPr>
              <w:rFonts w:ascii="Cambria Math" w:eastAsia="Calibri" w:hAnsi="Cambria Math"/>
              <w:sz w:val="28"/>
              <w:szCs w:val="28"/>
            </w:rPr>
            <m:t>м</m:t>
          </m:r>
        </m:oMath>
      </m:oMathPara>
    </w:p>
    <w:p w14:paraId="1321CAFE" w14:textId="6B3160F2" w:rsidR="00DB4653" w:rsidRDefault="00EF2BC4" w:rsidP="00DB4653">
      <w:pPr>
        <w:widowControl/>
        <w:adjustRightInd w:val="0"/>
        <w:ind w:firstLine="851"/>
        <w:rPr>
          <w:rFonts w:eastAsia="Calibri"/>
          <w:sz w:val="28"/>
          <w:szCs w:val="28"/>
        </w:rPr>
      </w:pPr>
      <w:r>
        <w:rPr>
          <w:rFonts w:eastAsia="Calibri"/>
          <w:bCs/>
          <w:iCs/>
          <w:color w:val="000000"/>
          <w:sz w:val="28"/>
          <w:szCs w:val="28"/>
        </w:rPr>
        <w:t xml:space="preserve">Построим </w:t>
      </w:r>
      <w:proofErr w:type="spellStart"/>
      <w:r>
        <w:rPr>
          <w:rFonts w:eastAsia="Calibri"/>
          <w:bCs/>
          <w:iCs/>
          <w:color w:val="000000"/>
          <w:sz w:val="28"/>
          <w:szCs w:val="28"/>
        </w:rPr>
        <w:t>лагранжиан</w:t>
      </w:r>
      <w:proofErr w:type="spellEnd"/>
      <w:r>
        <w:rPr>
          <w:rFonts w:eastAsia="Calibri"/>
          <w:bCs/>
          <w:iCs/>
          <w:color w:val="000000"/>
          <w:sz w:val="28"/>
          <w:szCs w:val="28"/>
        </w:rPr>
        <w:t xml:space="preserve"> системы </w:t>
      </w:r>
      <m:oMath>
        <m:r>
          <w:rPr>
            <w:rFonts w:ascii="Cambria Math" w:eastAsia="Calibri" w:hAnsi="Cambria Math"/>
            <w:color w:val="000000"/>
            <w:sz w:val="28"/>
            <w:szCs w:val="28"/>
          </w:rPr>
          <m:t>L</m:t>
        </m:r>
      </m:oMath>
      <w:r w:rsidRPr="00EF2BC4">
        <w:rPr>
          <w:rFonts w:eastAsia="Calibri"/>
          <w:bCs/>
          <w:iCs/>
          <w:color w:val="000000"/>
          <w:sz w:val="28"/>
          <w:szCs w:val="28"/>
        </w:rPr>
        <w:t xml:space="preserve"> </w:t>
      </w:r>
      <w:r>
        <w:rPr>
          <w:rFonts w:eastAsia="Calibri"/>
          <w:bCs/>
          <w:iCs/>
          <w:color w:val="000000"/>
          <w:sz w:val="28"/>
          <w:szCs w:val="28"/>
        </w:rPr>
        <w:t>как разность кинетической и потенциальной энергий</w:t>
      </w:r>
      <w:r w:rsidR="00DB4653">
        <w:rPr>
          <w:rFonts w:eastAsia="Calibri"/>
          <w:bCs/>
          <w:iCs/>
          <w:color w:val="000000"/>
          <w:sz w:val="28"/>
          <w:szCs w:val="28"/>
        </w:rPr>
        <w:t>, для этого найдем к</w:t>
      </w:r>
      <w:r>
        <w:rPr>
          <w:rFonts w:eastAsia="Calibri"/>
          <w:bCs/>
          <w:iCs/>
          <w:color w:val="000000"/>
          <w:sz w:val="28"/>
          <w:szCs w:val="28"/>
        </w:rPr>
        <w:t>инетическ</w:t>
      </w:r>
      <w:r w:rsidR="00DB4653">
        <w:rPr>
          <w:rFonts w:eastAsia="Calibri"/>
          <w:bCs/>
          <w:iCs/>
          <w:color w:val="000000"/>
          <w:sz w:val="28"/>
          <w:szCs w:val="28"/>
        </w:rPr>
        <w:t>ую</w:t>
      </w:r>
      <w:r>
        <w:rPr>
          <w:rFonts w:eastAsia="Calibri"/>
          <w:bCs/>
          <w:iCs/>
          <w:color w:val="000000"/>
          <w:sz w:val="28"/>
          <w:szCs w:val="28"/>
        </w:rPr>
        <w:t xml:space="preserve"> энерги</w:t>
      </w:r>
      <w:r w:rsidR="00DB4653">
        <w:rPr>
          <w:rFonts w:eastAsia="Calibri"/>
          <w:bCs/>
          <w:iCs/>
          <w:color w:val="000000"/>
          <w:sz w:val="28"/>
          <w:szCs w:val="28"/>
        </w:rPr>
        <w:t>ю</w:t>
      </w:r>
      <w:r>
        <w:rPr>
          <w:rFonts w:eastAsia="Calibri"/>
          <w:bCs/>
          <w:iCs/>
          <w:color w:val="000000"/>
          <w:sz w:val="28"/>
          <w:szCs w:val="28"/>
        </w:rPr>
        <w:t xml:space="preserve"> точки массы, </w:t>
      </w:r>
      <w:r w:rsidR="00DB4653">
        <w:rPr>
          <w:rFonts w:eastAsia="Calibri"/>
          <w:bCs/>
          <w:iCs/>
          <w:color w:val="000000"/>
          <w:sz w:val="28"/>
          <w:szCs w:val="28"/>
        </w:rPr>
        <w:t xml:space="preserve">движущейся по окружности радиуса </w:t>
      </w:r>
      <m:oMath>
        <m:r>
          <w:rPr>
            <w:rFonts w:ascii="Cambria Math" w:eastAsia="Calibri" w:hAnsi="Cambria Math"/>
            <w:sz w:val="28"/>
            <w:szCs w:val="28"/>
          </w:rPr>
          <m:t>l</m:t>
        </m:r>
      </m:oMath>
      <w:r w:rsidR="00DB4653">
        <w:rPr>
          <w:rFonts w:eastAsia="Calibri"/>
          <w:sz w:val="28"/>
          <w:szCs w:val="28"/>
        </w:rPr>
        <w:t>:</w:t>
      </w:r>
    </w:p>
    <w:p w14:paraId="38CA448E" w14:textId="3D38E524" w:rsidR="00DB4653" w:rsidRPr="00DB4653" w:rsidRDefault="00DB4653" w:rsidP="00DB4653">
      <w:pPr>
        <w:widowControl/>
        <w:adjustRightInd w:val="0"/>
        <w:ind w:firstLine="851"/>
        <w:rPr>
          <w:rFonts w:eastAsia="Calibri"/>
          <w:bCs/>
          <w:i/>
          <w:iCs/>
          <w:color w:val="000000"/>
          <w:sz w:val="28"/>
          <w:szCs w:val="28"/>
        </w:rPr>
      </w:pPr>
      <m:oMathPara>
        <m:oMath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K</m:t>
          </m:r>
          <m:d>
            <m:d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dPr>
            <m:e>
              <m:acc>
                <m:accPr>
                  <m:chr m:val="̇"/>
                  <m:ctrlPr>
                    <w:rPr>
                      <w:rFonts w:ascii="Cambria Math" w:eastAsia="Calibri" w:hAnsi="Cambria Math"/>
                      <w:bCs/>
                      <w:i/>
                      <w:iCs/>
                      <w:color w:val="000000"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θ</m:t>
                  </m:r>
                </m:e>
              </m:acc>
            </m:e>
          </m:d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m</m:t>
          </m:r>
          <m:sSup>
            <m:sSup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ν</m:t>
              </m:r>
            </m:e>
            <m:sup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m</m:t>
          </m:r>
          <m:sSup>
            <m:sSup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/>
                      <w:bCs/>
                      <w:i/>
                      <w:iCs/>
                      <w:color w:val="000000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l</m:t>
                  </m:r>
                  <m:acc>
                    <m:accPr>
                      <m:chr m:val="̇"/>
                      <m:ctrlPr>
                        <w:rPr>
                          <w:rFonts w:ascii="Cambria Math" w:eastAsia="Calibri" w:hAnsi="Cambria Math"/>
                          <w:bCs/>
                          <w:i/>
                          <w:iCs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/>
                          <w:color w:val="000000"/>
                          <w:sz w:val="28"/>
                          <w:szCs w:val="28"/>
                          <w:lang w:val="en-US"/>
                        </w:rPr>
                        <m:t>θ</m:t>
                      </m:r>
                    </m:e>
                  </m:acc>
                  <m:ctrlPr>
                    <w:rPr>
                      <w:rFonts w:ascii="Cambria Math" w:eastAsia="Calibri" w:hAnsi="Cambria Math"/>
                      <w:bCs/>
                      <w:i/>
                      <w:iCs/>
                      <w:color w:val="000000"/>
                      <w:sz w:val="28"/>
                      <w:szCs w:val="28"/>
                    </w:rPr>
                  </m:ctrlPr>
                </m:e>
              </m:d>
            </m:e>
            <m:sup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m</m:t>
          </m:r>
          <m:sSup>
            <m:sSup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l</m:t>
              </m:r>
            </m:e>
            <m:sup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2</m:t>
              </m:r>
            </m:sup>
          </m:sSup>
          <m:sSup>
            <m:sSup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="Calibri" w:hAnsi="Cambria Math"/>
                      <w:bCs/>
                      <w:i/>
                      <w:iCs/>
                      <w:color w:val="000000"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θ</m:t>
                  </m:r>
                </m:e>
              </m:acc>
            </m:e>
            <m:sup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18064EEC" w14:textId="60B34408" w:rsidR="00524416" w:rsidRDefault="00DB4653" w:rsidP="00DB4653">
      <w:pPr>
        <w:widowControl/>
        <w:adjustRightInd w:val="0"/>
        <w:ind w:firstLine="851"/>
        <w:rPr>
          <w:rFonts w:eastAsia="Calibri"/>
          <w:bCs/>
          <w:color w:val="000000"/>
          <w:sz w:val="28"/>
          <w:szCs w:val="28"/>
        </w:rPr>
      </w:pPr>
      <w:r>
        <w:rPr>
          <w:rFonts w:eastAsia="Calibri"/>
          <w:bCs/>
          <w:color w:val="000000"/>
          <w:sz w:val="28"/>
          <w:szCs w:val="28"/>
        </w:rPr>
        <w:t>Потенциальная энергия имеет две составляющие: гравитационную и упругую</w:t>
      </w:r>
      <w:r w:rsidR="00CF2668">
        <w:rPr>
          <w:rFonts w:eastAsia="Calibri"/>
          <w:bCs/>
          <w:color w:val="000000"/>
          <w:sz w:val="28"/>
          <w:szCs w:val="28"/>
        </w:rPr>
        <w:t>.</w:t>
      </w:r>
      <w:r w:rsidR="00CF2668" w:rsidRPr="00CF2668">
        <w:rPr>
          <w:rFonts w:eastAsia="Calibri"/>
          <w:bCs/>
          <w:color w:val="000000"/>
          <w:sz w:val="28"/>
          <w:szCs w:val="28"/>
        </w:rPr>
        <w:t xml:space="preserve"> </w:t>
      </w:r>
      <w:r w:rsidR="00CF2668">
        <w:rPr>
          <w:rFonts w:eastAsia="Calibri"/>
          <w:bCs/>
          <w:color w:val="000000"/>
          <w:sz w:val="28"/>
          <w:szCs w:val="28"/>
        </w:rPr>
        <w:t xml:space="preserve">Гравитационная </w:t>
      </w:r>
      <w:r w:rsidR="00FB37D3">
        <w:rPr>
          <w:rFonts w:eastAsia="Calibri"/>
          <w:bCs/>
          <w:color w:val="000000"/>
          <w:sz w:val="28"/>
          <w:szCs w:val="28"/>
        </w:rPr>
        <w:t>составляющая вычисляется по формуле</w:t>
      </w:r>
      <w:r w:rsidR="00524416">
        <w:rPr>
          <w:rFonts w:eastAsia="Calibri"/>
          <w:bCs/>
          <w:color w:val="000000"/>
          <w:sz w:val="28"/>
          <w:szCs w:val="28"/>
        </w:rPr>
        <w:t>:</w:t>
      </w:r>
    </w:p>
    <w:p w14:paraId="5515EEBA" w14:textId="00B6A6F1" w:rsidR="00524416" w:rsidRDefault="00FB37D3" w:rsidP="00DB4653">
      <w:pPr>
        <w:widowControl/>
        <w:adjustRightInd w:val="0"/>
        <w:ind w:firstLine="851"/>
        <w:rPr>
          <w:rFonts w:eastAsia="Calibri"/>
          <w:bCs/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г</m:t>
              </m:r>
              <m:r>
                <w:rPr>
                  <w:rFonts w:ascii="Cambria Math" w:eastAsia="Calibri" w:hAnsi="Cambria Math"/>
                  <w:color w:val="000000"/>
                  <w:sz w:val="28"/>
                  <w:szCs w:val="28"/>
                </w:rPr>
                <m:t>рав</m:t>
              </m:r>
            </m:sub>
          </m:sSub>
          <m:d>
            <m:d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</m:t>
              </m:r>
            </m:e>
          </m:d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=mgh=mgl</m:t>
          </m:r>
          <m:d>
            <m:d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1-</m:t>
              </m:r>
              <m:func>
                <m:funcPr>
                  <m:ctrlPr>
                    <w:rPr>
                      <w:rFonts w:ascii="Cambria Math" w:eastAsia="Calibri" w:hAnsi="Cambria Math"/>
                      <w:bCs/>
                      <w:i/>
                      <w:iCs/>
                      <w:color w:val="000000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θ</m:t>
                  </m:r>
                </m:e>
              </m:func>
            </m:e>
          </m:d>
        </m:oMath>
      </m:oMathPara>
    </w:p>
    <w:p w14:paraId="7ADD7733" w14:textId="2D955E78" w:rsidR="00524416" w:rsidRDefault="00524416" w:rsidP="00DB4653">
      <w:pPr>
        <w:widowControl/>
        <w:adjustRightInd w:val="0"/>
        <w:ind w:firstLine="851"/>
        <w:rPr>
          <w:rFonts w:eastAsia="Calibri"/>
          <w:bCs/>
          <w:color w:val="000000"/>
          <w:sz w:val="28"/>
          <w:szCs w:val="28"/>
        </w:rPr>
      </w:pPr>
      <w:r>
        <w:rPr>
          <w:rFonts w:eastAsia="Calibri"/>
          <w:bCs/>
          <w:color w:val="000000"/>
          <w:sz w:val="28"/>
          <w:szCs w:val="28"/>
        </w:rPr>
        <w:t xml:space="preserve">Упругая составляющая имеет вид: </w:t>
      </w:r>
    </w:p>
    <w:p w14:paraId="3399726B" w14:textId="457E3841" w:rsidR="00BC6080" w:rsidRPr="00BC6080" w:rsidRDefault="00FB37D3" w:rsidP="00BC6080">
      <w:pPr>
        <w:widowControl/>
        <w:adjustRightInd w:val="0"/>
        <w:ind w:firstLine="851"/>
        <w:rPr>
          <w:rFonts w:eastAsia="Calibri"/>
          <w:bCs/>
          <w:iCs/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у</m:t>
              </m:r>
              <m:r>
                <w:rPr>
                  <w:rFonts w:ascii="Cambria Math" w:eastAsia="Calibri" w:hAnsi="Cambria Math"/>
                  <w:color w:val="000000"/>
                  <w:sz w:val="28"/>
                  <w:szCs w:val="28"/>
                </w:rPr>
                <m:t>пр</m:t>
              </m:r>
            </m:sub>
          </m:sSub>
          <m:d>
            <m:d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</m:t>
              </m:r>
            </m:e>
          </m:d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k</m:t>
          </m:r>
          <m:sSup>
            <m:sSup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/>
                      <w:bCs/>
                      <w:i/>
                      <w:iCs/>
                      <w:color w:val="000000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∆x</m:t>
                  </m:r>
                  <m:ctrlPr>
                    <w:rPr>
                      <w:rFonts w:ascii="Cambria Math" w:eastAsia="Calibri" w:hAnsi="Cambria Math"/>
                      <w:bCs/>
                      <w:i/>
                      <w:iCs/>
                      <w:color w:val="000000"/>
                      <w:sz w:val="28"/>
                      <w:szCs w:val="28"/>
                    </w:rPr>
                  </m:ctrlPr>
                </m:e>
              </m:d>
            </m:e>
            <m:sup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k</m:t>
          </m:r>
          <m:sSup>
            <m:sSup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/>
                      <w:bCs/>
                      <w:i/>
                      <w:iCs/>
                      <w:color w:val="000000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l</m:t>
                  </m:r>
                  <m:func>
                    <m:funcPr>
                      <m:ctrlPr>
                        <w:rPr>
                          <w:rFonts w:ascii="Cambria Math" w:eastAsia="Calibri" w:hAnsi="Cambria Math"/>
                          <w:bCs/>
                          <w:i/>
                          <w:iCs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/>
                          <w:color w:val="000000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Calibri" w:hAnsi="Cambria Math"/>
                          <w:color w:val="000000"/>
                          <w:sz w:val="28"/>
                          <w:szCs w:val="28"/>
                          <w:lang w:val="en-US"/>
                        </w:rPr>
                        <m:t>θ</m:t>
                      </m:r>
                    </m:e>
                  </m:func>
                  <m:ctrlPr>
                    <w:rPr>
                      <w:rFonts w:ascii="Cambria Math" w:eastAsia="Calibri" w:hAnsi="Cambria Math"/>
                      <w:bCs/>
                      <w:i/>
                      <w:iCs/>
                      <w:color w:val="000000"/>
                      <w:sz w:val="28"/>
                      <w:szCs w:val="28"/>
                    </w:rPr>
                  </m:ctrlPr>
                </m:e>
              </m:d>
            </m:e>
            <m:sup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k</m:t>
          </m:r>
          <m:sSup>
            <m:sSup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l</m:t>
              </m:r>
            </m:e>
            <m:sup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2</m:t>
              </m:r>
            </m:sup>
          </m:sSup>
          <m:func>
            <m:func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funcPr>
            <m:fName>
              <m:sSup>
                <m:sSupPr>
                  <m:ctrlPr>
                    <w:rPr>
                      <w:rFonts w:ascii="Cambria Math" w:eastAsia="Calibri" w:hAnsi="Cambria Math"/>
                      <w:bCs/>
                      <w:iCs/>
                      <w:color w:val="000000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sin</m:t>
                  </m:r>
                </m:e>
                <m:sup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fName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</m:t>
              </m:r>
            </m:e>
          </m:func>
        </m:oMath>
      </m:oMathPara>
    </w:p>
    <w:p w14:paraId="79C13B1C" w14:textId="7D4EE9A7" w:rsidR="00BC6080" w:rsidRDefault="00CD4230" w:rsidP="00DB4653">
      <w:pPr>
        <w:widowControl/>
        <w:adjustRightInd w:val="0"/>
        <w:ind w:firstLine="851"/>
        <w:rPr>
          <w:rFonts w:eastAsia="Calibri"/>
          <w:bCs/>
          <w:color w:val="000000"/>
          <w:sz w:val="28"/>
          <w:szCs w:val="28"/>
        </w:rPr>
      </w:pPr>
      <w:r>
        <w:rPr>
          <w:rFonts w:eastAsia="Calibri"/>
          <w:bCs/>
          <w:color w:val="000000"/>
          <w:sz w:val="28"/>
          <w:szCs w:val="28"/>
        </w:rPr>
        <w:t>Так как</w:t>
      </w:r>
      <w:r w:rsidR="00BC6080">
        <w:rPr>
          <w:rFonts w:eastAsia="Calibri"/>
          <w:bCs/>
          <w:color w:val="000000"/>
          <w:sz w:val="28"/>
          <w:szCs w:val="28"/>
        </w:rPr>
        <w:t xml:space="preserve"> по заданию параметры угловые, то составляющая примет вид:</w:t>
      </w:r>
    </w:p>
    <w:p w14:paraId="6F5A963C" w14:textId="397B762B" w:rsidR="00BC6080" w:rsidRPr="00BC6080" w:rsidRDefault="00FB37D3" w:rsidP="00BC6080">
      <w:pPr>
        <w:widowControl/>
        <w:adjustRightInd w:val="0"/>
        <w:ind w:firstLine="851"/>
        <w:rPr>
          <w:rFonts w:eastAsia="Calibri"/>
          <w:bCs/>
          <w:iCs/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у</m:t>
              </m:r>
              <m:r>
                <w:rPr>
                  <w:rFonts w:ascii="Cambria Math" w:eastAsia="Calibri" w:hAnsi="Cambria Math"/>
                  <w:color w:val="000000"/>
                  <w:sz w:val="28"/>
                  <w:szCs w:val="28"/>
                </w:rPr>
                <m:t>пр</m:t>
              </m:r>
            </m:sub>
          </m:sSub>
          <m:d>
            <m:d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</m:t>
              </m:r>
            </m:e>
          </m:d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k</m:t>
          </m:r>
          <m:func>
            <m:func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funcPr>
            <m:fName>
              <m:sSup>
                <m:sSupPr>
                  <m:ctrlPr>
                    <w:rPr>
                      <w:rFonts w:ascii="Cambria Math" w:eastAsia="Calibri" w:hAnsi="Cambria Math"/>
                      <w:bCs/>
                      <w:iCs/>
                      <w:color w:val="000000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sin</m:t>
                  </m:r>
                </m:e>
                <m:sup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fName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</m:t>
              </m:r>
            </m:e>
          </m:func>
        </m:oMath>
      </m:oMathPara>
    </w:p>
    <w:p w14:paraId="48E8BD95" w14:textId="4B93A22B" w:rsidR="00DB4653" w:rsidRDefault="00524416" w:rsidP="00DB4653">
      <w:pPr>
        <w:widowControl/>
        <w:adjustRightInd w:val="0"/>
        <w:ind w:firstLine="851"/>
        <w:rPr>
          <w:rFonts w:eastAsia="Calibri"/>
          <w:bCs/>
          <w:color w:val="000000"/>
          <w:sz w:val="28"/>
          <w:szCs w:val="28"/>
        </w:rPr>
      </w:pPr>
      <w:r>
        <w:rPr>
          <w:rFonts w:eastAsia="Calibri"/>
          <w:bCs/>
          <w:color w:val="000000"/>
          <w:sz w:val="28"/>
          <w:szCs w:val="28"/>
        </w:rPr>
        <w:t>Таким</w:t>
      </w:r>
      <w:r w:rsidR="00CF2668">
        <w:rPr>
          <w:rFonts w:eastAsia="Calibri"/>
          <w:bCs/>
          <w:color w:val="000000"/>
          <w:sz w:val="28"/>
          <w:szCs w:val="28"/>
        </w:rPr>
        <w:t xml:space="preserve"> образом, полная потенциальная энергия равняется:</w:t>
      </w:r>
    </w:p>
    <w:p w14:paraId="1334B6FF" w14:textId="50713273" w:rsidR="00CF2668" w:rsidRPr="00CF2668" w:rsidRDefault="00CF2668" w:rsidP="00CF2668">
      <w:pPr>
        <w:widowControl/>
        <w:adjustRightInd w:val="0"/>
        <w:ind w:firstLine="851"/>
        <w:rPr>
          <w:rFonts w:eastAsia="Calibri"/>
          <w:bCs/>
          <w:i/>
          <w:iCs/>
          <w:color w:val="000000"/>
          <w:sz w:val="28"/>
          <w:szCs w:val="28"/>
        </w:rPr>
      </w:pPr>
      <m:oMathPara>
        <m:oMath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</m:t>
              </m:r>
            </m:e>
          </m:d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=mgl</m:t>
          </m:r>
          <m:d>
            <m:d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1-</m:t>
              </m:r>
              <m:func>
                <m:funcPr>
                  <m:ctrlPr>
                    <w:rPr>
                      <w:rFonts w:ascii="Cambria Math" w:eastAsia="Calibri" w:hAnsi="Cambria Math"/>
                      <w:bCs/>
                      <w:i/>
                      <w:iCs/>
                      <w:color w:val="000000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θ</m:t>
                  </m:r>
                </m:e>
              </m:func>
            </m:e>
          </m:d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k</m:t>
          </m:r>
          <m:func>
            <m:func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funcPr>
            <m:fName>
              <m:sSup>
                <m:sSupPr>
                  <m:ctrlPr>
                    <w:rPr>
                      <w:rFonts w:ascii="Cambria Math" w:eastAsia="Calibri" w:hAnsi="Cambria Math"/>
                      <w:bCs/>
                      <w:iCs/>
                      <w:color w:val="000000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sin</m:t>
                  </m:r>
                </m:e>
                <m:sup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fName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</m:t>
              </m:r>
            </m:e>
          </m:func>
        </m:oMath>
      </m:oMathPara>
    </w:p>
    <w:p w14:paraId="14470D99" w14:textId="1F8DCB03" w:rsidR="00AA011E" w:rsidRPr="00AA011E" w:rsidRDefault="00AA011E" w:rsidP="00AA011E">
      <w:pPr>
        <w:widowControl/>
        <w:adjustRightInd w:val="0"/>
        <w:ind w:firstLine="851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Лагранжиан системы, </w:t>
      </w:r>
      <w:r w:rsidR="00CD4230">
        <w:rPr>
          <w:rFonts w:eastAsia="Calibri"/>
          <w:sz w:val="28"/>
          <w:szCs w:val="28"/>
        </w:rPr>
        <w:t>учитывая выше сказанное</w:t>
      </w:r>
      <w:r>
        <w:rPr>
          <w:rFonts w:eastAsia="Calibri"/>
          <w:sz w:val="28"/>
          <w:szCs w:val="28"/>
        </w:rPr>
        <w:t>, равен:</w:t>
      </w:r>
    </w:p>
    <w:p w14:paraId="2234F84E" w14:textId="1A24E27E" w:rsidR="00EF2BC4" w:rsidRPr="00EF2BC4" w:rsidRDefault="00EF2BC4" w:rsidP="0017465B">
      <w:pPr>
        <w:widowControl/>
        <w:adjustRightInd w:val="0"/>
        <w:ind w:firstLine="851"/>
        <w:rPr>
          <w:rFonts w:eastAsia="Calibri"/>
          <w:bCs/>
          <w:iCs/>
          <w:color w:val="000000"/>
          <w:sz w:val="28"/>
          <w:szCs w:val="28"/>
        </w:rPr>
      </w:pPr>
      <m:oMathPara>
        <m:oMath>
          <m:r>
            <w:rPr>
              <w:rFonts w:ascii="Cambria Math" w:eastAsia="Calibri" w:hAnsi="Cambria Math"/>
              <w:color w:val="000000"/>
              <w:sz w:val="28"/>
              <w:szCs w:val="28"/>
            </w:rPr>
            <m:t>L</m:t>
          </m:r>
          <m:d>
            <m:d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θ,</m:t>
              </m:r>
              <m:acc>
                <m:accPr>
                  <m:chr m:val="̇"/>
                  <m:ctrlPr>
                    <w:rPr>
                      <w:rFonts w:ascii="Cambria Math" w:eastAsia="Calibri" w:hAnsi="Cambria Math"/>
                      <w:bCs/>
                      <w:i/>
                      <w:iCs/>
                      <w:color w:val="000000"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θ</m:t>
                  </m:r>
                </m:e>
              </m:acc>
            </m:e>
          </m:d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=K</m:t>
          </m:r>
          <m:d>
            <m:d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θ,</m:t>
              </m:r>
              <m:acc>
                <m:accPr>
                  <m:chr m:val="̇"/>
                  <m:ctrlPr>
                    <w:rPr>
                      <w:rFonts w:ascii="Cambria Math" w:eastAsia="Calibri" w:hAnsi="Cambria Math"/>
                      <w:bCs/>
                      <w:i/>
                      <w:iCs/>
                      <w:color w:val="000000"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θ</m:t>
                  </m:r>
                </m:e>
              </m:acc>
            </m:e>
          </m:d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-P</m:t>
          </m:r>
          <m:d>
            <m:d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</m:t>
              </m:r>
            </m:e>
          </m:d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m</m:t>
          </m:r>
          <m:sSup>
            <m:sSup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l</m:t>
              </m:r>
            </m:e>
            <m:sup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2</m:t>
              </m:r>
            </m:sup>
          </m:sSup>
          <m:sSup>
            <m:sSup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="Calibri" w:hAnsi="Cambria Math"/>
                      <w:bCs/>
                      <w:i/>
                      <w:iCs/>
                      <w:color w:val="000000"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θ</m:t>
                  </m:r>
                </m:e>
              </m:acc>
            </m:e>
            <m:sup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-</m:t>
          </m:r>
          <m:d>
            <m:d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mgl</m:t>
              </m:r>
              <m:d>
                <m:dPr>
                  <m:ctrlPr>
                    <w:rPr>
                      <w:rFonts w:ascii="Cambria Math" w:eastAsia="Calibri" w:hAnsi="Cambria Math"/>
                      <w:bCs/>
                      <w:i/>
                      <w:iCs/>
                      <w:color w:val="000000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1-</m:t>
                  </m:r>
                  <m:func>
                    <m:funcPr>
                      <m:ctrlPr>
                        <w:rPr>
                          <w:rFonts w:ascii="Cambria Math" w:eastAsia="Calibri" w:hAnsi="Cambria Math"/>
                          <w:bCs/>
                          <w:i/>
                          <w:iCs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/>
                          <w:color w:val="000000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Calibri" w:hAnsi="Cambria Math"/>
                          <w:color w:val="000000"/>
                          <w:sz w:val="28"/>
                          <w:szCs w:val="28"/>
                          <w:lang w:val="en-US"/>
                        </w:rPr>
                        <m:t>θ</m:t>
                      </m:r>
                    </m:e>
                  </m:func>
                </m:e>
              </m:d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="Calibri" w:hAnsi="Cambria Math"/>
                      <w:bCs/>
                      <w:i/>
                      <w:iCs/>
                      <w:color w:val="000000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k</m:t>
              </m:r>
              <m:func>
                <m:funcPr>
                  <m:ctrlPr>
                    <w:rPr>
                      <w:rFonts w:ascii="Cambria Math" w:eastAsia="Calibri" w:hAnsi="Cambria Math"/>
                      <w:bCs/>
                      <w:i/>
                      <w:iCs/>
                      <w:color w:val="000000"/>
                      <w:sz w:val="28"/>
                      <w:szCs w:val="28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Calibri" w:hAnsi="Cambria Math"/>
                          <w:bCs/>
                          <w:iCs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/>
                          <w:color w:val="000000"/>
                          <w:sz w:val="28"/>
                          <w:szCs w:val="28"/>
                          <w:lang w:val="en-US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="Calibri" w:hAnsi="Cambria Math"/>
                          <w:color w:val="000000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θ</m:t>
                  </m:r>
                </m:e>
              </m:func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</w:rPr>
              </m:ctrlPr>
            </m:e>
          </m:d>
        </m:oMath>
      </m:oMathPara>
    </w:p>
    <w:p w14:paraId="0384DBEA" w14:textId="00DE7F23" w:rsidR="005251E2" w:rsidRDefault="005251E2" w:rsidP="0017465B">
      <w:pPr>
        <w:widowControl/>
        <w:adjustRightInd w:val="0"/>
        <w:ind w:firstLine="851"/>
        <w:rPr>
          <w:rFonts w:eastAsia="Calibri"/>
          <w:bCs/>
          <w:iCs/>
          <w:color w:val="000000"/>
          <w:sz w:val="28"/>
          <w:szCs w:val="28"/>
        </w:rPr>
      </w:pPr>
      <w:r>
        <w:rPr>
          <w:rFonts w:eastAsia="Calibri"/>
          <w:bCs/>
          <w:iCs/>
          <w:color w:val="000000"/>
          <w:sz w:val="28"/>
          <w:szCs w:val="28"/>
        </w:rPr>
        <w:t>Уравнение Лагранжа для механической системы с обобщенными координатами</w:t>
      </w:r>
      <w:r w:rsidRPr="005251E2">
        <w:rPr>
          <w:rFonts w:eastAsia="Calibri"/>
          <w:bCs/>
          <w:iCs/>
          <w:color w:val="000000"/>
          <w:sz w:val="28"/>
          <w:szCs w:val="28"/>
        </w:rPr>
        <w:t xml:space="preserve"> </w:t>
      </w:r>
      <m:oMath>
        <m:r>
          <w:rPr>
            <w:rFonts w:ascii="Cambria Math" w:eastAsia="Calibri" w:hAnsi="Cambria Math"/>
            <w:color w:val="000000"/>
            <w:sz w:val="28"/>
            <w:szCs w:val="28"/>
          </w:rPr>
          <m:t>θ∈</m:t>
        </m:r>
        <m:sSup>
          <m:sSupPr>
            <m:ctrlPr>
              <w:rPr>
                <w:rFonts w:ascii="Cambria Math" w:eastAsia="Calibri" w:hAnsi="Cambria Math"/>
                <w:bCs/>
                <w:i/>
                <w:iCs/>
                <w:color w:val="000000"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Calibri" w:hAnsi="Cambria Math"/>
                <w:color w:val="000000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Calibri" w:hAnsi="Cambria Math"/>
                <w:color w:val="000000"/>
                <w:sz w:val="28"/>
                <w:szCs w:val="28"/>
              </w:rPr>
              <m:t>m</m:t>
            </m:r>
          </m:sup>
        </m:sSup>
      </m:oMath>
      <w:r w:rsidR="00CD4230">
        <w:rPr>
          <w:rFonts w:eastAsia="Calibri"/>
          <w:bCs/>
          <w:iCs/>
          <w:color w:val="000000"/>
          <w:sz w:val="28"/>
          <w:szCs w:val="28"/>
        </w:rPr>
        <w:t xml:space="preserve"> и </w:t>
      </w:r>
      <w:proofErr w:type="spellStart"/>
      <w:r w:rsidR="00CD4230">
        <w:rPr>
          <w:rFonts w:eastAsia="Calibri"/>
          <w:bCs/>
          <w:iCs/>
          <w:color w:val="000000"/>
          <w:sz w:val="28"/>
          <w:szCs w:val="28"/>
        </w:rPr>
        <w:t>лагранжианом</w:t>
      </w:r>
      <w:proofErr w:type="spellEnd"/>
      <w:r>
        <w:rPr>
          <w:rFonts w:eastAsia="Calibri"/>
          <w:bCs/>
          <w:iCs/>
          <w:color w:val="000000"/>
          <w:sz w:val="28"/>
          <w:szCs w:val="28"/>
        </w:rPr>
        <w:t>:</w:t>
      </w:r>
    </w:p>
    <w:p w14:paraId="2AF7853F" w14:textId="42719221" w:rsidR="005251E2" w:rsidRPr="005251E2" w:rsidRDefault="00FB37D3" w:rsidP="0017465B">
      <w:pPr>
        <w:widowControl/>
        <w:adjustRightInd w:val="0"/>
        <w:ind w:firstLine="851"/>
        <w:rPr>
          <w:rFonts w:eastAsia="Calibri"/>
          <w:bCs/>
          <w:i/>
          <w:iCs/>
          <w:color w:val="000000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eastAsia="Calibri" w:hAnsi="Cambria Math"/>
                  <w:color w:val="000000"/>
                  <w:sz w:val="28"/>
                  <w:szCs w:val="28"/>
                </w:rPr>
                <m:t>d</m:t>
              </m:r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t</m:t>
              </m:r>
            </m:den>
          </m:f>
          <m:d>
            <m:d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="Calibri" w:hAnsi="Cambria Math"/>
                      <w:bCs/>
                      <w:i/>
                      <w:iCs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</w:rPr>
                    <m:t>∂L</m:t>
                  </m:r>
                </m:num>
                <m:den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eastAsia="Calibri" w:hAnsi="Cambria Math"/>
                          <w:bCs/>
                          <w:i/>
                          <w:iCs/>
                          <w:color w:val="000000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/>
                          <w:color w:val="000000"/>
                          <w:sz w:val="28"/>
                          <w:szCs w:val="28"/>
                        </w:rPr>
                        <m:t>θ</m:t>
                      </m:r>
                    </m:e>
                  </m:acc>
                </m:den>
              </m:f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/>
                  <w:color w:val="000000"/>
                  <w:sz w:val="28"/>
                  <w:szCs w:val="28"/>
                </w:rPr>
                <m:t>∂L</m:t>
              </m:r>
            </m:num>
            <m:den>
              <m:r>
                <w:rPr>
                  <w:rFonts w:ascii="Cambria Math" w:eastAsia="Calibri" w:hAnsi="Cambria Math"/>
                  <w:color w:val="000000"/>
                  <w:sz w:val="28"/>
                  <w:szCs w:val="28"/>
                </w:rPr>
                <m:t>∂θ</m:t>
              </m:r>
            </m:den>
          </m:f>
          <m:r>
            <w:rPr>
              <w:rFonts w:ascii="Cambria Math" w:eastAsia="Calibri" w:hAnsi="Cambria Math"/>
              <w:color w:val="000000"/>
              <w:sz w:val="28"/>
              <w:szCs w:val="28"/>
            </w:rPr>
            <m:t>=</m:t>
          </m:r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Q</m:t>
          </m:r>
        </m:oMath>
      </m:oMathPara>
    </w:p>
    <w:p w14:paraId="0621B9D7" w14:textId="213668D8" w:rsidR="005251E2" w:rsidRDefault="00664E67" w:rsidP="0017465B">
      <w:pPr>
        <w:widowControl/>
        <w:adjustRightInd w:val="0"/>
        <w:ind w:firstLine="851"/>
        <w:rPr>
          <w:rFonts w:eastAsia="Calibri"/>
          <w:bCs/>
          <w:iCs/>
          <w:color w:val="000000"/>
          <w:sz w:val="28"/>
          <w:szCs w:val="28"/>
        </w:rPr>
      </w:pPr>
      <w:r>
        <w:rPr>
          <w:rFonts w:eastAsia="Calibri"/>
          <w:bCs/>
          <w:iCs/>
          <w:color w:val="000000"/>
          <w:sz w:val="28"/>
          <w:szCs w:val="28"/>
        </w:rPr>
        <w:lastRenderedPageBreak/>
        <w:t xml:space="preserve">где </w:t>
      </w:r>
      <m:oMath>
        <m:r>
          <w:rPr>
            <w:rFonts w:ascii="Cambria Math" w:eastAsia="Calibri" w:hAnsi="Cambria Math"/>
            <w:color w:val="000000"/>
            <w:sz w:val="28"/>
            <w:szCs w:val="28"/>
            <w:lang w:val="en-US"/>
          </w:rPr>
          <m:t>Q</m:t>
        </m:r>
      </m:oMath>
      <w:r>
        <w:rPr>
          <w:rFonts w:eastAsia="Calibri"/>
          <w:bCs/>
          <w:iCs/>
          <w:color w:val="000000"/>
          <w:sz w:val="28"/>
          <w:szCs w:val="28"/>
        </w:rPr>
        <w:t xml:space="preserve"> – внешняя обобщённая сила, действующая на систему. В нашем случае </w:t>
      </w:r>
      <w:r w:rsidR="00691DE2">
        <w:rPr>
          <w:rFonts w:eastAsia="Calibri"/>
          <w:bCs/>
          <w:iCs/>
          <w:color w:val="000000"/>
          <w:sz w:val="28"/>
          <w:szCs w:val="28"/>
        </w:rPr>
        <w:t>сила демпфирования:</w:t>
      </w:r>
      <w:r w:rsidR="00F301C9">
        <w:rPr>
          <w:rFonts w:eastAsia="Calibri"/>
          <w:bCs/>
          <w:iCs/>
          <w:color w:val="000000"/>
          <w:sz w:val="28"/>
          <w:szCs w:val="28"/>
        </w:rPr>
        <w:t xml:space="preserve"> </w:t>
      </w:r>
    </w:p>
    <w:p w14:paraId="016DC367" w14:textId="0A066629" w:rsidR="00F301C9" w:rsidRPr="008E43BD" w:rsidRDefault="00F301C9" w:rsidP="0017465B">
      <w:pPr>
        <w:widowControl/>
        <w:adjustRightInd w:val="0"/>
        <w:ind w:firstLine="851"/>
        <w:rPr>
          <w:rFonts w:eastAsia="Calibri"/>
          <w:bCs/>
          <w:i/>
          <w:iCs/>
          <w:color w:val="000000"/>
          <w:sz w:val="28"/>
          <w:szCs w:val="28"/>
        </w:rPr>
      </w:pPr>
      <m:oMathPara>
        <m:oMath>
          <m:r>
            <w:rPr>
              <w:rFonts w:ascii="Cambria Math" w:eastAsia="Calibri" w:hAnsi="Cambria Math"/>
              <w:color w:val="000000"/>
              <w:sz w:val="28"/>
              <w:szCs w:val="28"/>
            </w:rPr>
            <m:t>Q</m:t>
          </m:r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=-b</m:t>
          </m:r>
          <m:acc>
            <m:accPr>
              <m:chr m:val="̇"/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</m:t>
              </m:r>
            </m:e>
          </m:acc>
        </m:oMath>
      </m:oMathPara>
    </w:p>
    <w:p w14:paraId="7A014F04" w14:textId="28356AA0" w:rsidR="00F301C9" w:rsidRDefault="00CD4230" w:rsidP="0017465B">
      <w:pPr>
        <w:widowControl/>
        <w:adjustRightInd w:val="0"/>
        <w:ind w:firstLine="851"/>
        <w:rPr>
          <w:rFonts w:eastAsia="Calibri"/>
          <w:bCs/>
          <w:iCs/>
          <w:color w:val="000000"/>
          <w:sz w:val="28"/>
          <w:szCs w:val="28"/>
        </w:rPr>
      </w:pPr>
      <w:r>
        <w:rPr>
          <w:rFonts w:eastAsia="Calibri"/>
          <w:bCs/>
          <w:iCs/>
          <w:color w:val="000000"/>
          <w:sz w:val="28"/>
          <w:szCs w:val="28"/>
        </w:rPr>
        <w:t>Частные производные</w:t>
      </w:r>
      <w:r w:rsidR="00F301C9">
        <w:rPr>
          <w:rFonts w:eastAsia="Calibri"/>
          <w:bCs/>
          <w:iCs/>
          <w:color w:val="000000"/>
          <w:sz w:val="28"/>
          <w:szCs w:val="28"/>
        </w:rPr>
        <w:t>:</w:t>
      </w:r>
    </w:p>
    <w:p w14:paraId="797CFB4A" w14:textId="607E8803" w:rsidR="00F301C9" w:rsidRPr="00F301C9" w:rsidRDefault="00FB37D3" w:rsidP="0017465B">
      <w:pPr>
        <w:widowControl/>
        <w:adjustRightInd w:val="0"/>
        <w:ind w:firstLine="851"/>
        <w:rPr>
          <w:rFonts w:eastAsia="Calibri"/>
          <w:bCs/>
          <w:i/>
          <w:iCs/>
          <w:color w:val="000000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/>
                  <w:color w:val="000000"/>
                  <w:sz w:val="28"/>
                  <w:szCs w:val="28"/>
                </w:rPr>
                <m:t>∂L</m:t>
              </m:r>
            </m:num>
            <m:den>
              <m:r>
                <w:rPr>
                  <w:rFonts w:ascii="Cambria Math" w:eastAsia="Calibri" w:hAnsi="Cambria Math"/>
                  <w:color w:val="000000"/>
                  <w:sz w:val="28"/>
                  <w:szCs w:val="28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eastAsia="Calibri" w:hAnsi="Cambria Math"/>
                      <w:bCs/>
                      <w:i/>
                      <w:iCs/>
                      <w:color w:val="000000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</w:rPr>
                    <m:t>θ</m:t>
                  </m:r>
                </m:e>
              </m:acc>
            </m:den>
          </m:f>
          <m:r>
            <w:rPr>
              <w:rFonts w:ascii="Cambria Math" w:eastAsia="Calibri" w:hAnsi="Cambria Math"/>
              <w:color w:val="000000"/>
              <w:sz w:val="28"/>
              <w:szCs w:val="28"/>
            </w:rPr>
            <m:t>=</m:t>
          </m:r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m</m:t>
          </m:r>
          <m:sSup>
            <m:sSup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l</m:t>
              </m:r>
            </m:e>
            <m:sup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2</m:t>
              </m:r>
            </m:sup>
          </m:sSup>
          <m:acc>
            <m:accPr>
              <m:chr m:val="̇"/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</m:t>
              </m:r>
            </m:e>
          </m:acc>
        </m:oMath>
      </m:oMathPara>
    </w:p>
    <w:p w14:paraId="18145A3C" w14:textId="66E08371" w:rsidR="00FA22D1" w:rsidRPr="00FA22D1" w:rsidRDefault="00FB37D3" w:rsidP="0017465B">
      <w:pPr>
        <w:widowControl/>
        <w:adjustRightInd w:val="0"/>
        <w:ind w:firstLine="851"/>
        <w:rPr>
          <w:rFonts w:eastAsia="Calibri"/>
          <w:bCs/>
          <w:i/>
          <w:iCs/>
          <w:color w:val="000000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eastAsia="Calibri" w:hAnsi="Cambria Math"/>
                  <w:color w:val="000000"/>
                  <w:sz w:val="28"/>
                  <w:szCs w:val="28"/>
                </w:rPr>
                <m:t>d</m:t>
              </m:r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t</m:t>
              </m:r>
            </m:den>
          </m:f>
          <m:d>
            <m:d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="Calibri" w:hAnsi="Cambria Math"/>
                      <w:bCs/>
                      <w:i/>
                      <w:iCs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</w:rPr>
                    <m:t>∂L</m:t>
                  </m:r>
                </m:num>
                <m:den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eastAsia="Calibri" w:hAnsi="Cambria Math"/>
                          <w:bCs/>
                          <w:i/>
                          <w:iCs/>
                          <w:color w:val="000000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/>
                          <w:color w:val="000000"/>
                          <w:sz w:val="28"/>
                          <w:szCs w:val="28"/>
                        </w:rPr>
                        <m:t>θ</m:t>
                      </m:r>
                    </m:e>
                  </m:acc>
                </m:den>
              </m:f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=m</m:t>
          </m:r>
          <m:sSup>
            <m:sSup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l</m:t>
              </m:r>
            </m:e>
            <m:sup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2</m:t>
              </m:r>
            </m:sup>
          </m:sSup>
          <m:acc>
            <m:accPr>
              <m:chr m:val="̈"/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</m:t>
              </m:r>
            </m:e>
          </m:acc>
        </m:oMath>
      </m:oMathPara>
    </w:p>
    <w:p w14:paraId="2A4E9EB6" w14:textId="1411C31C" w:rsidR="00FA22D1" w:rsidRPr="004E64A9" w:rsidRDefault="00FB37D3" w:rsidP="0017465B">
      <w:pPr>
        <w:widowControl/>
        <w:adjustRightInd w:val="0"/>
        <w:ind w:firstLine="851"/>
        <w:rPr>
          <w:rFonts w:eastAsia="Calibri"/>
          <w:bCs/>
          <w:i/>
          <w:iCs/>
          <w:color w:val="000000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/>
                  <w:color w:val="000000"/>
                  <w:sz w:val="28"/>
                  <w:szCs w:val="28"/>
                </w:rPr>
                <m:t>∂L</m:t>
              </m:r>
            </m:num>
            <m:den>
              <m:r>
                <w:rPr>
                  <w:rFonts w:ascii="Cambria Math" w:eastAsia="Calibri" w:hAnsi="Cambria Math"/>
                  <w:color w:val="000000"/>
                  <w:sz w:val="28"/>
                  <w:szCs w:val="28"/>
                </w:rPr>
                <m:t>∂θ</m:t>
              </m:r>
            </m:den>
          </m:f>
          <m:r>
            <w:rPr>
              <w:rFonts w:ascii="Cambria Math" w:eastAsia="Calibri" w:hAnsi="Cambria Math"/>
              <w:color w:val="000000"/>
              <w:sz w:val="28"/>
              <w:szCs w:val="28"/>
            </w:rPr>
            <m:t>=-</m:t>
          </m:r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mgl</m:t>
          </m:r>
          <m:func>
            <m:func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</m:t>
              </m:r>
            </m:e>
          </m:func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-k</m:t>
          </m:r>
          <m:func>
            <m:func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</m:t>
              </m:r>
            </m:e>
          </m:func>
          <m:func>
            <m:func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</m:t>
              </m:r>
            </m:e>
          </m:func>
        </m:oMath>
      </m:oMathPara>
    </w:p>
    <w:p w14:paraId="3B9A5508" w14:textId="36108035" w:rsidR="004E64A9" w:rsidRDefault="004E64A9" w:rsidP="0017465B">
      <w:pPr>
        <w:widowControl/>
        <w:adjustRightInd w:val="0"/>
        <w:ind w:firstLine="851"/>
        <w:rPr>
          <w:rFonts w:eastAsia="Calibri"/>
          <w:bCs/>
          <w:iCs/>
          <w:color w:val="000000"/>
          <w:sz w:val="28"/>
          <w:szCs w:val="28"/>
        </w:rPr>
      </w:pPr>
      <w:r>
        <w:rPr>
          <w:rFonts w:eastAsia="Calibri"/>
          <w:bCs/>
          <w:iCs/>
          <w:color w:val="000000"/>
          <w:sz w:val="28"/>
          <w:szCs w:val="28"/>
        </w:rPr>
        <w:t>Подставив частные производн</w:t>
      </w:r>
      <w:r w:rsidR="00CD4230">
        <w:rPr>
          <w:rFonts w:eastAsia="Calibri"/>
          <w:bCs/>
          <w:iCs/>
          <w:color w:val="000000"/>
          <w:sz w:val="28"/>
          <w:szCs w:val="28"/>
        </w:rPr>
        <w:t>ые в уравнение Лагранжа</w:t>
      </w:r>
      <w:r>
        <w:rPr>
          <w:rFonts w:eastAsia="Calibri"/>
          <w:bCs/>
          <w:iCs/>
          <w:color w:val="000000"/>
          <w:sz w:val="28"/>
          <w:szCs w:val="28"/>
        </w:rPr>
        <w:t>:</w:t>
      </w:r>
    </w:p>
    <w:p w14:paraId="2F82FA5C" w14:textId="4DBD0326" w:rsidR="004E64A9" w:rsidRPr="005251E2" w:rsidRDefault="004E64A9" w:rsidP="004E64A9">
      <w:pPr>
        <w:widowControl/>
        <w:adjustRightInd w:val="0"/>
        <w:ind w:firstLine="851"/>
        <w:rPr>
          <w:rFonts w:eastAsia="Calibri"/>
          <w:bCs/>
          <w:i/>
          <w:iCs/>
          <w:color w:val="000000"/>
          <w:sz w:val="28"/>
          <w:szCs w:val="28"/>
          <w:lang w:val="en-US"/>
        </w:rPr>
      </w:pPr>
      <m:oMathPara>
        <m:oMath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m</m:t>
          </m:r>
          <m:sSup>
            <m:sSup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l</m:t>
              </m:r>
            </m:e>
            <m:sup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2</m:t>
              </m:r>
            </m:sup>
          </m:sSup>
          <m:acc>
            <m:accPr>
              <m:chr m:val="̈"/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</m:t>
              </m:r>
            </m:e>
          </m:acc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-</m:t>
          </m:r>
          <m:d>
            <m:d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</w:rPr>
              </m:ctrlPr>
            </m:d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</w:rPr>
                <m:t>-</m:t>
              </m:r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mgl</m:t>
              </m:r>
              <m:func>
                <m:funcPr>
                  <m:ctrlPr>
                    <w:rPr>
                      <w:rFonts w:ascii="Cambria Math" w:eastAsia="Calibri" w:hAnsi="Cambria Math"/>
                      <w:bCs/>
                      <w:i/>
                      <w:iCs/>
                      <w:color w:val="000000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θ</m:t>
                  </m:r>
                </m:e>
              </m:func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-k</m:t>
              </m:r>
              <m:func>
                <m:funcPr>
                  <m:ctrlPr>
                    <w:rPr>
                      <w:rFonts w:ascii="Cambria Math" w:eastAsia="Calibri" w:hAnsi="Cambria Math"/>
                      <w:bCs/>
                      <w:i/>
                      <w:iCs/>
                      <w:color w:val="000000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θ</m:t>
                  </m:r>
                </m:e>
              </m:func>
              <m:func>
                <m:funcPr>
                  <m:ctrlPr>
                    <w:rPr>
                      <w:rFonts w:ascii="Cambria Math" w:eastAsia="Calibri" w:hAnsi="Cambria Math"/>
                      <w:bCs/>
                      <w:i/>
                      <w:iCs/>
                      <w:color w:val="000000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θ</m:t>
                  </m:r>
                </m:e>
              </m:func>
            </m:e>
          </m:d>
          <m:r>
            <w:rPr>
              <w:rFonts w:ascii="Cambria Math" w:eastAsia="Calibri" w:hAnsi="Cambria Math"/>
              <w:color w:val="000000"/>
              <w:sz w:val="28"/>
              <w:szCs w:val="28"/>
            </w:rPr>
            <m:t>=</m:t>
          </m:r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-b</m:t>
          </m:r>
          <m:acc>
            <m:accPr>
              <m:chr m:val="̇"/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</m:t>
              </m:r>
            </m:e>
          </m:acc>
        </m:oMath>
      </m:oMathPara>
    </w:p>
    <w:p w14:paraId="3E1FCB46" w14:textId="660D5C83" w:rsidR="00CA476E" w:rsidRDefault="004E64A9" w:rsidP="0017465B">
      <w:pPr>
        <w:widowControl/>
        <w:adjustRightInd w:val="0"/>
        <w:ind w:firstLine="851"/>
        <w:rPr>
          <w:rFonts w:eastAsia="Calibri"/>
          <w:bCs/>
          <w:iCs/>
          <w:color w:val="000000"/>
          <w:sz w:val="28"/>
          <w:szCs w:val="28"/>
        </w:rPr>
      </w:pPr>
      <w:r>
        <w:rPr>
          <w:rFonts w:eastAsia="Calibri"/>
          <w:bCs/>
          <w:iCs/>
          <w:color w:val="000000"/>
          <w:sz w:val="28"/>
          <w:szCs w:val="28"/>
        </w:rPr>
        <w:t>Математическая модель системы имеет вид:</w:t>
      </w:r>
    </w:p>
    <w:p w14:paraId="6D246FA2" w14:textId="672EAD95" w:rsidR="004E64A9" w:rsidRPr="00DD09DA" w:rsidRDefault="004E64A9" w:rsidP="0017465B">
      <w:pPr>
        <w:widowControl/>
        <w:adjustRightInd w:val="0"/>
        <w:ind w:firstLine="851"/>
        <w:rPr>
          <w:rFonts w:eastAsia="Calibri"/>
          <w:bCs/>
          <w:iCs/>
          <w:color w:val="000000"/>
          <w:sz w:val="28"/>
          <w:szCs w:val="28"/>
        </w:rPr>
      </w:pPr>
      <m:oMathPara>
        <m:oMath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m</m:t>
          </m:r>
          <m:sSup>
            <m:sSup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l</m:t>
              </m:r>
            </m:e>
            <m:sup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2</m:t>
              </m:r>
            </m:sup>
          </m:sSup>
          <m:acc>
            <m:accPr>
              <m:chr m:val="̈"/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</m:t>
              </m:r>
            </m:e>
          </m:acc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+mgl</m:t>
          </m:r>
          <m:func>
            <m:func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</m:t>
              </m:r>
            </m:e>
          </m:func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+k</m:t>
          </m:r>
          <m:func>
            <m:func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</m:t>
              </m:r>
            </m:e>
          </m:func>
          <m:func>
            <m:func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</m:t>
              </m:r>
            </m:e>
          </m:func>
          <m:r>
            <w:rPr>
              <w:rFonts w:ascii="Cambria Math" w:eastAsia="Calibri" w:hAnsi="Cambria Math"/>
              <w:color w:val="000000"/>
              <w:sz w:val="28"/>
              <w:szCs w:val="28"/>
            </w:rPr>
            <m:t>=</m:t>
          </m:r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-b</m:t>
          </m:r>
          <m:acc>
            <m:accPr>
              <m:chr m:val="̇"/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</m:t>
              </m:r>
            </m:e>
          </m:acc>
        </m:oMath>
      </m:oMathPara>
    </w:p>
    <w:p w14:paraId="3F44D587" w14:textId="7B95E386" w:rsidR="00DD09DA" w:rsidRDefault="00CD4230" w:rsidP="0017465B">
      <w:pPr>
        <w:widowControl/>
        <w:adjustRightInd w:val="0"/>
        <w:ind w:firstLine="851"/>
        <w:rPr>
          <w:rFonts w:eastAsia="Calibri"/>
          <w:bCs/>
          <w:iCs/>
          <w:color w:val="000000"/>
          <w:sz w:val="28"/>
          <w:szCs w:val="28"/>
        </w:rPr>
      </w:pPr>
      <w:r>
        <w:rPr>
          <w:rFonts w:eastAsia="Calibri"/>
          <w:bCs/>
          <w:iCs/>
          <w:color w:val="000000"/>
          <w:sz w:val="28"/>
          <w:szCs w:val="28"/>
        </w:rPr>
        <w:t>Перенесём всё в левую часть</w:t>
      </w:r>
      <w:r w:rsidR="002B2CA3">
        <w:rPr>
          <w:rFonts w:eastAsia="Calibri"/>
          <w:bCs/>
          <w:iCs/>
          <w:color w:val="000000"/>
          <w:sz w:val="28"/>
          <w:szCs w:val="28"/>
        </w:rPr>
        <w:t>:</w:t>
      </w:r>
    </w:p>
    <w:p w14:paraId="44D8C2A3" w14:textId="4AC8B77D" w:rsidR="002B2CA3" w:rsidRPr="002B2CA3" w:rsidRDefault="002B2CA3" w:rsidP="002B2CA3">
      <w:pPr>
        <w:widowControl/>
        <w:adjustRightInd w:val="0"/>
        <w:ind w:firstLine="851"/>
        <w:rPr>
          <w:rFonts w:eastAsia="Calibri"/>
          <w:bCs/>
          <w:i/>
          <w:iCs/>
          <w:color w:val="000000"/>
          <w:sz w:val="28"/>
          <w:szCs w:val="28"/>
        </w:rPr>
      </w:pPr>
      <m:oMathPara>
        <m:oMath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m</m:t>
          </m:r>
          <m:sSup>
            <m:sSup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l</m:t>
              </m:r>
            </m:e>
            <m:sup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2</m:t>
              </m:r>
            </m:sup>
          </m:sSup>
          <m:acc>
            <m:accPr>
              <m:chr m:val="̈"/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</m:t>
              </m:r>
            </m:e>
          </m:acc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+mgl</m:t>
          </m:r>
          <m:func>
            <m:func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</m:t>
              </m:r>
            </m:e>
          </m:func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+k</m:t>
          </m:r>
          <m:func>
            <m:func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</m:t>
              </m:r>
            </m:e>
          </m:func>
          <m:func>
            <m:func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funcPr>
            <m:fName>
              <m:func>
                <m:funcPr>
                  <m:ctrlPr>
                    <w:rPr>
                      <w:rFonts w:ascii="Cambria Math" w:eastAsia="Calibri" w:hAnsi="Cambria Math"/>
                      <w:bCs/>
                      <w:i/>
                      <w:iCs/>
                      <w:color w:val="000000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θ</m:t>
                  </m:r>
                </m:e>
              </m:func>
            </m:fName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+b</m:t>
              </m:r>
              <m:acc>
                <m:accPr>
                  <m:chr m:val="̇"/>
                  <m:ctrlPr>
                    <w:rPr>
                      <w:rFonts w:ascii="Cambria Math" w:eastAsia="Calibri" w:hAnsi="Cambria Math"/>
                      <w:bCs/>
                      <w:i/>
                      <w:iCs/>
                      <w:color w:val="000000"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θ</m:t>
                  </m:r>
                </m:e>
              </m:acc>
            </m:e>
          </m:func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=0</m:t>
          </m:r>
        </m:oMath>
      </m:oMathPara>
    </w:p>
    <w:p w14:paraId="65AA59EC" w14:textId="198C2522" w:rsidR="002B2CA3" w:rsidRDefault="00891416" w:rsidP="0017465B">
      <w:pPr>
        <w:widowControl/>
        <w:adjustRightInd w:val="0"/>
        <w:ind w:firstLine="851"/>
        <w:rPr>
          <w:rFonts w:eastAsia="Calibri"/>
          <w:bCs/>
          <w:iCs/>
          <w:color w:val="000000"/>
          <w:sz w:val="28"/>
          <w:szCs w:val="28"/>
        </w:rPr>
      </w:pPr>
      <w:r>
        <w:rPr>
          <w:rFonts w:eastAsia="Calibri"/>
          <w:bCs/>
          <w:iCs/>
          <w:color w:val="000000"/>
          <w:sz w:val="28"/>
          <w:szCs w:val="28"/>
        </w:rPr>
        <w:t>Подставим известные параметры и получим:</w:t>
      </w:r>
    </w:p>
    <w:p w14:paraId="222E62A4" w14:textId="48BF0EC2" w:rsidR="00891416" w:rsidRPr="00891416" w:rsidRDefault="00891416" w:rsidP="00891416">
      <w:pPr>
        <w:widowControl/>
        <w:adjustRightInd w:val="0"/>
        <w:ind w:firstLine="851"/>
        <w:rPr>
          <w:rFonts w:eastAsia="Calibri"/>
          <w:bCs/>
          <w:i/>
          <w:iCs/>
          <w:color w:val="000000"/>
          <w:sz w:val="28"/>
          <w:szCs w:val="28"/>
        </w:rPr>
      </w:pPr>
      <m:oMathPara>
        <m:oMath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0</m:t>
          </m:r>
          <m:r>
            <w:rPr>
              <w:rFonts w:ascii="Cambria Math" w:eastAsia="Calibri" w:hAnsi="Cambria Math"/>
              <w:color w:val="000000"/>
              <w:sz w:val="28"/>
              <w:szCs w:val="28"/>
            </w:rPr>
            <m:t>,22472</m:t>
          </m:r>
          <m:acc>
            <m:accPr>
              <m:chr m:val="̈"/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</m:t>
              </m:r>
            </m:e>
          </m:acc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+4,15944</m:t>
          </m:r>
          <m:func>
            <m:func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</m:t>
              </m:r>
            </m:e>
          </m:func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+13,8</m:t>
          </m:r>
          <m:func>
            <m:func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</m:t>
              </m:r>
            </m:e>
          </m:func>
          <m:func>
            <m:func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funcPr>
            <m:fName>
              <m:func>
                <m:funcPr>
                  <m:ctrlPr>
                    <w:rPr>
                      <w:rFonts w:ascii="Cambria Math" w:eastAsia="Calibri" w:hAnsi="Cambria Math"/>
                      <w:bCs/>
                      <w:i/>
                      <w:iCs/>
                      <w:color w:val="000000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θ</m:t>
                  </m:r>
                </m:e>
              </m:func>
            </m:fName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+0</m:t>
              </m:r>
              <m:r>
                <w:rPr>
                  <w:rFonts w:ascii="Cambria Math" w:eastAsia="Calibri" w:hAnsi="Cambria Math"/>
                  <w:color w:val="000000"/>
                  <w:sz w:val="28"/>
                  <w:szCs w:val="28"/>
                </w:rPr>
                <m:t>,01</m:t>
              </m:r>
              <m:acc>
                <m:accPr>
                  <m:chr m:val="̇"/>
                  <m:ctrlPr>
                    <w:rPr>
                      <w:rFonts w:ascii="Cambria Math" w:eastAsia="Calibri" w:hAnsi="Cambria Math"/>
                      <w:bCs/>
                      <w:i/>
                      <w:iCs/>
                      <w:color w:val="000000"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θ</m:t>
                  </m:r>
                </m:e>
              </m:acc>
            </m:e>
          </m:func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=0</m:t>
          </m:r>
        </m:oMath>
      </m:oMathPara>
    </w:p>
    <w:p w14:paraId="1ACA1D72" w14:textId="1DB9172D" w:rsidR="002D1A53" w:rsidRDefault="0073508A" w:rsidP="002D1A53">
      <w:pPr>
        <w:widowControl/>
        <w:adjustRightInd w:val="0"/>
        <w:ind w:firstLine="851"/>
        <w:rPr>
          <w:rFonts w:eastAsia="Calibri"/>
          <w:bCs/>
          <w:iCs/>
          <w:color w:val="000000"/>
          <w:sz w:val="28"/>
          <w:szCs w:val="28"/>
        </w:rPr>
      </w:pPr>
      <w:r>
        <w:rPr>
          <w:rFonts w:eastAsia="Calibri"/>
          <w:bCs/>
          <w:iCs/>
          <w:color w:val="000000"/>
          <w:sz w:val="28"/>
          <w:szCs w:val="28"/>
        </w:rPr>
        <w:t xml:space="preserve">Полученное уравнение представляет собой нелинейное ОДУ второго порядка. </w:t>
      </w:r>
      <w:r w:rsidR="002D1A53">
        <w:rPr>
          <w:rFonts w:eastAsia="Calibri"/>
          <w:bCs/>
          <w:iCs/>
          <w:color w:val="000000"/>
          <w:sz w:val="28"/>
          <w:szCs w:val="28"/>
        </w:rPr>
        <w:t xml:space="preserve"> Поскольку в нем присутствуют тригонометри</w:t>
      </w:r>
      <w:r w:rsidR="00664062">
        <w:rPr>
          <w:rFonts w:eastAsia="Calibri"/>
          <w:bCs/>
          <w:iCs/>
          <w:color w:val="000000"/>
          <w:sz w:val="28"/>
          <w:szCs w:val="28"/>
        </w:rPr>
        <w:t>ческие функции, которые не сводятся</w:t>
      </w:r>
      <w:r w:rsidR="002D1A53">
        <w:rPr>
          <w:rFonts w:eastAsia="Calibri"/>
          <w:bCs/>
          <w:iCs/>
          <w:color w:val="000000"/>
          <w:sz w:val="28"/>
          <w:szCs w:val="28"/>
        </w:rPr>
        <w:t xml:space="preserve"> к линейному уравнению в общем случае, а также член </w:t>
      </w:r>
      <m:oMath>
        <m:r>
          <w:rPr>
            <w:rFonts w:ascii="Cambria Math" w:eastAsia="Calibri" w:hAnsi="Cambria Math"/>
            <w:color w:val="000000"/>
            <w:sz w:val="28"/>
            <w:szCs w:val="28"/>
          </w:rPr>
          <m:t>0,01</m:t>
        </m:r>
        <m:acc>
          <m:accPr>
            <m:chr m:val="̇"/>
            <m:ctrlPr>
              <w:rPr>
                <w:rFonts w:ascii="Cambria Math" w:eastAsia="Calibri" w:hAnsi="Cambria Math"/>
                <w:bCs/>
                <w:i/>
                <w:iCs/>
                <w:color w:val="000000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="Calibri" w:hAnsi="Cambria Math"/>
                <w:color w:val="000000"/>
                <w:sz w:val="28"/>
                <w:szCs w:val="28"/>
                <w:lang w:val="en-US"/>
              </w:rPr>
              <m:t>θ</m:t>
            </m:r>
          </m:e>
        </m:acc>
      </m:oMath>
      <w:r w:rsidR="002D1A53">
        <w:rPr>
          <w:rFonts w:eastAsia="Calibri"/>
          <w:bCs/>
          <w:iCs/>
          <w:color w:val="000000"/>
          <w:sz w:val="28"/>
          <w:szCs w:val="28"/>
        </w:rPr>
        <w:t xml:space="preserve">, который </w:t>
      </w:r>
      <w:r w:rsidR="002D1A53" w:rsidRPr="002D1A53">
        <w:rPr>
          <w:rFonts w:eastAsia="Calibri"/>
          <w:bCs/>
          <w:iCs/>
          <w:color w:val="000000"/>
          <w:sz w:val="28"/>
          <w:szCs w:val="28"/>
        </w:rPr>
        <w:t>нарушает консервативность системы, что исключает возможность использования интеграла энергии для понижения порядка уравнения.</w:t>
      </w:r>
      <w:r w:rsidR="00E22AEE">
        <w:rPr>
          <w:rFonts w:eastAsia="Calibri"/>
          <w:bCs/>
          <w:iCs/>
          <w:color w:val="000000"/>
          <w:sz w:val="28"/>
          <w:szCs w:val="28"/>
        </w:rPr>
        <w:t xml:space="preserve"> Ближайшее возможное аналитическое решение – это линеаризация в окрестности устойчивого равновесия. </w:t>
      </w:r>
    </w:p>
    <w:p w14:paraId="15580153" w14:textId="756D9A16" w:rsidR="00E22AEE" w:rsidRDefault="00E22AEE" w:rsidP="002D1A53">
      <w:pPr>
        <w:widowControl/>
        <w:adjustRightInd w:val="0"/>
        <w:ind w:firstLine="851"/>
        <w:rPr>
          <w:rFonts w:eastAsia="Calibri"/>
          <w:color w:val="000000"/>
          <w:sz w:val="28"/>
          <w:szCs w:val="28"/>
        </w:rPr>
      </w:pPr>
      <w:r>
        <w:rPr>
          <w:rFonts w:eastAsia="Calibri"/>
          <w:bCs/>
          <w:iCs/>
          <w:color w:val="000000"/>
          <w:sz w:val="28"/>
          <w:szCs w:val="28"/>
        </w:rPr>
        <w:t xml:space="preserve">При </w:t>
      </w:r>
      <m:oMath>
        <m:d>
          <m:dPr>
            <m:begChr m:val="|"/>
            <m:endChr m:val="|"/>
            <m:ctrlPr>
              <w:rPr>
                <w:rFonts w:ascii="Cambria Math" w:eastAsia="Calibri" w:hAnsi="Cambria Math"/>
                <w:i/>
                <w:color w:val="000000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Calibri" w:hAnsi="Cambria Math"/>
                <w:color w:val="000000"/>
                <w:sz w:val="28"/>
                <w:szCs w:val="28"/>
                <w:lang w:val="en-US"/>
              </w:rPr>
              <m:t>θ</m:t>
            </m:r>
          </m:e>
        </m:d>
      </m:oMath>
      <w:r>
        <w:rPr>
          <w:rFonts w:eastAsia="Calibri"/>
          <w:color w:val="000000"/>
          <w:sz w:val="28"/>
          <w:szCs w:val="28"/>
        </w:rPr>
        <w:t xml:space="preserve">, </w:t>
      </w:r>
      <w:r w:rsidRPr="00E22AEE">
        <w:rPr>
          <w:rFonts w:eastAsia="Calibri"/>
          <w:color w:val="000000"/>
          <w:sz w:val="28"/>
          <w:szCs w:val="28"/>
        </w:rPr>
        <w:t>стремящегося к нулю</w:t>
      </w:r>
      <w:r>
        <w:rPr>
          <w:rFonts w:eastAsia="Calibri"/>
          <w:color w:val="000000"/>
          <w:sz w:val="28"/>
          <w:szCs w:val="28"/>
        </w:rPr>
        <w:t xml:space="preserve"> можно использовать следующие приближенные значения:</w:t>
      </w:r>
    </w:p>
    <w:p w14:paraId="600D6A37" w14:textId="2235CAC2" w:rsidR="00E22AEE" w:rsidRPr="00E22AEE" w:rsidRDefault="00FB37D3">
      <w:pPr>
        <w:widowControl/>
        <w:tabs>
          <w:tab w:val="left" w:pos="7371"/>
        </w:tabs>
        <w:adjustRightInd w:val="0"/>
        <w:ind w:firstLine="851"/>
        <w:rPr>
          <w:rFonts w:eastAsia="Calibri"/>
          <w:bCs/>
          <w:i/>
          <w:iCs/>
          <w:color w:val="000000"/>
          <w:sz w:val="28"/>
          <w:szCs w:val="28"/>
        </w:rPr>
      </w:pPr>
      <m:oMathPara>
        <m:oMath>
          <m:func>
            <m:func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libri" w:hAnsi="Cambria Math"/>
                  <w:color w:val="000000"/>
                  <w:sz w:val="28"/>
                  <w:szCs w:val="28"/>
                </w:rPr>
                <m:t>sin</m:t>
              </m:r>
            </m:fName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</w:rPr>
                <m:t>θ≈</m:t>
              </m:r>
            </m:e>
          </m:func>
          <m:r>
            <w:rPr>
              <w:rFonts w:ascii="Cambria Math" w:eastAsia="Calibri" w:hAnsi="Cambria Math"/>
              <w:color w:val="000000"/>
              <w:sz w:val="28"/>
              <w:szCs w:val="28"/>
            </w:rPr>
            <m:t xml:space="preserve">θ,  </m:t>
          </m:r>
          <m:func>
            <m:func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libri" w:hAnsi="Cambria Math"/>
                  <w:color w:val="000000"/>
                  <w:sz w:val="28"/>
                  <w:szCs w:val="28"/>
                </w:rPr>
                <m:t>cos</m:t>
              </m:r>
            </m:fName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</w:rPr>
                <m:t>θ</m:t>
              </m:r>
            </m:e>
          </m:func>
          <m:r>
            <w:rPr>
              <w:rFonts w:ascii="Cambria Math" w:eastAsia="Calibri" w:hAnsi="Cambria Math"/>
              <w:color w:val="000000"/>
              <w:sz w:val="28"/>
              <w:szCs w:val="28"/>
            </w:rPr>
            <m:t xml:space="preserve">≈1,  </m:t>
          </m:r>
          <m:func>
            <m:func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libri" w:hAnsi="Cambria Math"/>
                  <w:color w:val="000000"/>
                  <w:sz w:val="28"/>
                  <w:szCs w:val="28"/>
                </w:rPr>
                <m:t>sin</m:t>
              </m:r>
            </m:fName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</w:rPr>
                <m:t>θ</m:t>
              </m:r>
            </m:e>
          </m:func>
          <m:func>
            <m:funcPr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libri" w:hAnsi="Cambria Math"/>
                  <w:color w:val="000000"/>
                  <w:sz w:val="28"/>
                  <w:szCs w:val="28"/>
                </w:rPr>
                <m:t>cos</m:t>
              </m:r>
            </m:fName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</w:rPr>
                <m:t>θ</m:t>
              </m:r>
            </m:e>
          </m:func>
          <m:r>
            <w:rPr>
              <w:rFonts w:ascii="Cambria Math" w:eastAsia="Calibri" w:hAnsi="Cambria Math"/>
              <w:color w:val="000000"/>
              <w:sz w:val="28"/>
              <w:szCs w:val="28"/>
            </w:rPr>
            <m:t>≈θ</m:t>
          </m:r>
        </m:oMath>
      </m:oMathPara>
    </w:p>
    <w:p w14:paraId="74E8F1EF" w14:textId="5ACABC51" w:rsidR="00E22AEE" w:rsidRDefault="00E22AEE" w:rsidP="00E134F0">
      <w:pPr>
        <w:widowControl/>
        <w:adjustRightInd w:val="0"/>
        <w:ind w:firstLine="851"/>
        <w:rPr>
          <w:rFonts w:eastAsia="Calibri"/>
          <w:iCs/>
          <w:sz w:val="28"/>
          <w:szCs w:val="28"/>
        </w:rPr>
      </w:pPr>
      <w:r>
        <w:rPr>
          <w:rFonts w:eastAsia="Calibri"/>
          <w:iCs/>
          <w:sz w:val="28"/>
          <w:szCs w:val="28"/>
        </w:rPr>
        <w:t>При поставлении</w:t>
      </w:r>
      <w:r w:rsidR="00C114D2">
        <w:rPr>
          <w:rFonts w:eastAsia="Calibri"/>
          <w:iCs/>
          <w:sz w:val="28"/>
          <w:szCs w:val="28"/>
        </w:rPr>
        <w:t xml:space="preserve"> в исходное уравнение получим:</w:t>
      </w:r>
    </w:p>
    <w:p w14:paraId="6456347E" w14:textId="16A549C1" w:rsidR="00C114D2" w:rsidRPr="00C114D2" w:rsidRDefault="00664062" w:rsidP="00C114D2">
      <w:pPr>
        <w:widowControl/>
        <w:adjustRightInd w:val="0"/>
        <w:ind w:firstLine="851"/>
        <w:rPr>
          <w:rFonts w:eastAsia="Calibri"/>
          <w:bCs/>
          <w:i/>
          <w:iCs/>
          <w:color w:val="000000"/>
          <w:sz w:val="28"/>
          <w:szCs w:val="28"/>
        </w:rPr>
      </w:pPr>
      <m:oMathPara>
        <m:oMath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0</m:t>
          </m:r>
          <m:r>
            <w:rPr>
              <w:rFonts w:ascii="Cambria Math" w:eastAsia="Calibri" w:hAnsi="Cambria Math"/>
              <w:color w:val="000000"/>
              <w:sz w:val="28"/>
              <w:szCs w:val="28"/>
            </w:rPr>
            <m:t>,22472</m:t>
          </m:r>
          <m:acc>
            <m:accPr>
              <m:chr m:val="̈"/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</m:t>
              </m:r>
            </m:e>
          </m:acc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+</m:t>
          </m:r>
          <m:d>
            <m:dPr>
              <m:ctrlPr>
                <w:rPr>
                  <w:rFonts w:ascii="Cambria Math" w:eastAsia="Calibri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4,15944</m:t>
              </m:r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+13,8</m:t>
              </m:r>
              <m:ctrlPr>
                <w:rPr>
                  <w:rFonts w:ascii="Cambria Math" w:eastAsia="Calibri" w:hAnsi="Cambria Math"/>
                  <w:i/>
                  <w:color w:val="000000"/>
                  <w:sz w:val="28"/>
                  <w:szCs w:val="28"/>
                </w:rPr>
              </m:ctrlPr>
            </m:e>
          </m:d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θ+0</m:t>
          </m:r>
          <m:r>
            <w:rPr>
              <w:rFonts w:ascii="Cambria Math" w:eastAsia="Calibri" w:hAnsi="Cambria Math"/>
              <w:color w:val="000000"/>
              <w:sz w:val="28"/>
              <w:szCs w:val="28"/>
            </w:rPr>
            <m:t>,01</m:t>
          </m:r>
          <m:acc>
            <m:accPr>
              <m:chr m:val="̇"/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</m:t>
              </m:r>
            </m:e>
          </m:acc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=0</m:t>
          </m:r>
        </m:oMath>
      </m:oMathPara>
    </w:p>
    <w:p w14:paraId="5B5B6C80" w14:textId="33716CBB" w:rsidR="00C114D2" w:rsidRDefault="00C114D2" w:rsidP="00E134F0">
      <w:pPr>
        <w:widowControl/>
        <w:adjustRightInd w:val="0"/>
        <w:ind w:firstLine="851"/>
        <w:rPr>
          <w:rFonts w:eastAsia="Calibri"/>
          <w:iCs/>
          <w:sz w:val="28"/>
          <w:szCs w:val="28"/>
        </w:rPr>
      </w:pPr>
      <w:r>
        <w:rPr>
          <w:rFonts w:eastAsia="Calibri"/>
          <w:iCs/>
          <w:sz w:val="28"/>
          <w:szCs w:val="28"/>
        </w:rPr>
        <w:t>Приведем полученное уравнение к стандартной форме вида:</w:t>
      </w:r>
    </w:p>
    <w:p w14:paraId="4EF9B645" w14:textId="655938C7" w:rsidR="00C114D2" w:rsidRPr="00C114D2" w:rsidRDefault="00FB37D3" w:rsidP="00C114D2">
      <w:pPr>
        <w:widowControl/>
        <w:adjustRightInd w:val="0"/>
        <w:ind w:firstLine="851"/>
        <w:rPr>
          <w:rFonts w:eastAsia="Calibri"/>
          <w:bCs/>
          <w:i/>
          <w:iCs/>
          <w:color w:val="000000"/>
          <w:sz w:val="28"/>
          <w:szCs w:val="28"/>
        </w:rPr>
      </w:pPr>
      <m:oMathPara>
        <m:oMath>
          <m:acc>
            <m:accPr>
              <m:chr m:val="̈"/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</m:t>
              </m:r>
            </m:e>
          </m:acc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+2</m:t>
          </m:r>
          <m:r>
            <w:rPr>
              <w:rFonts w:ascii="Cambria Math" w:eastAsia="Calibri" w:hAnsi="Cambria Math"/>
              <w:color w:val="000000"/>
              <w:sz w:val="28"/>
              <w:szCs w:val="28"/>
            </w:rPr>
            <m:t>β</m:t>
          </m:r>
          <m:acc>
            <m:accPr>
              <m:chr m:val="̇"/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</m:t>
              </m:r>
            </m:e>
          </m:acc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eastAsia="Calibri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ω</m:t>
              </m:r>
            </m:e>
            <m:sub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0</m:t>
              </m:r>
            </m:sub>
            <m:sup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θ=0</m:t>
          </m:r>
        </m:oMath>
      </m:oMathPara>
    </w:p>
    <w:p w14:paraId="0F954934" w14:textId="57425478" w:rsidR="00C114D2" w:rsidRDefault="00C114D2" w:rsidP="00275F36">
      <w:pPr>
        <w:widowControl/>
        <w:adjustRightInd w:val="0"/>
        <w:ind w:firstLine="851"/>
        <w:rPr>
          <w:rFonts w:eastAsia="Calibri"/>
          <w:iCs/>
          <w:sz w:val="28"/>
          <w:szCs w:val="28"/>
        </w:rPr>
      </w:pPr>
      <w:r>
        <w:rPr>
          <w:rFonts w:eastAsia="Calibri"/>
          <w:iCs/>
          <w:sz w:val="28"/>
          <w:szCs w:val="28"/>
        </w:rPr>
        <w:t>То есть избавимся от коэффициента первого члена уравнения с помощью деления:</w:t>
      </w:r>
    </w:p>
    <w:p w14:paraId="4A3DB18C" w14:textId="77777777" w:rsidR="00C114D2" w:rsidRDefault="00C114D2" w:rsidP="00E134F0">
      <w:pPr>
        <w:widowControl/>
        <w:adjustRightInd w:val="0"/>
        <w:ind w:firstLine="851"/>
        <w:rPr>
          <w:rFonts w:eastAsia="Calibri"/>
          <w:iCs/>
          <w:sz w:val="28"/>
          <w:szCs w:val="28"/>
        </w:rPr>
      </w:pPr>
    </w:p>
    <w:p w14:paraId="17E9DC0F" w14:textId="7BD82002" w:rsidR="00C114D2" w:rsidRPr="00C114D2" w:rsidRDefault="00FB37D3" w:rsidP="00C114D2">
      <w:pPr>
        <w:widowControl/>
        <w:adjustRightInd w:val="0"/>
        <w:ind w:firstLine="851"/>
        <w:rPr>
          <w:rFonts w:eastAsia="Calibri"/>
          <w:bCs/>
          <w:i/>
          <w:iCs/>
          <w:color w:val="000000"/>
          <w:sz w:val="28"/>
          <w:szCs w:val="28"/>
        </w:rPr>
      </w:pPr>
      <m:oMathPara>
        <m:oMath>
          <m:acc>
            <m:accPr>
              <m:chr m:val="̈"/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</m:t>
              </m:r>
            </m:e>
          </m:acc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="Calibri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0</m:t>
              </m:r>
              <m:r>
                <w:rPr>
                  <w:rFonts w:ascii="Cambria Math" w:eastAsia="Calibri" w:hAnsi="Cambria Math"/>
                  <w:color w:val="000000"/>
                  <w:sz w:val="28"/>
                  <w:szCs w:val="28"/>
                </w:rPr>
                <m:t>,01</m:t>
              </m:r>
            </m:num>
            <m:den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0</m:t>
              </m:r>
              <m:r>
                <w:rPr>
                  <w:rFonts w:ascii="Cambria Math" w:eastAsia="Calibri" w:hAnsi="Cambria Math"/>
                  <w:color w:val="000000"/>
                  <w:sz w:val="28"/>
                  <w:szCs w:val="28"/>
                </w:rPr>
                <m:t>,22472</m:t>
              </m:r>
            </m:den>
          </m:f>
          <m:acc>
            <m:accPr>
              <m:chr m:val="̇"/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</m:t>
              </m:r>
            </m:e>
          </m:acc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="Calibri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17,95944</m:t>
              </m:r>
            </m:num>
            <m:den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0</m:t>
              </m:r>
              <m:r>
                <w:rPr>
                  <w:rFonts w:ascii="Cambria Math" w:eastAsia="Calibri" w:hAnsi="Cambria Math"/>
                  <w:color w:val="000000"/>
                  <w:sz w:val="28"/>
                  <w:szCs w:val="28"/>
                </w:rPr>
                <m:t>,22472</m:t>
              </m:r>
            </m:den>
          </m:f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θ=0</m:t>
          </m:r>
        </m:oMath>
      </m:oMathPara>
    </w:p>
    <w:p w14:paraId="33CBF377" w14:textId="77777777" w:rsidR="00664062" w:rsidRDefault="00664062" w:rsidP="00E134F0">
      <w:pPr>
        <w:widowControl/>
        <w:adjustRightInd w:val="0"/>
        <w:ind w:firstLine="851"/>
        <w:rPr>
          <w:rFonts w:eastAsia="Calibri"/>
          <w:iCs/>
          <w:sz w:val="28"/>
          <w:szCs w:val="28"/>
        </w:rPr>
      </w:pPr>
    </w:p>
    <w:p w14:paraId="53B05296" w14:textId="1D467A3B" w:rsidR="00275F36" w:rsidRDefault="00275F36" w:rsidP="00E134F0">
      <w:pPr>
        <w:widowControl/>
        <w:adjustRightInd w:val="0"/>
        <w:ind w:firstLine="851"/>
        <w:rPr>
          <w:rFonts w:eastAsia="Calibri"/>
          <w:iCs/>
          <w:sz w:val="28"/>
          <w:szCs w:val="28"/>
        </w:rPr>
      </w:pPr>
      <w:r>
        <w:rPr>
          <w:rFonts w:eastAsia="Calibri"/>
          <w:iCs/>
          <w:sz w:val="28"/>
          <w:szCs w:val="28"/>
        </w:rPr>
        <w:t>После упрощения получим:</w:t>
      </w:r>
    </w:p>
    <w:p w14:paraId="69A1EF01" w14:textId="1DE457CF" w:rsidR="00275F36" w:rsidRPr="00275F36" w:rsidRDefault="00FB37D3" w:rsidP="00275F36">
      <w:pPr>
        <w:widowControl/>
        <w:adjustRightInd w:val="0"/>
        <w:ind w:firstLine="851"/>
        <w:rPr>
          <w:rFonts w:eastAsia="Calibri"/>
          <w:bCs/>
          <w:i/>
          <w:iCs/>
          <w:color w:val="000000"/>
          <w:sz w:val="28"/>
          <w:szCs w:val="28"/>
        </w:rPr>
      </w:pPr>
      <m:oMathPara>
        <m:oMath>
          <m:acc>
            <m:accPr>
              <m:chr m:val="̈"/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</m:t>
              </m:r>
            </m:e>
          </m:acc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+0,0445</m:t>
          </m:r>
          <m:acc>
            <m:accPr>
              <m:chr m:val="̇"/>
              <m:ctrlPr>
                <w:rPr>
                  <w:rFonts w:ascii="Cambria Math" w:eastAsia="Calibri" w:hAnsi="Cambria Math"/>
                  <w:bCs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θ</m:t>
              </m:r>
            </m:e>
          </m:acc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+79,9192</m:t>
          </m:r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θ=0</m:t>
          </m:r>
        </m:oMath>
      </m:oMathPara>
    </w:p>
    <w:p w14:paraId="48C6CA69" w14:textId="77777777" w:rsidR="00664062" w:rsidRDefault="00664062" w:rsidP="00E134F0">
      <w:pPr>
        <w:widowControl/>
        <w:adjustRightInd w:val="0"/>
        <w:ind w:firstLine="851"/>
        <w:rPr>
          <w:rFonts w:eastAsia="Calibri"/>
          <w:iCs/>
          <w:sz w:val="28"/>
          <w:szCs w:val="28"/>
        </w:rPr>
      </w:pPr>
    </w:p>
    <w:p w14:paraId="7431588F" w14:textId="29B2BB43" w:rsidR="00C114D2" w:rsidRDefault="00275F36" w:rsidP="00E134F0">
      <w:pPr>
        <w:widowControl/>
        <w:adjustRightInd w:val="0"/>
        <w:ind w:firstLine="851"/>
        <w:rPr>
          <w:rFonts w:eastAsia="Calibri"/>
          <w:color w:val="000000"/>
          <w:sz w:val="28"/>
          <w:szCs w:val="28"/>
        </w:rPr>
      </w:pPr>
      <w:r>
        <w:rPr>
          <w:rFonts w:eastAsia="Calibri"/>
          <w:iCs/>
          <w:sz w:val="28"/>
          <w:szCs w:val="28"/>
        </w:rPr>
        <w:t xml:space="preserve">Поскольку </w:t>
      </w:r>
      <m:oMath>
        <m:r>
          <w:rPr>
            <w:rFonts w:ascii="Cambria Math" w:eastAsia="Calibri" w:hAnsi="Cambria Math"/>
            <w:color w:val="000000"/>
            <w:sz w:val="28"/>
            <w:szCs w:val="28"/>
          </w:rPr>
          <m:t>β&lt;</m:t>
        </m:r>
        <m:sSub>
          <m:sSubPr>
            <m:ctrlPr>
              <w:rPr>
                <w:rFonts w:ascii="Cambria Math" w:eastAsia="Calibri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color w:val="000000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Calibri" w:hAnsi="Cambria Math"/>
                <w:color w:val="000000"/>
                <w:sz w:val="28"/>
                <w:szCs w:val="28"/>
              </w:rPr>
              <m:t>0</m:t>
            </m:r>
          </m:sub>
        </m:sSub>
      </m:oMath>
      <w:r w:rsidRPr="00275F36">
        <w:rPr>
          <w:rFonts w:eastAsia="Calibri"/>
          <w:color w:val="000000"/>
          <w:sz w:val="28"/>
          <w:szCs w:val="28"/>
        </w:rPr>
        <w:t xml:space="preserve">, </w:t>
      </w:r>
      <w:r>
        <w:rPr>
          <w:rFonts w:eastAsia="Calibri"/>
          <w:color w:val="000000"/>
          <w:sz w:val="28"/>
          <w:szCs w:val="28"/>
        </w:rPr>
        <w:t>колебания системы затухающие, а общее решение имеет вид:</w:t>
      </w:r>
    </w:p>
    <w:p w14:paraId="7EAC6F3B" w14:textId="4FA41113" w:rsidR="00275F36" w:rsidRPr="00AA0CB0" w:rsidRDefault="00275F36" w:rsidP="00275F36">
      <w:pPr>
        <w:widowControl/>
        <w:adjustRightInd w:val="0"/>
        <w:ind w:firstLine="851"/>
        <w:rPr>
          <w:rFonts w:eastAsia="Calibri"/>
          <w:i/>
          <w:color w:val="000000"/>
          <w:sz w:val="28"/>
          <w:szCs w:val="28"/>
          <w:lang w:val="en-US"/>
        </w:rPr>
      </w:pPr>
      <m:oMathPara>
        <m:oMath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θ</m:t>
          </m:r>
          <m:d>
            <m:dPr>
              <m:ctrlPr>
                <w:rPr>
                  <w:rFonts w:ascii="Cambria Math" w:eastAsia="Calibri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t</m:t>
              </m:r>
              <m:ctrlPr>
                <w:rPr>
                  <w:rFonts w:ascii="Cambria Math" w:eastAsia="Calibri" w:hAnsi="Cambria Math"/>
                  <w:i/>
                  <w:color w:val="000000"/>
                  <w:sz w:val="28"/>
                  <w:szCs w:val="28"/>
                </w:rPr>
              </m:ctrlPr>
            </m:e>
          </m:d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="Calibri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-βt</m:t>
              </m:r>
            </m:sup>
          </m:sSup>
          <m:d>
            <m:dPr>
              <m:ctrlPr>
                <w:rPr>
                  <w:rFonts w:ascii="Cambria Math" w:eastAsia="Calibri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/>
                      <w:bCs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eastAsia="Calibri" w:hAnsi="Cambria Math"/>
                      <w:bCs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/>
                          <w:bCs/>
                          <w:i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="Calibri" w:hAnsi="Cambria Math"/>
                              <w:bCs/>
                              <w:i/>
                              <w:color w:val="000000"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sSubSup>
                            <m:sSubSupPr>
                              <m:ctrlPr>
                                <w:rPr>
                                  <w:rFonts w:ascii="Cambria Math" w:eastAsia="Calibri" w:hAnsi="Cambria Math"/>
                                  <w:bCs/>
                                  <w:i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Calibri" w:hAnsi="Cambria Math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eastAsia="Calibri" w:hAnsi="Cambria Math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="Calibri" w:hAnsi="Cambria Math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/>
                                  <w:bCs/>
                                  <w:i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β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w:rPr>
                          <w:rFonts w:ascii="Cambria Math" w:eastAsia="Calibri" w:hAnsi="Cambria Math"/>
                          <w:color w:val="000000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</m:d>
                </m:e>
              </m:func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/>
                      <w:bCs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eastAsia="Calibri" w:hAnsi="Cambria Math"/>
                      <w:bCs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rad>
                    <m:radPr>
                      <m:degHide m:val="1"/>
                      <m:ctrlPr>
                        <w:rPr>
                          <w:rFonts w:ascii="Cambria Math" w:eastAsia="Calibri" w:hAnsi="Cambria Math"/>
                          <w:bCs/>
                          <w:i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eastAsia="Calibri" w:hAnsi="Cambria Math"/>
                              <w:bCs/>
                              <w:i/>
                              <w:color w:val="000000"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libri" w:hAnsi="Cambria Math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="Calibri" w:hAnsi="Cambria Math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="Calibri" w:hAnsi="Cambria Math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="Calibri" w:hAnsi="Cambria Math"/>
                          <w:color w:val="000000"/>
                          <w:sz w:val="28"/>
                          <w:szCs w:val="28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/>
                              <w:bCs/>
                              <w:i/>
                              <w:color w:val="000000"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β</m:t>
                          </m:r>
                        </m:e>
                        <m:sup>
                          <m:r>
                            <w:rPr>
                              <w:rFonts w:ascii="Cambria Math" w:eastAsia="Calibri" w:hAnsi="Cambria Math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t</m:t>
                  </m:r>
                </m:e>
              </m:func>
            </m:e>
          </m:d>
        </m:oMath>
      </m:oMathPara>
    </w:p>
    <w:p w14:paraId="7A18E591" w14:textId="22CD5C94" w:rsidR="00AA0CB0" w:rsidRDefault="00AA0CB0" w:rsidP="00275F36">
      <w:pPr>
        <w:widowControl/>
        <w:adjustRightInd w:val="0"/>
        <w:ind w:firstLine="851"/>
        <w:rPr>
          <w:rFonts w:eastAsia="Calibri"/>
          <w:iCs/>
          <w:color w:val="000000"/>
          <w:sz w:val="28"/>
          <w:szCs w:val="28"/>
        </w:rPr>
      </w:pPr>
      <w:r>
        <w:rPr>
          <w:rFonts w:eastAsia="Calibri"/>
          <w:iCs/>
          <w:color w:val="000000"/>
          <w:sz w:val="28"/>
          <w:szCs w:val="28"/>
        </w:rPr>
        <w:lastRenderedPageBreak/>
        <w:t>Где:</w:t>
      </w:r>
    </w:p>
    <w:p w14:paraId="6BF9D0F2" w14:textId="3BC15C83" w:rsidR="00E826C3" w:rsidRPr="00E826C3" w:rsidRDefault="00AA0CB0" w:rsidP="00E826C3">
      <w:pPr>
        <w:widowControl/>
        <w:adjustRightInd w:val="0"/>
        <w:ind w:firstLine="851"/>
        <w:rPr>
          <w:rFonts w:eastAsia="Calibri"/>
          <w:bCs/>
          <w:color w:val="000000"/>
          <w:sz w:val="28"/>
          <w:szCs w:val="28"/>
        </w:rPr>
      </w:pPr>
      <m:oMathPara>
        <m:oMath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β=</m:t>
          </m:r>
          <m:f>
            <m:fPr>
              <m:ctrlPr>
                <w:rPr>
                  <w:rFonts w:ascii="Cambria Math" w:eastAsia="Calibri" w:hAnsi="Cambria Math"/>
                  <w:bCs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0,0445</m:t>
              </m:r>
            </m:num>
            <m:den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=0,02225</m:t>
          </m:r>
        </m:oMath>
      </m:oMathPara>
    </w:p>
    <w:p w14:paraId="56EFBE6C" w14:textId="75E5B637" w:rsidR="00E826C3" w:rsidRPr="00E826C3" w:rsidRDefault="00FB37D3" w:rsidP="00275F36">
      <w:pPr>
        <w:widowControl/>
        <w:adjustRightInd w:val="0"/>
        <w:ind w:firstLine="851"/>
        <w:rPr>
          <w:rFonts w:eastAsia="Calibri"/>
          <w:i/>
          <w:iCs/>
          <w:color w:val="000000"/>
          <w:sz w:val="28"/>
          <w:szCs w:val="28"/>
        </w:rPr>
      </w:pPr>
      <m:oMathPara>
        <m:oMath>
          <m:rad>
            <m:radPr>
              <m:degHide m:val="1"/>
              <m:ctrlPr>
                <w:rPr>
                  <w:rFonts w:ascii="Cambria Math" w:eastAsia="Calibri" w:hAnsi="Cambria Math"/>
                  <w:bCs/>
                  <w:i/>
                  <w:color w:val="000000"/>
                  <w:sz w:val="28"/>
                  <w:szCs w:val="28"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="Calibri" w:hAnsi="Cambria Math"/>
                      <w:bCs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="Calibri" w:hAnsi="Cambria Math"/>
                      <w:bCs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β</m:t>
                  </m:r>
                </m:e>
                <m:sup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="Calibri" w:hAnsi="Cambria Math"/>
                  <w:bCs/>
                  <w:i/>
                  <w:color w:val="000000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79,9192</m:t>
              </m:r>
              <m:r>
                <w:rPr>
                  <w:rFonts w:ascii="Cambria Math" w:eastAsia="Calibri" w:hAnsi="Cambria Math"/>
                  <w:color w:val="000000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eastAsia="Calibri" w:hAnsi="Cambria Math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</w:rPr>
                    <m:t>0,02225</m:t>
                  </m:r>
                </m:e>
                <m:sup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eastAsia="Calibri" w:hAnsi="Cambria Math"/>
              <w:color w:val="000000"/>
              <w:sz w:val="28"/>
              <w:szCs w:val="28"/>
            </w:rPr>
            <m:t>=8,9397</m:t>
          </m:r>
        </m:oMath>
      </m:oMathPara>
    </w:p>
    <w:p w14:paraId="1CB2A1AC" w14:textId="273C7F63" w:rsidR="00AA0CB0" w:rsidRPr="00AA0CB0" w:rsidRDefault="00AA0CB0" w:rsidP="00275F36">
      <w:pPr>
        <w:widowControl/>
        <w:adjustRightInd w:val="0"/>
        <w:ind w:firstLine="851"/>
        <w:rPr>
          <w:rFonts w:eastAsia="Calibri"/>
          <w:iCs/>
          <w:sz w:val="28"/>
          <w:szCs w:val="28"/>
        </w:rPr>
      </w:pPr>
      <w:r>
        <w:rPr>
          <w:rFonts w:eastAsia="Calibri"/>
          <w:iCs/>
          <w:color w:val="000000"/>
          <w:sz w:val="28"/>
          <w:szCs w:val="28"/>
        </w:rPr>
        <w:t xml:space="preserve">Подставив известные из задания параметры </w:t>
      </w:r>
      <w:r w:rsidR="00E826C3">
        <w:rPr>
          <w:rFonts w:eastAsia="Calibri"/>
          <w:iCs/>
          <w:color w:val="000000"/>
          <w:sz w:val="28"/>
          <w:szCs w:val="28"/>
        </w:rPr>
        <w:t>в данное уравнение,</w:t>
      </w:r>
      <w:r>
        <w:rPr>
          <w:rFonts w:eastAsia="Calibri"/>
          <w:iCs/>
          <w:color w:val="000000"/>
          <w:sz w:val="28"/>
          <w:szCs w:val="28"/>
        </w:rPr>
        <w:t xml:space="preserve"> получим</w:t>
      </w:r>
      <w:r w:rsidR="00E826C3">
        <w:rPr>
          <w:rFonts w:eastAsia="Calibri"/>
          <w:iCs/>
          <w:color w:val="000000"/>
          <w:sz w:val="28"/>
          <w:szCs w:val="28"/>
        </w:rPr>
        <w:t>:</w:t>
      </w:r>
    </w:p>
    <w:p w14:paraId="332EA63A" w14:textId="1867A4F0" w:rsidR="003D2CCC" w:rsidRPr="003D2CCC" w:rsidRDefault="00E826C3" w:rsidP="003D2CCC">
      <w:pPr>
        <w:widowControl/>
        <w:adjustRightInd w:val="0"/>
        <w:ind w:firstLine="851"/>
        <w:rPr>
          <w:rFonts w:eastAsia="Calibri"/>
          <w:i/>
          <w:color w:val="000000"/>
          <w:sz w:val="28"/>
          <w:szCs w:val="28"/>
          <w:lang w:val="en-US"/>
        </w:rPr>
      </w:pPr>
      <m:oMathPara>
        <m:oMath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θ</m:t>
          </m:r>
          <m:d>
            <m:dPr>
              <m:ctrlPr>
                <w:rPr>
                  <w:rFonts w:ascii="Cambria Math" w:eastAsia="Calibri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t</m:t>
              </m:r>
              <m:ctrlPr>
                <w:rPr>
                  <w:rFonts w:ascii="Cambria Math" w:eastAsia="Calibri" w:hAnsi="Cambria Math"/>
                  <w:i/>
                  <w:color w:val="000000"/>
                  <w:sz w:val="28"/>
                  <w:szCs w:val="28"/>
                </w:rPr>
              </m:ctrlPr>
            </m:e>
          </m:d>
          <m:r>
            <w:rPr>
              <w:rFonts w:ascii="Cambria Math" w:eastAsia="Calibri" w:hAnsi="Cambria Math"/>
              <w:color w:val="000000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="Calibri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0,02225</m:t>
              </m:r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t</m:t>
              </m:r>
            </m:sup>
          </m:sSup>
          <m:d>
            <m:dPr>
              <m:ctrlPr>
                <w:rPr>
                  <w:rFonts w:ascii="Cambria Math" w:eastAsia="Calibri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/>
                      <w:bCs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eastAsia="Calibri" w:hAnsi="Cambria Math"/>
                      <w:bCs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</w:rPr>
                    <m:t>8,9397</m:t>
                  </m:r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t</m:t>
                  </m:r>
                </m:e>
              </m:func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/>
                      <w:bCs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eastAsia="Calibri" w:hAnsi="Cambria Math"/>
                      <w:bCs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</w:rPr>
                    <m:t>8,9397</m:t>
                  </m:r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t</m:t>
                  </m:r>
                </m:e>
              </m:func>
            </m:e>
          </m:d>
        </m:oMath>
      </m:oMathPara>
    </w:p>
    <w:p w14:paraId="4BE49337" w14:textId="5E8BC5C3" w:rsidR="00484424" w:rsidRDefault="00484424" w:rsidP="00E134F0">
      <w:pPr>
        <w:widowControl/>
        <w:adjustRightInd w:val="0"/>
        <w:ind w:firstLine="851"/>
        <w:rPr>
          <w:rFonts w:eastAsia="Calibri"/>
          <w:iCs/>
          <w:sz w:val="28"/>
          <w:szCs w:val="28"/>
        </w:rPr>
      </w:pPr>
      <w:r>
        <w:rPr>
          <w:rFonts w:eastAsia="Calibri"/>
          <w:iCs/>
          <w:sz w:val="28"/>
          <w:szCs w:val="28"/>
        </w:rPr>
        <w:t>Далее с помощью предложенного в методическом пособии программного кода</w:t>
      </w:r>
      <w:r w:rsidR="00DC4822">
        <w:rPr>
          <w:rFonts w:eastAsia="Calibri"/>
          <w:iCs/>
          <w:sz w:val="28"/>
          <w:szCs w:val="28"/>
        </w:rPr>
        <w:t>, произведем расчёт изначального уравнения методами явного, неявного Эйлера, а также методом Рунге-Кутты 4-го порядка.</w:t>
      </w:r>
    </w:p>
    <w:p w14:paraId="4D350273" w14:textId="1D47EC92" w:rsidR="001F6F93" w:rsidRDefault="00D1795B" w:rsidP="001F6F93">
      <w:pPr>
        <w:widowControl/>
        <w:adjustRightInd w:val="0"/>
        <w:ind w:firstLine="851"/>
        <w:rPr>
          <w:rFonts w:eastAsia="Calibri"/>
          <w:bCs/>
          <w:color w:val="000000"/>
          <w:sz w:val="28"/>
          <w:szCs w:val="28"/>
        </w:rPr>
      </w:pPr>
      <w:r>
        <w:rPr>
          <w:rFonts w:eastAsia="Calibri"/>
          <w:bCs/>
          <w:color w:val="000000"/>
          <w:sz w:val="28"/>
          <w:szCs w:val="28"/>
        </w:rPr>
        <w:t xml:space="preserve">Поскольку исходное уравнение второго порядка, чтобы использовать интеграторы, перепишем его как систему двух уравнений первого порядка. </w:t>
      </w:r>
    </w:p>
    <w:p w14:paraId="46988461" w14:textId="3C5D9CBA" w:rsidR="001F6F93" w:rsidRPr="001F6F93" w:rsidRDefault="00FB37D3" w:rsidP="001F6F93">
      <w:pPr>
        <w:widowControl/>
        <w:adjustRightInd w:val="0"/>
        <w:ind w:firstLine="851"/>
        <w:rPr>
          <w:rFonts w:eastAsia="Calibri"/>
          <w:bCs/>
          <w:color w:val="000000"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Calibri" w:hAnsi="Cambria Math"/>
                  <w:bCs/>
                  <w:i/>
                  <w:color w:val="000000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/>
                      <w:bCs/>
                      <w:i/>
                      <w:color w:val="000000"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Calibri" w:hAnsi="Cambria Math"/>
                          <w:bCs/>
                          <w:i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="Calibri" w:hAnsi="Cambria Math"/>
                              <w:bCs/>
                              <w:i/>
                              <w:color w:val="000000"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Calibri" w:hAnsi="Cambria Math"/>
                          <w:color w:val="000000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Calibri" w:hAnsi="Cambria Math"/>
                          <w:i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/>
                          <w:color w:val="000000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color w:val="000000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=</m:t>
                  </m:r>
                  <m:acc>
                    <m:accPr>
                      <m:chr m:val="̇"/>
                      <m:ctrlPr>
                        <w:rPr>
                          <w:rFonts w:ascii="Cambria Math" w:eastAsia="Calibri" w:hAnsi="Cambria Math"/>
                          <w:bCs/>
                          <w:i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/>
                          <w:color w:val="000000"/>
                          <w:sz w:val="28"/>
                          <w:szCs w:val="28"/>
                          <w:lang w:val="en-US"/>
                        </w:rPr>
                        <m:t>θ</m:t>
                      </m:r>
                    </m:e>
                  </m:acc>
                </m:e>
                <m:e>
                  <m:sSub>
                    <m:sSubPr>
                      <m:ctrlPr>
                        <w:rPr>
                          <w:rFonts w:ascii="Cambria Math" w:eastAsia="Calibri" w:hAnsi="Cambria Math"/>
                          <w:bCs/>
                          <w:i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="Calibri" w:hAnsi="Cambria Math"/>
                              <w:bCs/>
                              <w:i/>
                              <w:color w:val="000000"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Calibri" w:hAnsi="Cambria Math"/>
                          <w:color w:val="000000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=</m:t>
                  </m:r>
                  <m:acc>
                    <m:accPr>
                      <m:chr m:val="̈"/>
                      <m:ctrlPr>
                        <w:rPr>
                          <w:rFonts w:ascii="Cambria Math" w:eastAsia="Calibri" w:hAnsi="Cambria Math"/>
                          <w:bCs/>
                          <w:i/>
                          <w:iCs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/>
                          <w:color w:val="000000"/>
                          <w:sz w:val="28"/>
                          <w:szCs w:val="28"/>
                          <w:lang w:val="en-US"/>
                        </w:rPr>
                        <m:t>θ</m:t>
                      </m:r>
                    </m:e>
                  </m:acc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=-</m:t>
                  </m:r>
                  <m:d>
                    <m:dPr>
                      <m:ctrlPr>
                        <w:rPr>
                          <w:rFonts w:ascii="Cambria Math" w:eastAsia="Calibri" w:hAnsi="Cambria Math"/>
                          <w:bCs/>
                          <w:i/>
                          <w:iCs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4,15944</m:t>
                          </m:r>
                          <m:func>
                            <m:funcPr>
                              <m:ctrlPr>
                                <w:rPr>
                                  <w:rFonts w:ascii="Cambria Math" w:eastAsia="Calibri" w:hAnsi="Cambria Math"/>
                                  <w:bCs/>
                                  <w:i/>
                                  <w:iCs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/>
                                      <w:i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func>
                          <m:r>
                            <w:rPr>
                              <w:rFonts w:ascii="Cambria Math" w:eastAsia="Calibri" w:hAnsi="Cambria Math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+13,8</m:t>
                          </m:r>
                          <m:func>
                            <m:funcPr>
                              <m:ctrlPr>
                                <w:rPr>
                                  <w:rFonts w:ascii="Cambria Math" w:eastAsia="Calibri" w:hAnsi="Cambria Math"/>
                                  <w:bCs/>
                                  <w:i/>
                                  <w:iCs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/>
                                      <w:i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func>
                          <m:func>
                            <m:funcPr>
                              <m:ctrlPr>
                                <w:rPr>
                                  <w:rFonts w:ascii="Cambria Math" w:eastAsia="Calibri" w:hAnsi="Cambria Math"/>
                                  <w:bCs/>
                                  <w:i/>
                                  <w:iCs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uncPr>
                            <m:fName>
                              <m:func>
                                <m:funcPr>
                                  <m:ctrlPr>
                                    <w:rPr>
                                      <w:rFonts w:ascii="Cambria Math" w:eastAsia="Calibri" w:hAnsi="Cambria Math"/>
                                      <w:bCs/>
                                      <w:i/>
                                      <w:iCs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m:t>cos</m:t>
                                  </m:r>
                                </m:fNam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Calibri" w:hAnsi="Cambria Math"/>
                                          <w:i/>
                                          <w:color w:val="000000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Calibri" w:hAnsi="Cambria Math"/>
                                          <w:color w:val="000000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libri" w:hAnsi="Cambria Math"/>
                                          <w:color w:val="000000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func>
                            </m:fName>
                            <m:e>
                              <m:r>
                                <w:rPr>
                                  <w:rFonts w:ascii="Cambria Math" w:eastAsia="Calibri" w:hAnsi="Cambria Math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+0</m:t>
                              </m:r>
                              <m:r>
                                <w:rPr>
                                  <w:rFonts w:ascii="Cambria Math" w:eastAsia="Calibri" w:hAnsi="Cambria Math"/>
                                  <w:color w:val="000000"/>
                                  <w:sz w:val="28"/>
                                  <w:szCs w:val="28"/>
                                </w:rPr>
                                <m:t>,01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/>
                                      <w:i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func>
                        </m:num>
                        <m:den>
                          <m:r>
                            <w:rPr>
                              <w:rFonts w:ascii="Cambria Math" w:eastAsia="Calibri" w:hAnsi="Cambria Math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0,22472</m:t>
                          </m:r>
                        </m:den>
                      </m:f>
                    </m:e>
                  </m:d>
                </m:e>
              </m:eqArr>
            </m:e>
          </m:d>
        </m:oMath>
      </m:oMathPara>
    </w:p>
    <w:p w14:paraId="3B0BE097" w14:textId="45BBE4A7" w:rsidR="005042C2" w:rsidRDefault="005042C2" w:rsidP="00E134F0">
      <w:pPr>
        <w:widowControl/>
        <w:adjustRightInd w:val="0"/>
        <w:ind w:firstLine="851"/>
        <w:rPr>
          <w:rFonts w:eastAsia="Calibri"/>
          <w:bCs/>
          <w:color w:val="000000"/>
          <w:sz w:val="28"/>
          <w:szCs w:val="28"/>
        </w:rPr>
      </w:pPr>
      <w:r>
        <w:rPr>
          <w:rFonts w:eastAsia="Calibri"/>
          <w:bCs/>
          <w:color w:val="000000"/>
          <w:sz w:val="28"/>
          <w:szCs w:val="28"/>
        </w:rPr>
        <w:t>При упрощении коэффициентов получим:</w:t>
      </w:r>
    </w:p>
    <w:p w14:paraId="2C1F03D7" w14:textId="65D06871" w:rsidR="005042C2" w:rsidRPr="005042C2" w:rsidRDefault="00FB37D3" w:rsidP="005042C2">
      <w:pPr>
        <w:widowControl/>
        <w:adjustRightInd w:val="0"/>
        <w:ind w:firstLine="851"/>
        <w:rPr>
          <w:rFonts w:eastAsia="Calibri"/>
          <w:bCs/>
          <w:color w:val="000000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Calibri" w:hAnsi="Cambria Math"/>
                  <w:bCs/>
                  <w:i/>
                  <w:color w:val="000000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/>
                      <w:bCs/>
                      <w:i/>
                      <w:color w:val="000000"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Calibri" w:hAnsi="Cambria Math"/>
                          <w:bCs/>
                          <w:i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="Calibri" w:hAnsi="Cambria Math"/>
                              <w:bCs/>
                              <w:i/>
                              <w:color w:val="000000"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Calibri" w:hAnsi="Cambria Math"/>
                          <w:color w:val="000000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Calibri" w:hAnsi="Cambria Math"/>
                          <w:i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/>
                          <w:color w:val="000000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color w:val="000000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=</m:t>
                  </m:r>
                  <m:acc>
                    <m:accPr>
                      <m:chr m:val="̇"/>
                      <m:ctrlPr>
                        <w:rPr>
                          <w:rFonts w:ascii="Cambria Math" w:eastAsia="Calibri" w:hAnsi="Cambria Math"/>
                          <w:bCs/>
                          <w:i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/>
                          <w:color w:val="000000"/>
                          <w:sz w:val="28"/>
                          <w:szCs w:val="28"/>
                          <w:lang w:val="en-US"/>
                        </w:rPr>
                        <m:t>θ</m:t>
                      </m:r>
                    </m:e>
                  </m:acc>
                </m:e>
                <m:e>
                  <m:sSub>
                    <m:sSubPr>
                      <m:ctrlPr>
                        <w:rPr>
                          <w:rFonts w:ascii="Cambria Math" w:eastAsia="Calibri" w:hAnsi="Cambria Math"/>
                          <w:bCs/>
                          <w:i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="Calibri" w:hAnsi="Cambria Math"/>
                              <w:bCs/>
                              <w:i/>
                              <w:color w:val="000000"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Calibri" w:hAnsi="Cambria Math"/>
                          <w:color w:val="000000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=</m:t>
                  </m:r>
                  <m:acc>
                    <m:accPr>
                      <m:chr m:val="̈"/>
                      <m:ctrlPr>
                        <w:rPr>
                          <w:rFonts w:ascii="Cambria Math" w:eastAsia="Calibri" w:hAnsi="Cambria Math"/>
                          <w:bCs/>
                          <w:i/>
                          <w:iCs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/>
                          <w:color w:val="000000"/>
                          <w:sz w:val="28"/>
                          <w:szCs w:val="28"/>
                          <w:lang w:val="en-US"/>
                        </w:rPr>
                        <m:t>θ</m:t>
                      </m:r>
                    </m:e>
                  </m:acc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=-1</m:t>
                  </m:r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</w:rPr>
                    <m:t>8,5094</m:t>
                  </m:r>
                  <m:func>
                    <m:funcPr>
                      <m:ctrlPr>
                        <w:rPr>
                          <w:rFonts w:ascii="Cambria Math" w:eastAsia="Calibri" w:hAnsi="Cambria Math"/>
                          <w:bCs/>
                          <w:i/>
                          <w:iCs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/>
                          <w:color w:val="000000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="Calibri" w:hAnsi="Cambria Math"/>
                              <w:i/>
                              <w:color w:val="000000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libri" w:hAnsi="Cambria Math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func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</w:rPr>
                    <m:t>61,4098</m:t>
                  </m:r>
                  <m:func>
                    <m:funcPr>
                      <m:ctrlPr>
                        <w:rPr>
                          <w:rFonts w:ascii="Cambria Math" w:eastAsia="Calibri" w:hAnsi="Cambria Math"/>
                          <w:bCs/>
                          <w:i/>
                          <w:iCs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/>
                          <w:color w:val="000000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="Calibri" w:hAnsi="Cambria Math"/>
                              <w:i/>
                              <w:color w:val="000000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libri" w:hAnsi="Cambria Math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func>
                  <m:func>
                    <m:funcPr>
                      <m:ctrlPr>
                        <w:rPr>
                          <w:rFonts w:ascii="Cambria Math" w:eastAsia="Calibri" w:hAnsi="Cambria Math"/>
                          <w:bCs/>
                          <w:i/>
                          <w:iCs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/>
                          <w:color w:val="000000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="Calibri" w:hAnsi="Cambria Math"/>
                              <w:i/>
                              <w:color w:val="000000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libri" w:hAnsi="Cambria Math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func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</w:rPr>
                    <m:t>0,0445</m:t>
                  </m:r>
                  <m:sSub>
                    <m:sSubPr>
                      <m:ctrlPr>
                        <w:rPr>
                          <w:rFonts w:ascii="Cambria Math" w:eastAsia="Calibri" w:hAnsi="Cambria Math"/>
                          <w:i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/>
                          <w:color w:val="000000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color w:val="000000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</w:p>
    <w:p w14:paraId="3EE3DF22" w14:textId="00398E11" w:rsidR="00D1795B" w:rsidRDefault="001F6F93" w:rsidP="00E134F0">
      <w:pPr>
        <w:widowControl/>
        <w:adjustRightInd w:val="0"/>
        <w:ind w:firstLine="851"/>
        <w:rPr>
          <w:rFonts w:eastAsia="Calibri"/>
          <w:bCs/>
          <w:color w:val="000000"/>
          <w:sz w:val="28"/>
          <w:szCs w:val="28"/>
        </w:rPr>
      </w:pPr>
      <w:r>
        <w:rPr>
          <w:rFonts w:eastAsia="Calibri"/>
          <w:bCs/>
          <w:color w:val="000000"/>
          <w:sz w:val="28"/>
          <w:szCs w:val="28"/>
        </w:rPr>
        <w:t>Таким образом получим следующую функцию для вычисления исходного уравнения:</w:t>
      </w:r>
    </w:p>
    <w:p w14:paraId="3407F9EF" w14:textId="77777777" w:rsidR="00670230" w:rsidRPr="00670230" w:rsidRDefault="00670230" w:rsidP="00670230">
      <w:pPr>
        <w:widowControl/>
        <w:adjustRightInd w:val="0"/>
        <w:ind w:firstLine="851"/>
        <w:rPr>
          <w:rFonts w:eastAsia="Calibri"/>
          <w:bCs/>
          <w:color w:val="000000"/>
          <w:sz w:val="28"/>
          <w:szCs w:val="28"/>
        </w:rPr>
      </w:pPr>
      <w:r w:rsidRPr="00670230">
        <w:rPr>
          <w:rFonts w:eastAsia="Calibri"/>
          <w:bCs/>
          <w:color w:val="000000"/>
          <w:sz w:val="28"/>
          <w:szCs w:val="28"/>
          <w:lang w:val="en-US"/>
        </w:rPr>
        <w:t>def</w:t>
      </w:r>
      <w:r w:rsidRPr="00670230">
        <w:rPr>
          <w:rFonts w:eastAsia="Calibri"/>
          <w:bCs/>
          <w:color w:val="000000"/>
          <w:sz w:val="28"/>
          <w:szCs w:val="28"/>
        </w:rPr>
        <w:t xml:space="preserve"> </w:t>
      </w:r>
      <w:r w:rsidRPr="00670230">
        <w:rPr>
          <w:rFonts w:eastAsia="Calibri"/>
          <w:bCs/>
          <w:color w:val="000000"/>
          <w:sz w:val="28"/>
          <w:szCs w:val="28"/>
          <w:lang w:val="en-US"/>
        </w:rPr>
        <w:t>pendulum</w:t>
      </w:r>
      <w:r w:rsidRPr="00670230">
        <w:rPr>
          <w:rFonts w:eastAsia="Calibri"/>
          <w:bCs/>
          <w:color w:val="000000"/>
          <w:sz w:val="28"/>
          <w:szCs w:val="28"/>
        </w:rPr>
        <w:t>_</w:t>
      </w:r>
      <w:r w:rsidRPr="00670230">
        <w:rPr>
          <w:rFonts w:eastAsia="Calibri"/>
          <w:bCs/>
          <w:color w:val="000000"/>
          <w:sz w:val="28"/>
          <w:szCs w:val="28"/>
          <w:lang w:val="en-US"/>
        </w:rPr>
        <w:t>dynamics</w:t>
      </w:r>
      <w:r w:rsidRPr="00670230">
        <w:rPr>
          <w:rFonts w:eastAsia="Calibri"/>
          <w:bCs/>
          <w:color w:val="000000"/>
          <w:sz w:val="28"/>
          <w:szCs w:val="28"/>
        </w:rPr>
        <w:t>(</w:t>
      </w:r>
      <w:r w:rsidRPr="00670230">
        <w:rPr>
          <w:rFonts w:eastAsia="Calibri"/>
          <w:bCs/>
          <w:color w:val="000000"/>
          <w:sz w:val="28"/>
          <w:szCs w:val="28"/>
          <w:lang w:val="en-US"/>
        </w:rPr>
        <w:t>x</w:t>
      </w:r>
      <w:r w:rsidRPr="00670230">
        <w:rPr>
          <w:rFonts w:eastAsia="Calibri"/>
          <w:bCs/>
          <w:color w:val="000000"/>
          <w:sz w:val="28"/>
          <w:szCs w:val="28"/>
        </w:rPr>
        <w:t>):</w:t>
      </w:r>
    </w:p>
    <w:p w14:paraId="310C1EB1" w14:textId="77777777" w:rsidR="00670230" w:rsidRPr="00670230" w:rsidRDefault="00670230" w:rsidP="00670230">
      <w:pPr>
        <w:widowControl/>
        <w:adjustRightInd w:val="0"/>
        <w:ind w:firstLine="851"/>
        <w:rPr>
          <w:rFonts w:eastAsia="Calibri"/>
          <w:bCs/>
          <w:color w:val="000000"/>
          <w:sz w:val="28"/>
          <w:szCs w:val="28"/>
        </w:rPr>
      </w:pPr>
      <w:r w:rsidRPr="00670230">
        <w:rPr>
          <w:rFonts w:eastAsia="Calibri"/>
          <w:bCs/>
          <w:color w:val="000000"/>
          <w:sz w:val="28"/>
          <w:szCs w:val="28"/>
        </w:rPr>
        <w:t xml:space="preserve">    # Параметры системы (из задания)</w:t>
      </w:r>
    </w:p>
    <w:p w14:paraId="3902301D" w14:textId="1893C503" w:rsidR="00670230" w:rsidRPr="00670230" w:rsidRDefault="00670230" w:rsidP="00670230">
      <w:pPr>
        <w:widowControl/>
        <w:adjustRightInd w:val="0"/>
        <w:ind w:firstLine="851"/>
        <w:rPr>
          <w:rFonts w:eastAsia="Calibri"/>
          <w:bCs/>
          <w:color w:val="000000"/>
          <w:sz w:val="28"/>
          <w:szCs w:val="28"/>
        </w:rPr>
      </w:pPr>
      <w:r w:rsidRPr="00670230">
        <w:rPr>
          <w:rFonts w:eastAsia="Calibri"/>
          <w:bCs/>
          <w:color w:val="000000"/>
          <w:sz w:val="28"/>
          <w:szCs w:val="28"/>
        </w:rPr>
        <w:t xml:space="preserve">    </w:t>
      </w:r>
      <w:r w:rsidRPr="00670230">
        <w:rPr>
          <w:rFonts w:eastAsia="Calibri"/>
          <w:bCs/>
          <w:color w:val="000000"/>
          <w:sz w:val="28"/>
          <w:szCs w:val="28"/>
          <w:lang w:val="en-US"/>
        </w:rPr>
        <w:t>m</w:t>
      </w:r>
      <w:r w:rsidR="00287B33">
        <w:rPr>
          <w:rFonts w:eastAsia="Calibri"/>
          <w:bCs/>
          <w:color w:val="000000"/>
          <w:sz w:val="28"/>
          <w:szCs w:val="28"/>
        </w:rPr>
        <w:t xml:space="preserve"> = 0.8</w:t>
      </w:r>
      <w:r w:rsidRPr="00670230">
        <w:rPr>
          <w:rFonts w:eastAsia="Calibri"/>
          <w:bCs/>
          <w:color w:val="000000"/>
          <w:sz w:val="28"/>
          <w:szCs w:val="28"/>
        </w:rPr>
        <w:t xml:space="preserve">          # кг</w:t>
      </w:r>
    </w:p>
    <w:p w14:paraId="23FC8AC6" w14:textId="2293ED90" w:rsidR="00670230" w:rsidRPr="00670230" w:rsidRDefault="00670230" w:rsidP="00670230">
      <w:pPr>
        <w:widowControl/>
        <w:adjustRightInd w:val="0"/>
        <w:ind w:firstLine="851"/>
        <w:rPr>
          <w:rFonts w:eastAsia="Calibri"/>
          <w:bCs/>
          <w:color w:val="000000"/>
          <w:sz w:val="28"/>
          <w:szCs w:val="28"/>
        </w:rPr>
      </w:pPr>
      <w:r w:rsidRPr="00670230">
        <w:rPr>
          <w:rFonts w:eastAsia="Calibri"/>
          <w:bCs/>
          <w:color w:val="000000"/>
          <w:sz w:val="28"/>
          <w:szCs w:val="28"/>
        </w:rPr>
        <w:t xml:space="preserve">    </w:t>
      </w:r>
      <w:r w:rsidRPr="00670230">
        <w:rPr>
          <w:rFonts w:eastAsia="Calibri"/>
          <w:bCs/>
          <w:color w:val="000000"/>
          <w:sz w:val="28"/>
          <w:szCs w:val="28"/>
          <w:lang w:val="en-US"/>
        </w:rPr>
        <w:t>l</w:t>
      </w:r>
      <w:r w:rsidR="00287B33">
        <w:rPr>
          <w:rFonts w:eastAsia="Calibri"/>
          <w:bCs/>
          <w:color w:val="000000"/>
          <w:sz w:val="28"/>
          <w:szCs w:val="28"/>
        </w:rPr>
        <w:t xml:space="preserve"> = 0.53</w:t>
      </w:r>
      <w:r w:rsidRPr="00670230">
        <w:rPr>
          <w:rFonts w:eastAsia="Calibri"/>
          <w:bCs/>
          <w:color w:val="000000"/>
          <w:sz w:val="28"/>
          <w:szCs w:val="28"/>
        </w:rPr>
        <w:t xml:space="preserve">         # м</w:t>
      </w:r>
    </w:p>
    <w:p w14:paraId="2A649749" w14:textId="320B49AD" w:rsidR="00670230" w:rsidRPr="00670230" w:rsidRDefault="00670230" w:rsidP="00670230">
      <w:pPr>
        <w:widowControl/>
        <w:adjustRightInd w:val="0"/>
        <w:ind w:firstLine="851"/>
        <w:rPr>
          <w:rFonts w:eastAsia="Calibri"/>
          <w:bCs/>
          <w:color w:val="000000"/>
          <w:sz w:val="28"/>
          <w:szCs w:val="28"/>
        </w:rPr>
      </w:pPr>
      <w:r w:rsidRPr="00670230">
        <w:rPr>
          <w:rFonts w:eastAsia="Calibri"/>
          <w:bCs/>
          <w:color w:val="000000"/>
          <w:sz w:val="28"/>
          <w:szCs w:val="28"/>
        </w:rPr>
        <w:t xml:space="preserve">    </w:t>
      </w:r>
      <w:r w:rsidRPr="00670230">
        <w:rPr>
          <w:rFonts w:eastAsia="Calibri"/>
          <w:bCs/>
          <w:color w:val="000000"/>
          <w:sz w:val="28"/>
          <w:szCs w:val="28"/>
          <w:lang w:val="en-US"/>
        </w:rPr>
        <w:t>k</w:t>
      </w:r>
      <w:r w:rsidR="00287B33">
        <w:rPr>
          <w:rFonts w:eastAsia="Calibri"/>
          <w:bCs/>
          <w:color w:val="000000"/>
          <w:sz w:val="28"/>
          <w:szCs w:val="28"/>
        </w:rPr>
        <w:t xml:space="preserve"> = 13.8</w:t>
      </w:r>
      <w:r w:rsidRPr="00670230">
        <w:rPr>
          <w:rFonts w:eastAsia="Calibri"/>
          <w:bCs/>
          <w:color w:val="000000"/>
          <w:sz w:val="28"/>
          <w:szCs w:val="28"/>
        </w:rPr>
        <w:t xml:space="preserve">          # </w:t>
      </w:r>
      <w:proofErr w:type="spellStart"/>
      <w:r w:rsidRPr="00670230">
        <w:rPr>
          <w:rFonts w:eastAsia="Calibri"/>
          <w:bCs/>
          <w:color w:val="000000"/>
          <w:sz w:val="28"/>
          <w:szCs w:val="28"/>
        </w:rPr>
        <w:t>Н·м</w:t>
      </w:r>
      <w:proofErr w:type="spellEnd"/>
      <w:r w:rsidRPr="00670230">
        <w:rPr>
          <w:rFonts w:eastAsia="Calibri"/>
          <w:bCs/>
          <w:color w:val="000000"/>
          <w:sz w:val="28"/>
          <w:szCs w:val="28"/>
        </w:rPr>
        <w:t>/рад (угловая жёсткость)</w:t>
      </w:r>
    </w:p>
    <w:p w14:paraId="700C9EB0" w14:textId="69E595E3" w:rsidR="00670230" w:rsidRPr="00670230" w:rsidRDefault="00670230" w:rsidP="00670230">
      <w:pPr>
        <w:widowControl/>
        <w:adjustRightInd w:val="0"/>
        <w:ind w:firstLine="851"/>
        <w:rPr>
          <w:rFonts w:eastAsia="Calibri"/>
          <w:bCs/>
          <w:color w:val="000000"/>
          <w:sz w:val="28"/>
          <w:szCs w:val="28"/>
        </w:rPr>
      </w:pPr>
      <w:r w:rsidRPr="00670230">
        <w:rPr>
          <w:rFonts w:eastAsia="Calibri"/>
          <w:bCs/>
          <w:color w:val="000000"/>
          <w:sz w:val="28"/>
          <w:szCs w:val="28"/>
        </w:rPr>
        <w:t xml:space="preserve">    </w:t>
      </w:r>
      <w:r w:rsidRPr="00670230">
        <w:rPr>
          <w:rFonts w:eastAsia="Calibri"/>
          <w:bCs/>
          <w:color w:val="000000"/>
          <w:sz w:val="28"/>
          <w:szCs w:val="28"/>
          <w:lang w:val="en-US"/>
        </w:rPr>
        <w:t>b</w:t>
      </w:r>
      <w:r w:rsidR="00287B33">
        <w:rPr>
          <w:rFonts w:eastAsia="Calibri"/>
          <w:bCs/>
          <w:color w:val="000000"/>
          <w:sz w:val="28"/>
          <w:szCs w:val="28"/>
        </w:rPr>
        <w:t xml:space="preserve"> = 0.01</w:t>
      </w:r>
      <w:r w:rsidRPr="00670230">
        <w:rPr>
          <w:rFonts w:eastAsia="Calibri"/>
          <w:bCs/>
          <w:color w:val="000000"/>
          <w:sz w:val="28"/>
          <w:szCs w:val="28"/>
        </w:rPr>
        <w:t xml:space="preserve">         # </w:t>
      </w:r>
      <w:proofErr w:type="spellStart"/>
      <w:r w:rsidRPr="00670230">
        <w:rPr>
          <w:rFonts w:eastAsia="Calibri"/>
          <w:bCs/>
          <w:color w:val="000000"/>
          <w:sz w:val="28"/>
          <w:szCs w:val="28"/>
        </w:rPr>
        <w:t>Н·м·с</w:t>
      </w:r>
      <w:proofErr w:type="spellEnd"/>
      <w:r w:rsidRPr="00670230">
        <w:rPr>
          <w:rFonts w:eastAsia="Calibri"/>
          <w:bCs/>
          <w:color w:val="000000"/>
          <w:sz w:val="28"/>
          <w:szCs w:val="28"/>
        </w:rPr>
        <w:t>/рад (угловая вязкость)</w:t>
      </w:r>
    </w:p>
    <w:p w14:paraId="2F30B79B" w14:textId="77777777" w:rsidR="00670230" w:rsidRPr="00670230" w:rsidRDefault="00670230" w:rsidP="00670230">
      <w:pPr>
        <w:widowControl/>
        <w:adjustRightInd w:val="0"/>
        <w:ind w:firstLine="851"/>
        <w:rPr>
          <w:rFonts w:eastAsia="Calibri"/>
          <w:bCs/>
          <w:color w:val="000000"/>
          <w:sz w:val="28"/>
          <w:szCs w:val="28"/>
          <w:lang w:val="en-US"/>
        </w:rPr>
      </w:pPr>
      <w:r w:rsidRPr="00670230">
        <w:rPr>
          <w:rFonts w:eastAsia="Calibri"/>
          <w:bCs/>
          <w:color w:val="000000"/>
          <w:sz w:val="28"/>
          <w:szCs w:val="28"/>
        </w:rPr>
        <w:t xml:space="preserve">    </w:t>
      </w:r>
      <w:r w:rsidRPr="00670230">
        <w:rPr>
          <w:rFonts w:eastAsia="Calibri"/>
          <w:bCs/>
          <w:color w:val="000000"/>
          <w:sz w:val="28"/>
          <w:szCs w:val="28"/>
          <w:lang w:val="en-US"/>
        </w:rPr>
        <w:t>g = 9.81         # м/с²</w:t>
      </w:r>
    </w:p>
    <w:p w14:paraId="7B007DE9" w14:textId="77777777" w:rsidR="00670230" w:rsidRPr="00670230" w:rsidRDefault="00670230" w:rsidP="00670230">
      <w:pPr>
        <w:widowControl/>
        <w:adjustRightInd w:val="0"/>
        <w:ind w:firstLine="851"/>
        <w:rPr>
          <w:rFonts w:eastAsia="Calibri"/>
          <w:bCs/>
          <w:color w:val="000000"/>
          <w:sz w:val="28"/>
          <w:szCs w:val="28"/>
          <w:lang w:val="en-US"/>
        </w:rPr>
      </w:pPr>
      <w:r w:rsidRPr="00670230">
        <w:rPr>
          <w:rFonts w:eastAsia="Calibri"/>
          <w:bCs/>
          <w:color w:val="000000"/>
          <w:sz w:val="28"/>
          <w:szCs w:val="28"/>
          <w:lang w:val="en-US"/>
        </w:rPr>
        <w:t xml:space="preserve">    theta = </w:t>
      </w:r>
      <w:proofErr w:type="gramStart"/>
      <w:r w:rsidRPr="00670230">
        <w:rPr>
          <w:rFonts w:eastAsia="Calibri"/>
          <w:bCs/>
          <w:color w:val="000000"/>
          <w:sz w:val="28"/>
          <w:szCs w:val="28"/>
          <w:lang w:val="en-US"/>
        </w:rPr>
        <w:t>x[</w:t>
      </w:r>
      <w:proofErr w:type="gramEnd"/>
      <w:r w:rsidRPr="00670230">
        <w:rPr>
          <w:rFonts w:eastAsia="Calibri"/>
          <w:bCs/>
          <w:color w:val="000000"/>
          <w:sz w:val="28"/>
          <w:szCs w:val="28"/>
          <w:lang w:val="en-US"/>
        </w:rPr>
        <w:t>0]</w:t>
      </w:r>
    </w:p>
    <w:p w14:paraId="5CEB5438" w14:textId="77777777" w:rsidR="00670230" w:rsidRPr="00670230" w:rsidRDefault="00670230" w:rsidP="00670230">
      <w:pPr>
        <w:widowControl/>
        <w:adjustRightInd w:val="0"/>
        <w:ind w:firstLine="851"/>
        <w:rPr>
          <w:rFonts w:eastAsia="Calibri"/>
          <w:bCs/>
          <w:color w:val="000000"/>
          <w:sz w:val="28"/>
          <w:szCs w:val="28"/>
          <w:lang w:val="en-US"/>
        </w:rPr>
      </w:pPr>
      <w:r w:rsidRPr="00670230">
        <w:rPr>
          <w:rFonts w:eastAsia="Calibri"/>
          <w:bCs/>
          <w:color w:val="000000"/>
          <w:sz w:val="28"/>
          <w:szCs w:val="28"/>
          <w:lang w:val="en-US"/>
        </w:rPr>
        <w:t xml:space="preserve">    </w:t>
      </w:r>
      <w:proofErr w:type="spellStart"/>
      <w:r w:rsidRPr="00670230">
        <w:rPr>
          <w:rFonts w:eastAsia="Calibri"/>
          <w:bCs/>
          <w:color w:val="000000"/>
          <w:sz w:val="28"/>
          <w:szCs w:val="28"/>
          <w:lang w:val="en-US"/>
        </w:rPr>
        <w:t>theta_dot</w:t>
      </w:r>
      <w:proofErr w:type="spellEnd"/>
      <w:r w:rsidRPr="00670230">
        <w:rPr>
          <w:rFonts w:eastAsia="Calibri"/>
          <w:bCs/>
          <w:color w:val="000000"/>
          <w:sz w:val="28"/>
          <w:szCs w:val="28"/>
          <w:lang w:val="en-US"/>
        </w:rPr>
        <w:t xml:space="preserve"> = </w:t>
      </w:r>
      <w:proofErr w:type="gramStart"/>
      <w:r w:rsidRPr="00670230">
        <w:rPr>
          <w:rFonts w:eastAsia="Calibri"/>
          <w:bCs/>
          <w:color w:val="000000"/>
          <w:sz w:val="28"/>
          <w:szCs w:val="28"/>
          <w:lang w:val="en-US"/>
        </w:rPr>
        <w:t>x[</w:t>
      </w:r>
      <w:proofErr w:type="gramEnd"/>
      <w:r w:rsidRPr="00670230">
        <w:rPr>
          <w:rFonts w:eastAsia="Calibri"/>
          <w:bCs/>
          <w:color w:val="000000"/>
          <w:sz w:val="28"/>
          <w:szCs w:val="28"/>
          <w:lang w:val="en-US"/>
        </w:rPr>
        <w:t>1]</w:t>
      </w:r>
    </w:p>
    <w:p w14:paraId="4B0ADCDB" w14:textId="77777777" w:rsidR="00670230" w:rsidRPr="00670230" w:rsidRDefault="00670230" w:rsidP="00670230">
      <w:pPr>
        <w:widowControl/>
        <w:adjustRightInd w:val="0"/>
        <w:ind w:firstLine="851"/>
        <w:rPr>
          <w:rFonts w:eastAsia="Calibri"/>
          <w:bCs/>
          <w:color w:val="000000"/>
          <w:sz w:val="28"/>
          <w:szCs w:val="28"/>
          <w:lang w:val="en-US"/>
        </w:rPr>
      </w:pPr>
    </w:p>
    <w:p w14:paraId="7AC7A8B4" w14:textId="77777777" w:rsidR="00670230" w:rsidRPr="00670230" w:rsidRDefault="00670230" w:rsidP="00670230">
      <w:pPr>
        <w:widowControl/>
        <w:adjustRightInd w:val="0"/>
        <w:ind w:firstLine="851"/>
        <w:rPr>
          <w:rFonts w:eastAsia="Calibri"/>
          <w:bCs/>
          <w:color w:val="000000"/>
          <w:sz w:val="28"/>
          <w:szCs w:val="28"/>
          <w:lang w:val="en-US"/>
        </w:rPr>
      </w:pPr>
      <w:r w:rsidRPr="00670230">
        <w:rPr>
          <w:rFonts w:eastAsia="Calibri"/>
          <w:bCs/>
          <w:color w:val="000000"/>
          <w:sz w:val="28"/>
          <w:szCs w:val="28"/>
          <w:lang w:val="en-US"/>
        </w:rPr>
        <w:t xml:space="preserve">    </w:t>
      </w:r>
    </w:p>
    <w:p w14:paraId="589FF7DA" w14:textId="77777777" w:rsidR="00670230" w:rsidRPr="00670230" w:rsidRDefault="00670230" w:rsidP="00670230">
      <w:pPr>
        <w:widowControl/>
        <w:adjustRightInd w:val="0"/>
        <w:ind w:firstLine="851"/>
        <w:rPr>
          <w:rFonts w:eastAsia="Calibri"/>
          <w:bCs/>
          <w:color w:val="000000"/>
          <w:sz w:val="28"/>
          <w:szCs w:val="28"/>
          <w:lang w:val="en-US"/>
        </w:rPr>
      </w:pPr>
      <w:r w:rsidRPr="00670230">
        <w:rPr>
          <w:rFonts w:eastAsia="Calibri"/>
          <w:bCs/>
          <w:color w:val="000000"/>
          <w:sz w:val="28"/>
          <w:szCs w:val="28"/>
          <w:lang w:val="en-US"/>
        </w:rPr>
        <w:t xml:space="preserve">    </w:t>
      </w:r>
      <w:proofErr w:type="spellStart"/>
      <w:r w:rsidRPr="00670230">
        <w:rPr>
          <w:rFonts w:eastAsia="Calibri"/>
          <w:bCs/>
          <w:color w:val="000000"/>
          <w:sz w:val="28"/>
          <w:szCs w:val="28"/>
          <w:lang w:val="en-US"/>
        </w:rPr>
        <w:t>theta_ddot</w:t>
      </w:r>
      <w:proofErr w:type="spellEnd"/>
      <w:r w:rsidRPr="00670230">
        <w:rPr>
          <w:rFonts w:eastAsia="Calibri"/>
          <w:bCs/>
          <w:color w:val="000000"/>
          <w:sz w:val="28"/>
          <w:szCs w:val="28"/>
          <w:lang w:val="en-US"/>
        </w:rPr>
        <w:t xml:space="preserve"> = -b / (m * l**2) * </w:t>
      </w:r>
      <w:proofErr w:type="spellStart"/>
      <w:r w:rsidRPr="00670230">
        <w:rPr>
          <w:rFonts w:eastAsia="Calibri"/>
          <w:bCs/>
          <w:color w:val="000000"/>
          <w:sz w:val="28"/>
          <w:szCs w:val="28"/>
          <w:lang w:val="en-US"/>
        </w:rPr>
        <w:t>theta_dot</w:t>
      </w:r>
      <w:proofErr w:type="spellEnd"/>
      <w:r w:rsidRPr="00670230">
        <w:rPr>
          <w:rFonts w:eastAsia="Calibri"/>
          <w:bCs/>
          <w:color w:val="000000"/>
          <w:sz w:val="28"/>
          <w:szCs w:val="28"/>
          <w:lang w:val="en-US"/>
        </w:rPr>
        <w:t xml:space="preserve"> - (m *g*l</w:t>
      </w:r>
      <w:proofErr w:type="gramStart"/>
      <w:r w:rsidRPr="00670230">
        <w:rPr>
          <w:rFonts w:eastAsia="Calibri"/>
          <w:bCs/>
          <w:color w:val="000000"/>
          <w:sz w:val="28"/>
          <w:szCs w:val="28"/>
          <w:lang w:val="en-US"/>
        </w:rPr>
        <w:t>)  /</w:t>
      </w:r>
      <w:proofErr w:type="gramEnd"/>
      <w:r w:rsidRPr="00670230">
        <w:rPr>
          <w:rFonts w:eastAsia="Calibri"/>
          <w:bCs/>
          <w:color w:val="000000"/>
          <w:sz w:val="28"/>
          <w:szCs w:val="28"/>
          <w:lang w:val="en-US"/>
        </w:rPr>
        <w:t xml:space="preserve">  (m * l**2) * </w:t>
      </w:r>
      <w:proofErr w:type="spellStart"/>
      <w:r w:rsidRPr="00670230">
        <w:rPr>
          <w:rFonts w:eastAsia="Calibri"/>
          <w:bCs/>
          <w:color w:val="000000"/>
          <w:sz w:val="28"/>
          <w:szCs w:val="28"/>
          <w:lang w:val="en-US"/>
        </w:rPr>
        <w:t>np.sin</w:t>
      </w:r>
      <w:proofErr w:type="spellEnd"/>
      <w:r w:rsidRPr="00670230">
        <w:rPr>
          <w:rFonts w:eastAsia="Calibri"/>
          <w:bCs/>
          <w:color w:val="000000"/>
          <w:sz w:val="28"/>
          <w:szCs w:val="28"/>
          <w:lang w:val="en-US"/>
        </w:rPr>
        <w:t xml:space="preserve">(theta) - k / (m * l**2) * </w:t>
      </w:r>
      <w:proofErr w:type="spellStart"/>
      <w:r w:rsidRPr="00670230">
        <w:rPr>
          <w:rFonts w:eastAsia="Calibri"/>
          <w:bCs/>
          <w:color w:val="000000"/>
          <w:sz w:val="28"/>
          <w:szCs w:val="28"/>
          <w:lang w:val="en-US"/>
        </w:rPr>
        <w:t>np.sin</w:t>
      </w:r>
      <w:proofErr w:type="spellEnd"/>
      <w:r w:rsidRPr="00670230">
        <w:rPr>
          <w:rFonts w:eastAsia="Calibri"/>
          <w:bCs/>
          <w:color w:val="000000"/>
          <w:sz w:val="28"/>
          <w:szCs w:val="28"/>
          <w:lang w:val="en-US"/>
        </w:rPr>
        <w:t xml:space="preserve">(theta) * </w:t>
      </w:r>
      <w:proofErr w:type="spellStart"/>
      <w:r w:rsidRPr="00670230">
        <w:rPr>
          <w:rFonts w:eastAsia="Calibri"/>
          <w:bCs/>
          <w:color w:val="000000"/>
          <w:sz w:val="28"/>
          <w:szCs w:val="28"/>
          <w:lang w:val="en-US"/>
        </w:rPr>
        <w:t>np.cos</w:t>
      </w:r>
      <w:proofErr w:type="spellEnd"/>
      <w:r w:rsidRPr="00670230">
        <w:rPr>
          <w:rFonts w:eastAsia="Calibri"/>
          <w:bCs/>
          <w:color w:val="000000"/>
          <w:sz w:val="28"/>
          <w:szCs w:val="28"/>
          <w:lang w:val="en-US"/>
        </w:rPr>
        <w:t>(theta)</w:t>
      </w:r>
    </w:p>
    <w:p w14:paraId="0BF446C8" w14:textId="77777777" w:rsidR="00670230" w:rsidRPr="00670230" w:rsidRDefault="00670230" w:rsidP="00670230">
      <w:pPr>
        <w:widowControl/>
        <w:adjustRightInd w:val="0"/>
        <w:ind w:firstLine="851"/>
        <w:rPr>
          <w:rFonts w:eastAsia="Calibri"/>
          <w:bCs/>
          <w:color w:val="000000"/>
          <w:sz w:val="28"/>
          <w:szCs w:val="28"/>
          <w:lang w:val="en-US"/>
        </w:rPr>
      </w:pPr>
      <w:r w:rsidRPr="00670230">
        <w:rPr>
          <w:rFonts w:eastAsia="Calibri"/>
          <w:bCs/>
          <w:color w:val="000000"/>
          <w:sz w:val="28"/>
          <w:szCs w:val="28"/>
          <w:lang w:val="en-US"/>
        </w:rPr>
        <w:t xml:space="preserve">    </w:t>
      </w:r>
    </w:p>
    <w:p w14:paraId="354C1F4E" w14:textId="77777777" w:rsidR="00670230" w:rsidRPr="00670230" w:rsidRDefault="00670230" w:rsidP="00670230">
      <w:pPr>
        <w:widowControl/>
        <w:adjustRightInd w:val="0"/>
        <w:ind w:firstLine="851"/>
        <w:rPr>
          <w:rFonts w:eastAsia="Calibri"/>
          <w:bCs/>
          <w:color w:val="000000"/>
          <w:sz w:val="28"/>
          <w:szCs w:val="28"/>
          <w:lang w:val="en-US"/>
        </w:rPr>
      </w:pPr>
      <w:r w:rsidRPr="00670230">
        <w:rPr>
          <w:rFonts w:eastAsia="Calibri"/>
          <w:bCs/>
          <w:color w:val="000000"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670230">
        <w:rPr>
          <w:rFonts w:eastAsia="Calibri"/>
          <w:bCs/>
          <w:color w:val="000000"/>
          <w:sz w:val="28"/>
          <w:szCs w:val="28"/>
          <w:lang w:val="en-US"/>
        </w:rPr>
        <w:t>np.array</w:t>
      </w:r>
      <w:proofErr w:type="spellEnd"/>
      <w:proofErr w:type="gramEnd"/>
      <w:r w:rsidRPr="00670230">
        <w:rPr>
          <w:rFonts w:eastAsia="Calibri"/>
          <w:bCs/>
          <w:color w:val="000000"/>
          <w:sz w:val="28"/>
          <w:szCs w:val="28"/>
          <w:lang w:val="en-US"/>
        </w:rPr>
        <w:t>([</w:t>
      </w:r>
      <w:proofErr w:type="spellStart"/>
      <w:r w:rsidRPr="00670230">
        <w:rPr>
          <w:rFonts w:eastAsia="Calibri"/>
          <w:bCs/>
          <w:color w:val="000000"/>
          <w:sz w:val="28"/>
          <w:szCs w:val="28"/>
          <w:lang w:val="en-US"/>
        </w:rPr>
        <w:t>theta_dot</w:t>
      </w:r>
      <w:proofErr w:type="spellEnd"/>
      <w:r w:rsidRPr="00670230">
        <w:rPr>
          <w:rFonts w:eastAsia="Calibri"/>
          <w:bCs/>
          <w:color w:val="000000"/>
          <w:sz w:val="28"/>
          <w:szCs w:val="28"/>
          <w:lang w:val="en-US"/>
        </w:rPr>
        <w:t xml:space="preserve">, </w:t>
      </w:r>
      <w:proofErr w:type="spellStart"/>
      <w:r w:rsidRPr="00670230">
        <w:rPr>
          <w:rFonts w:eastAsia="Calibri"/>
          <w:bCs/>
          <w:color w:val="000000"/>
          <w:sz w:val="28"/>
          <w:szCs w:val="28"/>
          <w:lang w:val="en-US"/>
        </w:rPr>
        <w:t>theta_ddot</w:t>
      </w:r>
      <w:proofErr w:type="spellEnd"/>
      <w:r w:rsidRPr="00670230">
        <w:rPr>
          <w:rFonts w:eastAsia="Calibri"/>
          <w:bCs/>
          <w:color w:val="000000"/>
          <w:sz w:val="28"/>
          <w:szCs w:val="28"/>
          <w:lang w:val="en-US"/>
        </w:rPr>
        <w:t>])</w:t>
      </w:r>
    </w:p>
    <w:p w14:paraId="1B336CA9" w14:textId="095E8FB7" w:rsidR="00670230" w:rsidRDefault="00B31A5E" w:rsidP="00670230">
      <w:pPr>
        <w:widowControl/>
        <w:adjustRightInd w:val="0"/>
        <w:ind w:firstLine="851"/>
        <w:rPr>
          <w:rFonts w:eastAsia="Calibri"/>
          <w:bCs/>
          <w:color w:val="000000"/>
          <w:sz w:val="28"/>
          <w:szCs w:val="28"/>
        </w:rPr>
      </w:pPr>
      <w:r w:rsidRPr="00B31A5E">
        <w:rPr>
          <w:rFonts w:eastAsia="Calibri"/>
          <w:bCs/>
          <w:color w:val="000000"/>
          <w:sz w:val="28"/>
          <w:szCs w:val="28"/>
        </w:rPr>
        <w:t>Используя приведённый код</w:t>
      </w:r>
      <w:r w:rsidR="00670230">
        <w:rPr>
          <w:rFonts w:eastAsia="Calibri"/>
          <w:bCs/>
          <w:color w:val="000000"/>
          <w:sz w:val="28"/>
          <w:szCs w:val="28"/>
        </w:rPr>
        <w:t xml:space="preserve">, а также фрагменты приведенного в задании кода интеграторов, </w:t>
      </w:r>
      <w:r w:rsidRPr="00B31A5E">
        <w:rPr>
          <w:rFonts w:eastAsia="Calibri"/>
          <w:bCs/>
          <w:color w:val="000000"/>
          <w:sz w:val="28"/>
          <w:szCs w:val="28"/>
        </w:rPr>
        <w:t>получим следующие графики</w:t>
      </w:r>
      <w:r w:rsidR="0006181F">
        <w:rPr>
          <w:rFonts w:eastAsia="Calibri"/>
          <w:bCs/>
          <w:color w:val="000000"/>
          <w:sz w:val="28"/>
          <w:szCs w:val="28"/>
        </w:rPr>
        <w:t xml:space="preserve"> (Рисунки 1 и 2</w:t>
      </w:r>
      <w:r w:rsidR="00287B33">
        <w:rPr>
          <w:rFonts w:eastAsia="Calibri"/>
          <w:bCs/>
          <w:color w:val="000000"/>
          <w:sz w:val="28"/>
          <w:szCs w:val="28"/>
        </w:rPr>
        <w:t>)</w:t>
      </w:r>
      <w:r w:rsidRPr="00B31A5E">
        <w:rPr>
          <w:rFonts w:eastAsia="Calibri"/>
          <w:bCs/>
          <w:color w:val="000000"/>
          <w:sz w:val="28"/>
          <w:szCs w:val="28"/>
        </w:rPr>
        <w:t>:</w:t>
      </w:r>
    </w:p>
    <w:p w14:paraId="3FE7A4F8" w14:textId="4E51DE88" w:rsidR="00E870A9" w:rsidRDefault="00E870A9" w:rsidP="00E870A9">
      <w:pPr>
        <w:widowControl/>
        <w:adjustRightInd w:val="0"/>
        <w:rPr>
          <w:rFonts w:eastAsia="Calibri"/>
          <w:bCs/>
          <w:color w:val="000000"/>
          <w:sz w:val="28"/>
          <w:szCs w:val="28"/>
        </w:rPr>
      </w:pPr>
      <w:bookmarkStart w:id="2" w:name="_GoBack"/>
      <w:r>
        <w:rPr>
          <w:rFonts w:eastAsia="Calibri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332B088" wp14:editId="2ED96D30">
            <wp:extent cx="5972175" cy="198911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662" cy="20085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2"/>
    </w:p>
    <w:p w14:paraId="544E9537" w14:textId="150E3103" w:rsidR="00E870A9" w:rsidRDefault="00E870A9" w:rsidP="00E870A9">
      <w:pPr>
        <w:widowControl/>
        <w:adjustRightInd w:val="0"/>
        <w:ind w:firstLine="851"/>
        <w:rPr>
          <w:rFonts w:eastAsia="Calibri"/>
          <w:bCs/>
          <w:color w:val="000000"/>
          <w:sz w:val="28"/>
          <w:szCs w:val="28"/>
        </w:rPr>
      </w:pPr>
      <w:r>
        <w:rPr>
          <w:rFonts w:eastAsia="Calibri"/>
          <w:bCs/>
          <w:color w:val="000000"/>
          <w:sz w:val="28"/>
          <w:szCs w:val="28"/>
        </w:rPr>
        <w:t xml:space="preserve">Рисунок </w:t>
      </w:r>
      <w:r>
        <w:rPr>
          <w:rFonts w:eastAsia="Calibri"/>
          <w:bCs/>
          <w:color w:val="000000"/>
          <w:sz w:val="28"/>
          <w:szCs w:val="28"/>
        </w:rPr>
        <w:t>1</w:t>
      </w:r>
      <w:r>
        <w:rPr>
          <w:rFonts w:eastAsia="Calibri"/>
          <w:bCs/>
          <w:color w:val="000000"/>
          <w:sz w:val="28"/>
          <w:szCs w:val="28"/>
        </w:rPr>
        <w:t xml:space="preserve"> – Графики методов интеграции при шаге </w:t>
      </w:r>
      <w:r w:rsidRPr="00B31A5E">
        <w:rPr>
          <w:rFonts w:eastAsia="Calibri"/>
          <w:bCs/>
          <w:i/>
          <w:iCs/>
          <w:color w:val="000000"/>
          <w:sz w:val="28"/>
          <w:szCs w:val="28"/>
        </w:rPr>
        <w:t>h</w:t>
      </w:r>
      <w:r>
        <w:rPr>
          <w:rFonts w:eastAsia="Calibri"/>
          <w:bCs/>
          <w:color w:val="000000"/>
          <w:sz w:val="28"/>
          <w:szCs w:val="28"/>
        </w:rPr>
        <w:t>=0,</w:t>
      </w:r>
      <w:r>
        <w:rPr>
          <w:rFonts w:eastAsia="Calibri"/>
          <w:bCs/>
          <w:color w:val="000000"/>
          <w:sz w:val="28"/>
          <w:szCs w:val="28"/>
        </w:rPr>
        <w:t>05</w:t>
      </w:r>
    </w:p>
    <w:p w14:paraId="672E2B63" w14:textId="77777777" w:rsidR="00E870A9" w:rsidRDefault="00E870A9" w:rsidP="00670230">
      <w:pPr>
        <w:widowControl/>
        <w:adjustRightInd w:val="0"/>
        <w:ind w:firstLine="851"/>
        <w:rPr>
          <w:rFonts w:eastAsia="Calibri"/>
          <w:bCs/>
          <w:color w:val="000000"/>
          <w:sz w:val="28"/>
          <w:szCs w:val="28"/>
        </w:rPr>
      </w:pPr>
    </w:p>
    <w:p w14:paraId="037CB0FF" w14:textId="49C731DA" w:rsidR="00670230" w:rsidRPr="00670230" w:rsidRDefault="0006181F" w:rsidP="0006181F">
      <w:pPr>
        <w:widowControl/>
        <w:adjustRightInd w:val="0"/>
        <w:ind w:left="-1559" w:right="-280" w:firstLine="425"/>
        <w:jc w:val="center"/>
        <w:rPr>
          <w:rFonts w:eastAsia="Calibri"/>
          <w:b/>
          <w:color w:val="000000"/>
          <w:sz w:val="28"/>
          <w:szCs w:val="28"/>
        </w:rPr>
      </w:pPr>
      <w:r>
        <w:rPr>
          <w:rFonts w:eastAsia="Calibri"/>
          <w:b/>
          <w:noProof/>
          <w:color w:val="000000"/>
          <w:sz w:val="28"/>
          <w:szCs w:val="28"/>
          <w:lang w:eastAsia="ru-RU"/>
        </w:rPr>
        <w:drawing>
          <wp:inline distT="0" distB="0" distL="0" distR="0" wp14:anchorId="5BC3406B" wp14:editId="1918D23D">
            <wp:extent cx="6583893" cy="21717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407" cy="21837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406975" w14:textId="1B6E6722" w:rsidR="00433599" w:rsidRDefault="00E870A9" w:rsidP="00670230">
      <w:pPr>
        <w:widowControl/>
        <w:adjustRightInd w:val="0"/>
        <w:ind w:firstLine="851"/>
        <w:rPr>
          <w:rFonts w:eastAsia="Calibri"/>
          <w:bCs/>
          <w:color w:val="000000"/>
          <w:sz w:val="28"/>
          <w:szCs w:val="28"/>
        </w:rPr>
      </w:pPr>
      <w:r>
        <w:rPr>
          <w:rFonts w:eastAsia="Calibri"/>
          <w:bCs/>
          <w:color w:val="000000"/>
          <w:sz w:val="28"/>
          <w:szCs w:val="28"/>
        </w:rPr>
        <w:t>Рисунок 2</w:t>
      </w:r>
      <w:r w:rsidR="008A47AD">
        <w:rPr>
          <w:rFonts w:eastAsia="Calibri"/>
          <w:bCs/>
          <w:color w:val="000000"/>
          <w:sz w:val="28"/>
          <w:szCs w:val="28"/>
        </w:rPr>
        <w:t xml:space="preserve"> – Графики методов интеграции</w:t>
      </w:r>
      <w:r w:rsidR="006634C8">
        <w:rPr>
          <w:rFonts w:eastAsia="Calibri"/>
          <w:bCs/>
          <w:color w:val="000000"/>
          <w:sz w:val="28"/>
          <w:szCs w:val="28"/>
        </w:rPr>
        <w:t xml:space="preserve"> при шаге </w:t>
      </w:r>
      <w:r w:rsidR="006634C8" w:rsidRPr="00B31A5E">
        <w:rPr>
          <w:rFonts w:eastAsia="Calibri"/>
          <w:bCs/>
          <w:i/>
          <w:iCs/>
          <w:color w:val="000000"/>
          <w:sz w:val="28"/>
          <w:szCs w:val="28"/>
        </w:rPr>
        <w:t>h</w:t>
      </w:r>
      <w:r w:rsidR="0006181F">
        <w:rPr>
          <w:rFonts w:eastAsia="Calibri"/>
          <w:bCs/>
          <w:color w:val="000000"/>
          <w:sz w:val="28"/>
          <w:szCs w:val="28"/>
        </w:rPr>
        <w:t>=0,005</w:t>
      </w:r>
    </w:p>
    <w:p w14:paraId="679CFC4F" w14:textId="3FF1E862" w:rsidR="001A0AEC" w:rsidRDefault="00B31A5E" w:rsidP="008A47AD">
      <w:pPr>
        <w:widowControl/>
        <w:adjustRightInd w:val="0"/>
        <w:ind w:firstLine="851"/>
        <w:rPr>
          <w:rFonts w:eastAsia="Calibri"/>
          <w:bCs/>
          <w:color w:val="000000"/>
          <w:sz w:val="28"/>
          <w:szCs w:val="28"/>
        </w:rPr>
      </w:pPr>
      <w:r w:rsidRPr="00B31A5E">
        <w:rPr>
          <w:rFonts w:eastAsia="Calibri"/>
          <w:bCs/>
          <w:color w:val="000000"/>
          <w:sz w:val="28"/>
          <w:szCs w:val="28"/>
        </w:rPr>
        <w:t>Анализ графика зависимости п</w:t>
      </w:r>
      <w:r w:rsidR="0006181F">
        <w:rPr>
          <w:rFonts w:eastAsia="Calibri"/>
          <w:bCs/>
          <w:color w:val="000000"/>
          <w:sz w:val="28"/>
          <w:szCs w:val="28"/>
        </w:rPr>
        <w:t xml:space="preserve">оложения от времени показывает, </w:t>
      </w:r>
      <w:r w:rsidR="001A0AEC">
        <w:rPr>
          <w:rFonts w:eastAsia="Calibri"/>
          <w:bCs/>
          <w:color w:val="000000"/>
          <w:sz w:val="28"/>
          <w:szCs w:val="28"/>
        </w:rPr>
        <w:t xml:space="preserve">решение </w:t>
      </w:r>
      <w:r w:rsidR="00632388">
        <w:rPr>
          <w:rFonts w:eastAsia="Calibri"/>
          <w:bCs/>
          <w:color w:val="000000"/>
          <w:sz w:val="28"/>
          <w:szCs w:val="28"/>
        </w:rPr>
        <w:t>явного Эйлера</w:t>
      </w:r>
      <w:r w:rsidR="00E870A9">
        <w:rPr>
          <w:rFonts w:eastAsia="Calibri"/>
          <w:bCs/>
          <w:color w:val="000000"/>
          <w:sz w:val="28"/>
          <w:szCs w:val="28"/>
        </w:rPr>
        <w:t xml:space="preserve"> при большом шаге</w:t>
      </w:r>
      <w:r w:rsidR="00632388">
        <w:rPr>
          <w:rFonts w:eastAsia="Calibri"/>
          <w:bCs/>
          <w:color w:val="000000"/>
          <w:sz w:val="28"/>
          <w:szCs w:val="28"/>
        </w:rPr>
        <w:t xml:space="preserve"> </w:t>
      </w:r>
      <w:r w:rsidR="001A0AEC">
        <w:rPr>
          <w:rFonts w:eastAsia="Calibri"/>
          <w:bCs/>
          <w:color w:val="000000"/>
          <w:sz w:val="28"/>
          <w:szCs w:val="28"/>
        </w:rPr>
        <w:t xml:space="preserve">нестабильно и расходится, что говорит о том, </w:t>
      </w:r>
      <w:r w:rsidR="0006181F">
        <w:rPr>
          <w:rFonts w:eastAsia="Calibri"/>
          <w:bCs/>
          <w:color w:val="000000"/>
          <w:sz w:val="28"/>
          <w:szCs w:val="28"/>
        </w:rPr>
        <w:t>что метод с ним не применим. П</w:t>
      </w:r>
      <w:r w:rsidR="001A0AEC">
        <w:rPr>
          <w:rFonts w:eastAsia="Calibri"/>
          <w:bCs/>
          <w:color w:val="000000"/>
          <w:sz w:val="28"/>
          <w:szCs w:val="28"/>
        </w:rPr>
        <w:t xml:space="preserve">ри шаге </w:t>
      </w:r>
      <w:r w:rsidR="001A0AEC" w:rsidRPr="00B31A5E">
        <w:rPr>
          <w:rFonts w:eastAsia="Calibri"/>
          <w:bCs/>
          <w:i/>
          <w:iCs/>
          <w:color w:val="000000"/>
          <w:sz w:val="28"/>
          <w:szCs w:val="28"/>
        </w:rPr>
        <w:t>h</w:t>
      </w:r>
      <w:r w:rsidR="001A0AEC" w:rsidRPr="00B31A5E">
        <w:rPr>
          <w:rFonts w:eastAsia="Calibri"/>
          <w:bCs/>
          <w:color w:val="000000"/>
          <w:sz w:val="28"/>
          <w:szCs w:val="28"/>
        </w:rPr>
        <w:t>=0,</w:t>
      </w:r>
      <w:r w:rsidR="001A0AEC">
        <w:rPr>
          <w:rFonts w:eastAsia="Calibri"/>
          <w:bCs/>
          <w:color w:val="000000"/>
          <w:sz w:val="28"/>
          <w:szCs w:val="28"/>
        </w:rPr>
        <w:t>0</w:t>
      </w:r>
      <w:r w:rsidR="00E870A9">
        <w:rPr>
          <w:rFonts w:eastAsia="Calibri"/>
          <w:bCs/>
          <w:color w:val="000000"/>
          <w:sz w:val="28"/>
          <w:szCs w:val="28"/>
        </w:rPr>
        <w:t>05</w:t>
      </w:r>
      <w:r w:rsidR="001A0AEC">
        <w:rPr>
          <w:rFonts w:eastAsia="Calibri"/>
          <w:bCs/>
          <w:color w:val="000000"/>
          <w:sz w:val="28"/>
          <w:szCs w:val="28"/>
        </w:rPr>
        <w:t xml:space="preserve"> колебания системы устойчиво затухающие. Метод неявного Эйлера в обоих случаях показал себя устойчивым, Рунге-Кутта 4 порядка, наиболее приближен аналитическому.</w:t>
      </w:r>
    </w:p>
    <w:p w14:paraId="1584A1FC" w14:textId="7CD5A48D" w:rsidR="001F6F93" w:rsidRPr="00EC2600" w:rsidRDefault="001A0AEC" w:rsidP="001A0AEC">
      <w:pPr>
        <w:widowControl/>
        <w:adjustRightInd w:val="0"/>
        <w:ind w:firstLine="851"/>
        <w:rPr>
          <w:rFonts w:eastAsia="Calibri"/>
          <w:bCs/>
          <w:color w:val="000000"/>
          <w:sz w:val="28"/>
          <w:szCs w:val="28"/>
        </w:rPr>
      </w:pPr>
      <w:r>
        <w:rPr>
          <w:rFonts w:eastAsia="Calibri"/>
          <w:bCs/>
          <w:color w:val="000000"/>
          <w:sz w:val="28"/>
          <w:szCs w:val="28"/>
        </w:rPr>
        <w:t xml:space="preserve"> </w:t>
      </w:r>
    </w:p>
    <w:p w14:paraId="76AF7999" w14:textId="2308B24B" w:rsidR="00D4415D" w:rsidRPr="00CA476E" w:rsidRDefault="00DF0968" w:rsidP="0017465B">
      <w:pPr>
        <w:widowControl/>
        <w:adjustRightInd w:val="0"/>
        <w:ind w:firstLine="851"/>
        <w:rPr>
          <w:rFonts w:eastAsia="Calibri"/>
          <w:b/>
          <w:iCs/>
          <w:color w:val="000000"/>
          <w:sz w:val="28"/>
          <w:szCs w:val="28"/>
        </w:rPr>
      </w:pPr>
      <w:r w:rsidRPr="00CA476E">
        <w:rPr>
          <w:rFonts w:eastAsia="Calibri"/>
          <w:b/>
          <w:iCs/>
          <w:color w:val="000000"/>
          <w:sz w:val="28"/>
          <w:szCs w:val="28"/>
        </w:rPr>
        <w:t>Вывод</w:t>
      </w:r>
    </w:p>
    <w:p w14:paraId="6368E304" w14:textId="63023C3E" w:rsidR="00DF0968" w:rsidRDefault="00DF0968" w:rsidP="0017465B">
      <w:pPr>
        <w:widowControl/>
        <w:adjustRightInd w:val="0"/>
        <w:ind w:firstLine="851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В ходе работы б</w:t>
      </w:r>
      <w:r w:rsidR="00EC2600">
        <w:rPr>
          <w:rFonts w:eastAsia="Calibri"/>
          <w:sz w:val="28"/>
          <w:szCs w:val="28"/>
        </w:rPr>
        <w:t xml:space="preserve">ыл проведен аналитический расчет ОДУ, произведен подсчет тремя числовыми методами интегрирования и произведен анализ полученных результатов. </w:t>
      </w:r>
    </w:p>
    <w:p w14:paraId="65ACED60" w14:textId="7D961272" w:rsidR="00EC2600" w:rsidRDefault="00EC2600" w:rsidP="0017465B">
      <w:pPr>
        <w:widowControl/>
        <w:adjustRightInd w:val="0"/>
        <w:ind w:firstLine="851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Метод Рунге-Кутты является наиболее точными и сложным для вычисления, при малых шагах интегрирования ошибка практически незаметна.</w:t>
      </w:r>
    </w:p>
    <w:p w14:paraId="41F4CF36" w14:textId="7DA579FF" w:rsidR="00EC2600" w:rsidRDefault="00EC2600" w:rsidP="0017465B">
      <w:pPr>
        <w:widowControl/>
        <w:adjustRightInd w:val="0"/>
        <w:ind w:firstLine="851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Метод неявного Эйлера </w:t>
      </w:r>
      <w:r w:rsidR="00632388">
        <w:rPr>
          <w:rFonts w:eastAsia="Calibri"/>
          <w:sz w:val="28"/>
          <w:szCs w:val="28"/>
        </w:rPr>
        <w:t>остается устойчивым при больших шагах интегрирования</w:t>
      </w:r>
    </w:p>
    <w:p w14:paraId="5C9B1445" w14:textId="6C03BF62" w:rsidR="00EC2600" w:rsidRPr="00DF0968" w:rsidRDefault="00EC2600" w:rsidP="0017465B">
      <w:pPr>
        <w:widowControl/>
        <w:adjustRightInd w:val="0"/>
        <w:ind w:firstLine="851"/>
        <w:rPr>
          <w:rFonts w:eastAsia="Calibri"/>
          <w:bCs/>
          <w:iCs/>
          <w:color w:val="000000"/>
          <w:sz w:val="28"/>
          <w:szCs w:val="28"/>
        </w:rPr>
      </w:pPr>
      <w:r>
        <w:rPr>
          <w:rFonts w:eastAsia="Calibri"/>
          <w:sz w:val="28"/>
          <w:szCs w:val="28"/>
        </w:rPr>
        <w:t xml:space="preserve">Метод явного Эйлера </w:t>
      </w:r>
      <w:r w:rsidR="00632388">
        <w:rPr>
          <w:rFonts w:eastAsia="Calibri"/>
          <w:sz w:val="28"/>
          <w:szCs w:val="28"/>
        </w:rPr>
        <w:t>применим только с малым шагом, поскольку при большем выдает неустойчивые результаты.</w:t>
      </w:r>
      <w:r>
        <w:rPr>
          <w:rFonts w:eastAsia="Calibri"/>
          <w:sz w:val="28"/>
          <w:szCs w:val="28"/>
        </w:rPr>
        <w:t xml:space="preserve"> </w:t>
      </w:r>
    </w:p>
    <w:p w14:paraId="1E3B312C" w14:textId="1036399A" w:rsidR="00266C02" w:rsidRPr="006634C8" w:rsidRDefault="00225ABC" w:rsidP="006634C8">
      <w:pPr>
        <w:widowControl/>
        <w:adjustRightInd w:val="0"/>
        <w:ind w:firstLine="851"/>
        <w:rPr>
          <w:rFonts w:eastAsia="Calibri"/>
          <w:bCs/>
          <w:color w:val="000000"/>
          <w:sz w:val="28"/>
          <w:szCs w:val="28"/>
        </w:rPr>
      </w:pPr>
      <w:r>
        <w:rPr>
          <w:rFonts w:eastAsia="Calibri"/>
          <w:bCs/>
          <w:color w:val="000000"/>
          <w:sz w:val="28"/>
          <w:szCs w:val="28"/>
        </w:rPr>
        <w:t>Наиболее точным является метод Рунге-Кутты 4-го порядка, который практически совпадает с аналитическим решением.</w:t>
      </w:r>
    </w:p>
    <w:p w14:paraId="4F47529F" w14:textId="2E474F7C" w:rsidR="006D794A" w:rsidRPr="004779C8" w:rsidRDefault="00FE6AC5" w:rsidP="006634C8">
      <w:pPr>
        <w:widowControl/>
        <w:adjustRightInd w:val="0"/>
        <w:ind w:firstLine="851"/>
        <w:rPr>
          <w:rFonts w:eastAsia="Calibri"/>
          <w:bCs/>
          <w:iCs/>
          <w:color w:val="000000"/>
          <w:sz w:val="28"/>
          <w:szCs w:val="28"/>
        </w:rPr>
      </w:pPr>
      <w:r>
        <w:rPr>
          <w:rFonts w:eastAsia="Calibri"/>
          <w:bCs/>
          <w:color w:val="000000"/>
          <w:sz w:val="28"/>
          <w:szCs w:val="28"/>
        </w:rPr>
        <w:t>Таким образом, метод Рунге-Кутты 4-го порядка наиболее правдоподобный и ближе всех к аналитическому решению.</w:t>
      </w:r>
    </w:p>
    <w:sectPr w:rsidR="006D794A" w:rsidRPr="004779C8">
      <w:footerReference w:type="default" r:id="rId10"/>
      <w:pgSz w:w="11910" w:h="16840"/>
      <w:pgMar w:top="1060" w:right="708" w:bottom="800" w:left="1559" w:header="0" w:footer="6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F32572" w14:textId="77777777" w:rsidR="008428A9" w:rsidRDefault="008428A9">
      <w:r>
        <w:separator/>
      </w:r>
    </w:p>
  </w:endnote>
  <w:endnote w:type="continuationSeparator" w:id="0">
    <w:p w14:paraId="046D3D84" w14:textId="77777777" w:rsidR="008428A9" w:rsidRDefault="00842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FD6E12" w14:textId="77777777" w:rsidR="00FB37D3" w:rsidRDefault="00FB37D3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381504" behindDoc="1" locked="0" layoutInCell="1" allowOverlap="1" wp14:anchorId="4A825CFC" wp14:editId="06361A06">
              <wp:simplePos x="0" y="0"/>
              <wp:positionH relativeFrom="page">
                <wp:posOffset>3946207</wp:posOffset>
              </wp:positionH>
              <wp:positionV relativeFrom="page">
                <wp:posOffset>10162691</wp:posOffset>
              </wp:positionV>
              <wp:extent cx="207645" cy="22732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645" cy="2273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EC7ACE" w14:textId="3620255A" w:rsidR="00FB37D3" w:rsidRDefault="00FB37D3">
                          <w:pPr>
                            <w:pStyle w:val="a3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E870A9">
                            <w:rPr>
                              <w:noProof/>
                              <w:spacing w:val="-5"/>
                            </w:rPr>
                            <w:t>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825CF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7pt;margin-top:800.2pt;width:16.35pt;height:17.9pt;z-index:-1593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5mcpwEAAD4DAAAOAAAAZHJzL2Uyb0RvYy54bWysUsFu3CAQvVfKPyDuWXudNmmt9UZNo1aV&#10;oqZS0g/AGNaohqEMu/b+fQfs3UTtreoFBni8N29mNreTHdhBBTTgGr5elZwpJ6EzbtfwH8+fL99z&#10;hlG4TgzgVMOPCvnt9uLNZvS1qqCHoVOBEYnDevQN72P0dVGg7JUVuAKvHD1qCFZEOoZd0QUxErsd&#10;iqosr4sRQucDSIVIt/fzI99mfq2VjI9ao4psaDjlFvMa8tqmtdhuRL0LwvdGLmmIf8jCCuNI9Ex1&#10;L6Jg+2D+orJGBkDQcSXBFqC1kSp7IDfr8g83T73wKnuh4qA/lwn/H638dvgemOmod5w5YalFz2qK&#10;LUxsnYozeqwJ8+QJFac7mBIwGUX/APInEqR4hZk/IKETZtLBpp1sMvpI9T+ea04iTNJlVd5cv33H&#10;maSnqrq5qj4k2eLlsw8YvyiwLAUND9TSnIA4PGCcoSfIksssn7KKUzstJlrojuRhpFY3HH/tRVCc&#10;DV8d1TLNxSkIp6A9BSEOnyBPT7Li4OM+gjZZOUnMvIsyNSnnvgxUmoLX54x6GfvtbwAAAP//AwBQ&#10;SwMEFAAGAAgAAAAhAJDRprfiAAAADQEAAA8AAABkcnMvZG93bnJldi54bWxMj8FOwzAQRO9I/IO1&#10;SNyondAaFOJUqKjigDi0UKlHNzZxRGxHtpu6f8/2VG67O6PZN/Uy24FMOsTeOwHFjAHRrvWqd52A&#10;76/1wzOQmKRTcvBOCzjrCMvm9qaWlfInt9HTNnUEQ1yspACT0lhRGlujrYwzP2qH2o8PViZcQ0dV&#10;kCcMtwMtGePUyt7hByNHvTK6/d0erYDdalx/5L2Rn9NCvb+VT5tzaLMQ93f59QVI0jldzXDBR3Ro&#10;kOngj05FMgjgZTFHKwqcMZzQwhfzAsjhcnrkJdCmpv9bNH8AAAD//wMAUEsBAi0AFAAGAAgAAAAh&#10;ALaDOJL+AAAA4QEAABMAAAAAAAAAAAAAAAAAAAAAAFtDb250ZW50X1R5cGVzXS54bWxQSwECLQAU&#10;AAYACAAAACEAOP0h/9YAAACUAQAACwAAAAAAAAAAAAAAAAAvAQAAX3JlbHMvLnJlbHNQSwECLQAU&#10;AAYACAAAACEAGdOZnKcBAAA+AwAADgAAAAAAAAAAAAAAAAAuAgAAZHJzL2Uyb0RvYy54bWxQSwEC&#10;LQAUAAYACAAAACEAkNGmt+IAAAANAQAADwAAAAAAAAAAAAAAAAABBAAAZHJzL2Rvd25yZXYueG1s&#10;UEsFBgAAAAAEAAQA8wAAABAFAAAAAA==&#10;" filled="f" stroked="f">
              <v:path arrowok="t"/>
              <v:textbox inset="0,0,0,0">
                <w:txbxContent>
                  <w:p w14:paraId="4EEC7ACE" w14:textId="3620255A" w:rsidR="00FB37D3" w:rsidRDefault="00FB37D3">
                    <w:pPr>
                      <w:pStyle w:val="a3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E870A9">
                      <w:rPr>
                        <w:noProof/>
                        <w:spacing w:val="-5"/>
                      </w:rPr>
                      <w:t>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3C85F4" w14:textId="77777777" w:rsidR="008428A9" w:rsidRDefault="008428A9">
      <w:r>
        <w:separator/>
      </w:r>
    </w:p>
  </w:footnote>
  <w:footnote w:type="continuationSeparator" w:id="0">
    <w:p w14:paraId="2F7092CB" w14:textId="77777777" w:rsidR="008428A9" w:rsidRDefault="008428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3244D"/>
    <w:multiLevelType w:val="hybridMultilevel"/>
    <w:tmpl w:val="A4F83E60"/>
    <w:lvl w:ilvl="0" w:tplc="589A8E12">
      <w:start w:val="1"/>
      <w:numFmt w:val="decimal"/>
      <w:lvlText w:val="%1."/>
      <w:lvlJc w:val="left"/>
      <w:pPr>
        <w:ind w:left="643" w:hanging="5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AB9CEAC4">
      <w:numFmt w:val="bullet"/>
      <w:lvlText w:val="•"/>
      <w:lvlJc w:val="left"/>
      <w:pPr>
        <w:ind w:left="1539" w:hanging="503"/>
      </w:pPr>
      <w:rPr>
        <w:rFonts w:hint="default"/>
        <w:lang w:val="ru-RU" w:eastAsia="en-US" w:bidi="ar-SA"/>
      </w:rPr>
    </w:lvl>
    <w:lvl w:ilvl="2" w:tplc="E176F016">
      <w:numFmt w:val="bullet"/>
      <w:lvlText w:val="•"/>
      <w:lvlJc w:val="left"/>
      <w:pPr>
        <w:ind w:left="2439" w:hanging="503"/>
      </w:pPr>
      <w:rPr>
        <w:rFonts w:hint="default"/>
        <w:lang w:val="ru-RU" w:eastAsia="en-US" w:bidi="ar-SA"/>
      </w:rPr>
    </w:lvl>
    <w:lvl w:ilvl="3" w:tplc="3EC0DF94">
      <w:numFmt w:val="bullet"/>
      <w:lvlText w:val="•"/>
      <w:lvlJc w:val="left"/>
      <w:pPr>
        <w:ind w:left="3339" w:hanging="503"/>
      </w:pPr>
      <w:rPr>
        <w:rFonts w:hint="default"/>
        <w:lang w:val="ru-RU" w:eastAsia="en-US" w:bidi="ar-SA"/>
      </w:rPr>
    </w:lvl>
    <w:lvl w:ilvl="4" w:tplc="C1C63C8E">
      <w:numFmt w:val="bullet"/>
      <w:lvlText w:val="•"/>
      <w:lvlJc w:val="left"/>
      <w:pPr>
        <w:ind w:left="4239" w:hanging="503"/>
      </w:pPr>
      <w:rPr>
        <w:rFonts w:hint="default"/>
        <w:lang w:val="ru-RU" w:eastAsia="en-US" w:bidi="ar-SA"/>
      </w:rPr>
    </w:lvl>
    <w:lvl w:ilvl="5" w:tplc="A3AA2A08">
      <w:numFmt w:val="bullet"/>
      <w:lvlText w:val="•"/>
      <w:lvlJc w:val="left"/>
      <w:pPr>
        <w:ind w:left="5139" w:hanging="503"/>
      </w:pPr>
      <w:rPr>
        <w:rFonts w:hint="default"/>
        <w:lang w:val="ru-RU" w:eastAsia="en-US" w:bidi="ar-SA"/>
      </w:rPr>
    </w:lvl>
    <w:lvl w:ilvl="6" w:tplc="F3046DA4">
      <w:numFmt w:val="bullet"/>
      <w:lvlText w:val="•"/>
      <w:lvlJc w:val="left"/>
      <w:pPr>
        <w:ind w:left="6039" w:hanging="503"/>
      </w:pPr>
      <w:rPr>
        <w:rFonts w:hint="default"/>
        <w:lang w:val="ru-RU" w:eastAsia="en-US" w:bidi="ar-SA"/>
      </w:rPr>
    </w:lvl>
    <w:lvl w:ilvl="7" w:tplc="B1B03C7C">
      <w:numFmt w:val="bullet"/>
      <w:lvlText w:val="•"/>
      <w:lvlJc w:val="left"/>
      <w:pPr>
        <w:ind w:left="6939" w:hanging="503"/>
      </w:pPr>
      <w:rPr>
        <w:rFonts w:hint="default"/>
        <w:lang w:val="ru-RU" w:eastAsia="en-US" w:bidi="ar-SA"/>
      </w:rPr>
    </w:lvl>
    <w:lvl w:ilvl="8" w:tplc="EC4CE79E">
      <w:numFmt w:val="bullet"/>
      <w:lvlText w:val="•"/>
      <w:lvlJc w:val="left"/>
      <w:pPr>
        <w:ind w:left="7838" w:hanging="503"/>
      </w:pPr>
      <w:rPr>
        <w:rFonts w:hint="default"/>
        <w:lang w:val="ru-RU" w:eastAsia="en-US" w:bidi="ar-SA"/>
      </w:rPr>
    </w:lvl>
  </w:abstractNum>
  <w:abstractNum w:abstractNumId="1" w15:restartNumberingAfterBreak="0">
    <w:nsid w:val="19870D91"/>
    <w:multiLevelType w:val="hybridMultilevel"/>
    <w:tmpl w:val="3E28F8D4"/>
    <w:lvl w:ilvl="0" w:tplc="60D079CE">
      <w:start w:val="1"/>
      <w:numFmt w:val="decimal"/>
      <w:lvlText w:val="%1)"/>
      <w:lvlJc w:val="left"/>
      <w:pPr>
        <w:ind w:left="1211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AE043BD"/>
    <w:multiLevelType w:val="hybridMultilevel"/>
    <w:tmpl w:val="CCC4FF3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20993C12"/>
    <w:multiLevelType w:val="hybridMultilevel"/>
    <w:tmpl w:val="8FFE9722"/>
    <w:lvl w:ilvl="0" w:tplc="A0B016C2">
      <w:numFmt w:val="bullet"/>
      <w:lvlText w:val="–"/>
      <w:lvlJc w:val="left"/>
      <w:pPr>
        <w:ind w:left="1137" w:hanging="2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8D463572">
      <w:numFmt w:val="bullet"/>
      <w:lvlText w:val="•"/>
      <w:lvlJc w:val="left"/>
      <w:pPr>
        <w:ind w:left="1989" w:hanging="287"/>
      </w:pPr>
      <w:rPr>
        <w:rFonts w:hint="default"/>
        <w:lang w:val="ru-RU" w:eastAsia="en-US" w:bidi="ar-SA"/>
      </w:rPr>
    </w:lvl>
    <w:lvl w:ilvl="2" w:tplc="CB1C7340">
      <w:numFmt w:val="bullet"/>
      <w:lvlText w:val="•"/>
      <w:lvlJc w:val="left"/>
      <w:pPr>
        <w:ind w:left="2839" w:hanging="287"/>
      </w:pPr>
      <w:rPr>
        <w:rFonts w:hint="default"/>
        <w:lang w:val="ru-RU" w:eastAsia="en-US" w:bidi="ar-SA"/>
      </w:rPr>
    </w:lvl>
    <w:lvl w:ilvl="3" w:tplc="FC3C1D9A">
      <w:numFmt w:val="bullet"/>
      <w:lvlText w:val="•"/>
      <w:lvlJc w:val="left"/>
      <w:pPr>
        <w:ind w:left="3689" w:hanging="287"/>
      </w:pPr>
      <w:rPr>
        <w:rFonts w:hint="default"/>
        <w:lang w:val="ru-RU" w:eastAsia="en-US" w:bidi="ar-SA"/>
      </w:rPr>
    </w:lvl>
    <w:lvl w:ilvl="4" w:tplc="11F8BBFA">
      <w:numFmt w:val="bullet"/>
      <w:lvlText w:val="•"/>
      <w:lvlJc w:val="left"/>
      <w:pPr>
        <w:ind w:left="4539" w:hanging="287"/>
      </w:pPr>
      <w:rPr>
        <w:rFonts w:hint="default"/>
        <w:lang w:val="ru-RU" w:eastAsia="en-US" w:bidi="ar-SA"/>
      </w:rPr>
    </w:lvl>
    <w:lvl w:ilvl="5" w:tplc="E084A5C4">
      <w:numFmt w:val="bullet"/>
      <w:lvlText w:val="•"/>
      <w:lvlJc w:val="left"/>
      <w:pPr>
        <w:ind w:left="5389" w:hanging="287"/>
      </w:pPr>
      <w:rPr>
        <w:rFonts w:hint="default"/>
        <w:lang w:val="ru-RU" w:eastAsia="en-US" w:bidi="ar-SA"/>
      </w:rPr>
    </w:lvl>
    <w:lvl w:ilvl="6" w:tplc="D3D87B70">
      <w:numFmt w:val="bullet"/>
      <w:lvlText w:val="•"/>
      <w:lvlJc w:val="left"/>
      <w:pPr>
        <w:ind w:left="6239" w:hanging="287"/>
      </w:pPr>
      <w:rPr>
        <w:rFonts w:hint="default"/>
        <w:lang w:val="ru-RU" w:eastAsia="en-US" w:bidi="ar-SA"/>
      </w:rPr>
    </w:lvl>
    <w:lvl w:ilvl="7" w:tplc="E162F470">
      <w:numFmt w:val="bullet"/>
      <w:lvlText w:val="•"/>
      <w:lvlJc w:val="left"/>
      <w:pPr>
        <w:ind w:left="7089" w:hanging="287"/>
      </w:pPr>
      <w:rPr>
        <w:rFonts w:hint="default"/>
        <w:lang w:val="ru-RU" w:eastAsia="en-US" w:bidi="ar-SA"/>
      </w:rPr>
    </w:lvl>
    <w:lvl w:ilvl="8" w:tplc="F36AEA8A">
      <w:numFmt w:val="bullet"/>
      <w:lvlText w:val="•"/>
      <w:lvlJc w:val="left"/>
      <w:pPr>
        <w:ind w:left="7938" w:hanging="287"/>
      </w:pPr>
      <w:rPr>
        <w:rFonts w:hint="default"/>
        <w:lang w:val="ru-RU" w:eastAsia="en-US" w:bidi="ar-SA"/>
      </w:rPr>
    </w:lvl>
  </w:abstractNum>
  <w:abstractNum w:abstractNumId="4" w15:restartNumberingAfterBreak="0">
    <w:nsid w:val="2F2E2B64"/>
    <w:multiLevelType w:val="hybridMultilevel"/>
    <w:tmpl w:val="947CF44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33370436"/>
    <w:multiLevelType w:val="hybridMultilevel"/>
    <w:tmpl w:val="6C9C0A1E"/>
    <w:lvl w:ilvl="0" w:tplc="0419000F">
      <w:start w:val="1"/>
      <w:numFmt w:val="decimal"/>
      <w:lvlText w:val="%1."/>
      <w:lvlJc w:val="left"/>
      <w:pPr>
        <w:ind w:left="2062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48762B0D"/>
    <w:multiLevelType w:val="hybridMultilevel"/>
    <w:tmpl w:val="F30CD23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5A861419"/>
    <w:multiLevelType w:val="multilevel"/>
    <w:tmpl w:val="6D8C0EAA"/>
    <w:lvl w:ilvl="0">
      <w:start w:val="1"/>
      <w:numFmt w:val="decimal"/>
      <w:lvlText w:val="%1"/>
      <w:lvlJc w:val="left"/>
      <w:pPr>
        <w:ind w:left="572" w:hanging="4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31" w:hanging="6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2149" w:hanging="9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160" w:hanging="91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28" w:hanging="91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96" w:hanging="91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65" w:hanging="91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33" w:hanging="91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01" w:hanging="918"/>
      </w:pPr>
      <w:rPr>
        <w:rFonts w:hint="default"/>
        <w:lang w:val="ru-RU" w:eastAsia="en-US" w:bidi="ar-SA"/>
      </w:rPr>
    </w:lvl>
  </w:abstractNum>
  <w:abstractNum w:abstractNumId="8" w15:restartNumberingAfterBreak="0">
    <w:nsid w:val="6E685028"/>
    <w:multiLevelType w:val="multilevel"/>
    <w:tmpl w:val="AAC6F77A"/>
    <w:lvl w:ilvl="0">
      <w:start w:val="1"/>
      <w:numFmt w:val="decimal"/>
      <w:lvlText w:val="%1"/>
      <w:lvlJc w:val="left"/>
      <w:pPr>
        <w:ind w:left="2983" w:hanging="43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87" w:hanging="6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02" w:hanging="8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209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4">
      <w:start w:val="1"/>
      <w:numFmt w:val="decimal"/>
      <w:lvlText w:val="%5)"/>
      <w:lvlJc w:val="left"/>
      <w:pPr>
        <w:ind w:left="2626" w:hanging="3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4089" w:hanging="38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199" w:hanging="38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09" w:hanging="38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19" w:hanging="383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7"/>
  </w:num>
  <w:num w:numId="5">
    <w:abstractNumId w:val="4"/>
  </w:num>
  <w:num w:numId="6">
    <w:abstractNumId w:val="6"/>
  </w:num>
  <w:num w:numId="7">
    <w:abstractNumId w:val="2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4D2"/>
    <w:rsid w:val="000048BC"/>
    <w:rsid w:val="000079FE"/>
    <w:rsid w:val="00025785"/>
    <w:rsid w:val="00050327"/>
    <w:rsid w:val="00050A72"/>
    <w:rsid w:val="0006181F"/>
    <w:rsid w:val="00066390"/>
    <w:rsid w:val="00070E4E"/>
    <w:rsid w:val="000B4B64"/>
    <w:rsid w:val="000C6113"/>
    <w:rsid w:val="000D1779"/>
    <w:rsid w:val="00107A33"/>
    <w:rsid w:val="00110E29"/>
    <w:rsid w:val="001213FF"/>
    <w:rsid w:val="001240F5"/>
    <w:rsid w:val="00134AC1"/>
    <w:rsid w:val="00140259"/>
    <w:rsid w:val="00144C0F"/>
    <w:rsid w:val="00166C6B"/>
    <w:rsid w:val="0017465B"/>
    <w:rsid w:val="001828A9"/>
    <w:rsid w:val="0018422F"/>
    <w:rsid w:val="00185D8B"/>
    <w:rsid w:val="00192AE9"/>
    <w:rsid w:val="001977DC"/>
    <w:rsid w:val="00197917"/>
    <w:rsid w:val="00197DF7"/>
    <w:rsid w:val="001A0AEC"/>
    <w:rsid w:val="001B12D3"/>
    <w:rsid w:val="001D3F2F"/>
    <w:rsid w:val="001E2B2A"/>
    <w:rsid w:val="001E70DE"/>
    <w:rsid w:val="001F6F93"/>
    <w:rsid w:val="00225ABC"/>
    <w:rsid w:val="00232E1C"/>
    <w:rsid w:val="00254A79"/>
    <w:rsid w:val="00261624"/>
    <w:rsid w:val="00262AED"/>
    <w:rsid w:val="00266C02"/>
    <w:rsid w:val="00275F36"/>
    <w:rsid w:val="002875E0"/>
    <w:rsid w:val="00287B33"/>
    <w:rsid w:val="002960B4"/>
    <w:rsid w:val="0029654B"/>
    <w:rsid w:val="002A6E08"/>
    <w:rsid w:val="002B2CA3"/>
    <w:rsid w:val="002D1A53"/>
    <w:rsid w:val="002D32B6"/>
    <w:rsid w:val="003163DC"/>
    <w:rsid w:val="00322748"/>
    <w:rsid w:val="00334F55"/>
    <w:rsid w:val="00336A29"/>
    <w:rsid w:val="003472CB"/>
    <w:rsid w:val="00347D35"/>
    <w:rsid w:val="003612A1"/>
    <w:rsid w:val="003678D7"/>
    <w:rsid w:val="003764BB"/>
    <w:rsid w:val="003911D2"/>
    <w:rsid w:val="003A08DB"/>
    <w:rsid w:val="003A11BA"/>
    <w:rsid w:val="003B3928"/>
    <w:rsid w:val="003B4CC3"/>
    <w:rsid w:val="003C200E"/>
    <w:rsid w:val="003D2CCC"/>
    <w:rsid w:val="003E048E"/>
    <w:rsid w:val="003F25FE"/>
    <w:rsid w:val="003F287F"/>
    <w:rsid w:val="003F34CF"/>
    <w:rsid w:val="003F5574"/>
    <w:rsid w:val="00413C5A"/>
    <w:rsid w:val="00433599"/>
    <w:rsid w:val="004376CB"/>
    <w:rsid w:val="0044473E"/>
    <w:rsid w:val="004526C3"/>
    <w:rsid w:val="0045484D"/>
    <w:rsid w:val="00462B51"/>
    <w:rsid w:val="00471631"/>
    <w:rsid w:val="004779C8"/>
    <w:rsid w:val="00477C52"/>
    <w:rsid w:val="00482B78"/>
    <w:rsid w:val="00484424"/>
    <w:rsid w:val="00485A72"/>
    <w:rsid w:val="004A757F"/>
    <w:rsid w:val="004B269A"/>
    <w:rsid w:val="004E64A9"/>
    <w:rsid w:val="005042C2"/>
    <w:rsid w:val="00504687"/>
    <w:rsid w:val="00512C29"/>
    <w:rsid w:val="00512E36"/>
    <w:rsid w:val="00524416"/>
    <w:rsid w:val="005251E2"/>
    <w:rsid w:val="00536832"/>
    <w:rsid w:val="00551FE9"/>
    <w:rsid w:val="005575A6"/>
    <w:rsid w:val="00565144"/>
    <w:rsid w:val="005736AF"/>
    <w:rsid w:val="0057592D"/>
    <w:rsid w:val="00585FCF"/>
    <w:rsid w:val="00595211"/>
    <w:rsid w:val="005965F0"/>
    <w:rsid w:val="005A548F"/>
    <w:rsid w:val="005A6B12"/>
    <w:rsid w:val="005B356D"/>
    <w:rsid w:val="005B3969"/>
    <w:rsid w:val="005C4259"/>
    <w:rsid w:val="005D0AFE"/>
    <w:rsid w:val="006236D8"/>
    <w:rsid w:val="00623FF8"/>
    <w:rsid w:val="00632388"/>
    <w:rsid w:val="00637EAE"/>
    <w:rsid w:val="00657410"/>
    <w:rsid w:val="006634C8"/>
    <w:rsid w:val="00664062"/>
    <w:rsid w:val="00664E67"/>
    <w:rsid w:val="006654D9"/>
    <w:rsid w:val="00670230"/>
    <w:rsid w:val="00671333"/>
    <w:rsid w:val="00691DE2"/>
    <w:rsid w:val="006951E0"/>
    <w:rsid w:val="006A0FB7"/>
    <w:rsid w:val="006A3D4B"/>
    <w:rsid w:val="006B7A7E"/>
    <w:rsid w:val="006C0220"/>
    <w:rsid w:val="006C40DD"/>
    <w:rsid w:val="006D116E"/>
    <w:rsid w:val="006D1714"/>
    <w:rsid w:val="006D794A"/>
    <w:rsid w:val="007060D8"/>
    <w:rsid w:val="00723165"/>
    <w:rsid w:val="00730628"/>
    <w:rsid w:val="0073508A"/>
    <w:rsid w:val="00737900"/>
    <w:rsid w:val="00757985"/>
    <w:rsid w:val="00760363"/>
    <w:rsid w:val="00762B90"/>
    <w:rsid w:val="007815FC"/>
    <w:rsid w:val="00784542"/>
    <w:rsid w:val="00784F56"/>
    <w:rsid w:val="00793DF3"/>
    <w:rsid w:val="007A5BC0"/>
    <w:rsid w:val="007B2451"/>
    <w:rsid w:val="007B27E9"/>
    <w:rsid w:val="007C5D66"/>
    <w:rsid w:val="007D1D2D"/>
    <w:rsid w:val="007F0FBD"/>
    <w:rsid w:val="008428A9"/>
    <w:rsid w:val="008429EA"/>
    <w:rsid w:val="00845A65"/>
    <w:rsid w:val="008558EA"/>
    <w:rsid w:val="00857D82"/>
    <w:rsid w:val="00862712"/>
    <w:rsid w:val="00863B46"/>
    <w:rsid w:val="00864742"/>
    <w:rsid w:val="0086797A"/>
    <w:rsid w:val="00877DEA"/>
    <w:rsid w:val="00880293"/>
    <w:rsid w:val="00891416"/>
    <w:rsid w:val="00895580"/>
    <w:rsid w:val="008A47AD"/>
    <w:rsid w:val="008A7F37"/>
    <w:rsid w:val="008C34E2"/>
    <w:rsid w:val="008C4317"/>
    <w:rsid w:val="008E43BD"/>
    <w:rsid w:val="008E49FF"/>
    <w:rsid w:val="00911828"/>
    <w:rsid w:val="00913BD9"/>
    <w:rsid w:val="00923090"/>
    <w:rsid w:val="00925B3E"/>
    <w:rsid w:val="0093320C"/>
    <w:rsid w:val="00951940"/>
    <w:rsid w:val="009844B9"/>
    <w:rsid w:val="00994478"/>
    <w:rsid w:val="009C1D51"/>
    <w:rsid w:val="009C7C36"/>
    <w:rsid w:val="009F6F1B"/>
    <w:rsid w:val="00A02BEB"/>
    <w:rsid w:val="00A419DF"/>
    <w:rsid w:val="00A62999"/>
    <w:rsid w:val="00A62DAB"/>
    <w:rsid w:val="00A74999"/>
    <w:rsid w:val="00A871B3"/>
    <w:rsid w:val="00AA011E"/>
    <w:rsid w:val="00AA0B79"/>
    <w:rsid w:val="00AA0CB0"/>
    <w:rsid w:val="00AA4B9F"/>
    <w:rsid w:val="00AD6688"/>
    <w:rsid w:val="00AF106B"/>
    <w:rsid w:val="00AF5EE6"/>
    <w:rsid w:val="00B10469"/>
    <w:rsid w:val="00B26C20"/>
    <w:rsid w:val="00B31A5E"/>
    <w:rsid w:val="00B4299F"/>
    <w:rsid w:val="00B456A6"/>
    <w:rsid w:val="00B71C9B"/>
    <w:rsid w:val="00B76931"/>
    <w:rsid w:val="00B77C91"/>
    <w:rsid w:val="00B80BC3"/>
    <w:rsid w:val="00B92983"/>
    <w:rsid w:val="00BC6080"/>
    <w:rsid w:val="00C01DC4"/>
    <w:rsid w:val="00C05E49"/>
    <w:rsid w:val="00C06595"/>
    <w:rsid w:val="00C114D2"/>
    <w:rsid w:val="00C33E6A"/>
    <w:rsid w:val="00C450BB"/>
    <w:rsid w:val="00C47426"/>
    <w:rsid w:val="00C629CE"/>
    <w:rsid w:val="00C66735"/>
    <w:rsid w:val="00C83115"/>
    <w:rsid w:val="00C8368C"/>
    <w:rsid w:val="00CA35F1"/>
    <w:rsid w:val="00CA476E"/>
    <w:rsid w:val="00CA4A58"/>
    <w:rsid w:val="00CC6FD1"/>
    <w:rsid w:val="00CD4230"/>
    <w:rsid w:val="00CE00C6"/>
    <w:rsid w:val="00CF2668"/>
    <w:rsid w:val="00CF4919"/>
    <w:rsid w:val="00D165CD"/>
    <w:rsid w:val="00D1795B"/>
    <w:rsid w:val="00D42F29"/>
    <w:rsid w:val="00D4415D"/>
    <w:rsid w:val="00D84E71"/>
    <w:rsid w:val="00D97C59"/>
    <w:rsid w:val="00DB4653"/>
    <w:rsid w:val="00DC0ABA"/>
    <w:rsid w:val="00DC2829"/>
    <w:rsid w:val="00DC4822"/>
    <w:rsid w:val="00DD09DA"/>
    <w:rsid w:val="00DF0968"/>
    <w:rsid w:val="00DF1F14"/>
    <w:rsid w:val="00E03494"/>
    <w:rsid w:val="00E11EDC"/>
    <w:rsid w:val="00E12B12"/>
    <w:rsid w:val="00E134F0"/>
    <w:rsid w:val="00E16B3D"/>
    <w:rsid w:val="00E22AEE"/>
    <w:rsid w:val="00E26784"/>
    <w:rsid w:val="00E44C13"/>
    <w:rsid w:val="00E600EB"/>
    <w:rsid w:val="00E7065B"/>
    <w:rsid w:val="00E70742"/>
    <w:rsid w:val="00E74345"/>
    <w:rsid w:val="00E826C3"/>
    <w:rsid w:val="00E870A9"/>
    <w:rsid w:val="00EA6340"/>
    <w:rsid w:val="00EA64DE"/>
    <w:rsid w:val="00EC2600"/>
    <w:rsid w:val="00EC3FD6"/>
    <w:rsid w:val="00EC77A6"/>
    <w:rsid w:val="00EC7AE3"/>
    <w:rsid w:val="00EE134E"/>
    <w:rsid w:val="00EE2793"/>
    <w:rsid w:val="00EF01FE"/>
    <w:rsid w:val="00EF2BC4"/>
    <w:rsid w:val="00F14E34"/>
    <w:rsid w:val="00F301C9"/>
    <w:rsid w:val="00F3417D"/>
    <w:rsid w:val="00F37BC9"/>
    <w:rsid w:val="00F53348"/>
    <w:rsid w:val="00F576AE"/>
    <w:rsid w:val="00F65D23"/>
    <w:rsid w:val="00F805F3"/>
    <w:rsid w:val="00F87FE0"/>
    <w:rsid w:val="00F97612"/>
    <w:rsid w:val="00FA22D1"/>
    <w:rsid w:val="00FB06AC"/>
    <w:rsid w:val="00FB1C9F"/>
    <w:rsid w:val="00FB37D3"/>
    <w:rsid w:val="00FE03CC"/>
    <w:rsid w:val="00FE6AC5"/>
    <w:rsid w:val="00FE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9D5B7"/>
  <w15:docId w15:val="{4E49CE5D-A182-4612-80B9-BFE253526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81"/>
      <w:ind w:left="594" w:right="595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787" w:hanging="646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9"/>
    <w:unhideWhenUsed/>
    <w:qFormat/>
    <w:pPr>
      <w:ind w:left="572"/>
      <w:outlineLvl w:val="2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383"/>
      <w:jc w:val="center"/>
    </w:pPr>
    <w:rPr>
      <w:sz w:val="28"/>
      <w:szCs w:val="28"/>
    </w:rPr>
  </w:style>
  <w:style w:type="paragraph" w:styleId="20">
    <w:name w:val="toc 2"/>
    <w:basedOn w:val="a"/>
    <w:uiPriority w:val="1"/>
    <w:qFormat/>
    <w:pPr>
      <w:spacing w:before="383"/>
      <w:ind w:left="572" w:hanging="431"/>
    </w:pPr>
    <w:rPr>
      <w:sz w:val="28"/>
      <w:szCs w:val="28"/>
    </w:rPr>
  </w:style>
  <w:style w:type="paragraph" w:styleId="30">
    <w:name w:val="toc 3"/>
    <w:basedOn w:val="a"/>
    <w:uiPriority w:val="1"/>
    <w:qFormat/>
    <w:pPr>
      <w:spacing w:before="97"/>
      <w:ind w:left="1231" w:hanging="659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643" w:hanging="503"/>
    </w:pPr>
  </w:style>
  <w:style w:type="paragraph" w:customStyle="1" w:styleId="TableParagraph">
    <w:name w:val="Table Paragraph"/>
    <w:basedOn w:val="a"/>
    <w:uiPriority w:val="1"/>
    <w:qFormat/>
    <w:pPr>
      <w:spacing w:before="44"/>
    </w:pPr>
  </w:style>
  <w:style w:type="table" w:styleId="a5">
    <w:name w:val="Table Grid"/>
    <w:basedOn w:val="a1"/>
    <w:uiPriority w:val="39"/>
    <w:rsid w:val="005A6B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5A6B1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EC0EC-C100-4D23-92C6-152FF5B77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1591</TotalTime>
  <Pages>5</Pages>
  <Words>1043</Words>
  <Characters>5950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Дарья Черных</dc:creator>
  <cp:lastModifiedBy>Gigabyte</cp:lastModifiedBy>
  <cp:revision>9</cp:revision>
  <cp:lastPrinted>2025-11-11T15:18:00Z</cp:lastPrinted>
  <dcterms:created xsi:type="dcterms:W3CDTF">2025-11-08T22:38:00Z</dcterms:created>
  <dcterms:modified xsi:type="dcterms:W3CDTF">2025-11-11T20:42:00Z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2023-02-01T00:00:00Z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(20211117)</vt:lpwstr>
  </property>
  <property fmtid="{D5CDD505-2E9C-101B-9397-08002B2CF9AE}" pid="5" name="LastSaved">
    <vt:filetime>2023-02-01T00:00:00Z</vt:filetime>
  </property>
</Properties>
</file>