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(WAP) to display "Hello World" on console display.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input an integer and display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input a decimal number and display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WAP to input a character and display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input a fraction (rational number) and display. (Ask the user to input numerator and denominator, then display it in the form of p/q without simplification)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add, subtract, multiply, divide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find Nth root of a number.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for the area of a circle.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*WAP for simple interest.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for compound interest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*WAP to calculate gross salary of a person, where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gross_salary=basic+da+ta</w:t>
      </w:r>
      <w:r w:rsidDel="00000000" w:rsidR="00000000" w:rsidRPr="00000000">
        <w:rPr>
          <w:sz w:val="28"/>
          <w:szCs w:val="28"/>
          <w:rtl w:val="0"/>
        </w:rPr>
        <w:t xml:space="preserve"> and da is 10% of basic and ta is 12% of basic.</w:t>
      </w:r>
    </w:p>
    <w:p w:rsidR="00000000" w:rsidDel="00000000" w:rsidP="00000000" w:rsidRDefault="00000000" w:rsidRPr="00000000" w14:paraId="0000000E">
      <w:pPr>
        <w:spacing w:after="0" w:line="48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yellow"/>
          <w:rtl w:val="0"/>
        </w:rPr>
        <w:t xml:space="preserve">*Practice flowchart/algo/pseudocode for these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230"/>
  </w:style>
  <w:style w:type="paragraph" w:styleId="Footer">
    <w:name w:val="footer"/>
    <w:basedOn w:val="Normal"/>
    <w:link w:val="FooterChar"/>
    <w:uiPriority w:val="99"/>
    <w:unhideWhenUsed w:val="1"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230"/>
  </w:style>
  <w:style w:type="paragraph" w:styleId="ListParagraph">
    <w:name w:val="List Paragraph"/>
    <w:basedOn w:val="Normal"/>
    <w:uiPriority w:val="34"/>
    <w:qFormat w:val="1"/>
    <w:rsid w:val="007152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4i2TievIoK9Ux1QlbBtcr/Gzlw==">CgMxLjAyCGguZ2pkZ3hzOAByITFXZVk0OE52aGo0ZXZuQWhXSFZTdVFXUE1tbjFXenFBWA==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2018-08-07T06:05:00Z</dcterms:created>
</cp:coreProperties>
</file>