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</w:t>
        <w:tab/>
        <w:t xml:space="preserve">Explain the difference between Relative, Absolute and Mixed Cell Referencing. You have          the following dataset.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Vehicle</w:t>
        <w:tab/>
        <w:t xml:space="preserve">Price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</w:t>
        <w:tab/>
        <w:t xml:space="preserve">500000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Bicycle</w:t>
        <w:tab/>
        <w:t xml:space="preserve">10500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Auto-Rikshaw</w:t>
        <w:tab/>
        <w:t xml:space="preserve">25000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Relative cell referencing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relative reference changes automatically when a formula is copied to another cell. Example- calculates 5% of the price stored in E1.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C2- =B2*5%    If we copy the formula down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C3- =B3*5%, C4- =B4*5%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Absolute cell referencing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 absolute reference remains fixed, even when the formula is copied, by using F4 function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Example- C2- =B2*$E$1, C3- =B3*$E$1, C4- =B4*$E$1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Mixed cell referencing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this, only part of the cell reference is fixed: $E1-cloumn fixed, row changes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E$1- row fixed and column changes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Example- if E1 cell contains a number and you want the row fixed, C2- =B2*E$1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When copied- Across column, row 1 remains fixed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Down rows, column E remains change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</w:t>
        <w:tab/>
        <w:t xml:space="preserve">Write a formula to calculate the total sales of Car and Bicycle only.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=SUMIF(A2:A4, "Car", B2:B4) + SUMIF(A2:A4, "Bicycle", B2:B4)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</w:t>
        <w:tab/>
        <w:t xml:space="preserve">Using the data below, write a formula to calculate the average sales of items priced above 100 but less than 300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Items</w:t>
        <w:tab/>
        <w:t xml:space="preserve">Price</w:t>
        <w:tab/>
        <w:t xml:space="preserve">Sales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</w:t>
        <w:tab/>
        <w:t xml:space="preserve">90</w:t>
        <w:tab/>
        <w:t xml:space="preserve">1000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</w:t>
        <w:tab/>
        <w:t xml:space="preserve">150</w:t>
        <w:tab/>
        <w:t xml:space="preserve">1200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</w:t>
        <w:tab/>
        <w:t xml:space="preserve">250</w:t>
        <w:tab/>
        <w:t xml:space="preserve">1500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= AVERAGEIFS(C8:C10,B8:B10,"&gt;100", B8:B10, "&lt;300")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1350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From dataset link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</w:t>
        <w:tab/>
        <w:t xml:space="preserve">Count how many customer names are recorded.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Select the column of customer name and total no. of customer will appear in status bar.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</w:t>
        <w:tab/>
        <w:t xml:space="preserve">Calculate the Total Sales for each row using a formula.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=E2*F2   then drag the formula down for other rows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</w:t>
        <w:tab/>
        <w:t xml:space="preserve">Calculate the total sales of Notebooks in the North region only.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Giving the total sales in H column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=SUMIFS(H2:H51, D2:D51, "Notebook", C2:C51, "North")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</w:t>
        <w:tab/>
        <w:t xml:space="preserve">Create a column chart showing total sales by product.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</w:t>
        <w:tab/>
        <w:t xml:space="preserve">Insert a line chart showing daily sales trend.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