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F233" w14:textId="65201984" w:rsidR="00A05A38" w:rsidRDefault="00A05A38" w:rsidP="00A05A38">
      <w:pPr>
        <w:jc w:val="center"/>
        <w:rPr>
          <w:b/>
          <w:bCs/>
          <w:sz w:val="28"/>
          <w:szCs w:val="28"/>
          <w:lang w:val="en-US"/>
        </w:rPr>
      </w:pPr>
      <w:r w:rsidRPr="00A05A38">
        <w:rPr>
          <w:b/>
          <w:bCs/>
          <w:sz w:val="28"/>
          <w:szCs w:val="28"/>
          <w:lang w:val="en-US"/>
        </w:rPr>
        <w:t>Correlations and Covariance</w:t>
      </w:r>
    </w:p>
    <w:p w14:paraId="0E8B904D" w14:textId="3861C913" w:rsidR="00A05A38" w:rsidRPr="00A05A38" w:rsidRDefault="00A05A38" w:rsidP="00A05A38">
      <w:pPr>
        <w:pStyle w:val="ListParagraph"/>
        <w:numPr>
          <w:ilvl w:val="0"/>
          <w:numId w:val="2"/>
        </w:numPr>
        <w:rPr>
          <w:lang w:val="en-US"/>
        </w:rPr>
      </w:pPr>
      <w:r w:rsidRPr="00A05A38">
        <w:t>Define Covariance and explain how it differs from Correlation in terms of scale and interpretation.</w:t>
      </w:r>
    </w:p>
    <w:p w14:paraId="5276CEBB" w14:textId="348130E5" w:rsidR="00A05A38" w:rsidRPr="00A05A38" w:rsidRDefault="00A05A38" w:rsidP="00A05A38">
      <w:pPr>
        <w:pStyle w:val="ListParagraph"/>
        <w:numPr>
          <w:ilvl w:val="0"/>
          <w:numId w:val="3"/>
        </w:numPr>
      </w:pPr>
      <w:r w:rsidRPr="00A05A38">
        <w:t>Covariance measures how two variables move together.</w:t>
      </w:r>
      <w:r w:rsidRPr="00A05A38">
        <w:br/>
        <w:t xml:space="preserve">For two variables </w:t>
      </w:r>
      <m:oMath>
        <m:r>
          <w:rPr>
            <w:rFonts w:ascii="Cambria Math" w:hAnsi="Cambria Math"/>
          </w:rPr>
          <m:t>X</m:t>
        </m:r>
      </m:oMath>
      <w:r w:rsidRPr="00A05A38">
        <w:t xml:space="preserve">and </w:t>
      </w:r>
      <m:oMath>
        <m:r>
          <w:rPr>
            <w:rFonts w:ascii="Cambria Math" w:hAnsi="Cambria Math"/>
          </w:rPr>
          <m:t>Y</m:t>
        </m:r>
      </m:oMath>
      <w:r w:rsidRPr="00A05A38">
        <w:t>, covariance is:</w:t>
      </w:r>
    </w:p>
    <w:p w14:paraId="32E5C476" w14:textId="0E6AA3CF" w:rsidR="00A05A38" w:rsidRPr="00A05A38" w:rsidRDefault="00A05A38" w:rsidP="00A05A38">
      <w:pPr>
        <w:pStyle w:val="ListParagraph"/>
        <w:rPr>
          <w:iCs/>
        </w:rPr>
      </w:pPr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33AEA541" w14:textId="0C83845A" w:rsidR="00A05A38" w:rsidRDefault="00A05A38" w:rsidP="00A05A38">
      <w:pPr>
        <w:pStyle w:val="ListParagraph"/>
      </w:pPr>
      <w:r w:rsidRPr="00A05A38">
        <w:t xml:space="preserve">(or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</m:oMath>
      <w:r w:rsidRPr="00A05A38">
        <w:t>for a sample)</w:t>
      </w:r>
    </w:p>
    <w:p w14:paraId="3F143242" w14:textId="77777777" w:rsidR="00A05A38" w:rsidRPr="00A05A38" w:rsidRDefault="00A05A38" w:rsidP="00A05A38">
      <w:pPr>
        <w:pStyle w:val="ListParagraph"/>
      </w:pPr>
    </w:p>
    <w:p w14:paraId="4E0685E7" w14:textId="04D8DB88" w:rsidR="00A05A38" w:rsidRPr="00A05A38" w:rsidRDefault="00A05A38" w:rsidP="00A05A38">
      <w:pPr>
        <w:pStyle w:val="ListParagraph"/>
        <w:numPr>
          <w:ilvl w:val="0"/>
          <w:numId w:val="3"/>
        </w:numPr>
      </w:pPr>
      <w:r w:rsidRPr="00A05A38">
        <w:t>Interpretation of covariance</w:t>
      </w:r>
      <w:r>
        <w:t>:</w:t>
      </w:r>
    </w:p>
    <w:p w14:paraId="6B4BE035" w14:textId="7EF41C9F" w:rsidR="00A05A38" w:rsidRPr="00A05A38" w:rsidRDefault="00A05A38" w:rsidP="00A05A38">
      <w:pPr>
        <w:pStyle w:val="ListParagraph"/>
      </w:pPr>
      <w:r w:rsidRPr="00A05A38">
        <w:t xml:space="preserve">Positive covariance → when </w:t>
      </w:r>
      <m:oMath>
        <m:r>
          <w:rPr>
            <w:rFonts w:ascii="Cambria Math" w:hAnsi="Cambria Math"/>
          </w:rPr>
          <m:t>X</m:t>
        </m:r>
      </m:oMath>
      <w:r w:rsidRPr="00A05A38">
        <w:t xml:space="preserve">increases, </w:t>
      </w:r>
      <m:oMath>
        <m:r>
          <w:rPr>
            <w:rFonts w:ascii="Cambria Math" w:hAnsi="Cambria Math"/>
          </w:rPr>
          <m:t>Y</m:t>
        </m:r>
      </m:oMath>
      <w:r w:rsidRPr="00A05A38">
        <w:t>tends to increase</w:t>
      </w:r>
    </w:p>
    <w:p w14:paraId="58E543AB" w14:textId="09FF8A2B" w:rsidR="00A05A38" w:rsidRPr="00A05A38" w:rsidRDefault="00A05A38" w:rsidP="00A05A38">
      <w:pPr>
        <w:pStyle w:val="ListParagraph"/>
      </w:pPr>
      <w:r w:rsidRPr="00A05A38">
        <w:t xml:space="preserve">Negative covariance → when </w:t>
      </w:r>
      <m:oMath>
        <m:r>
          <w:rPr>
            <w:rFonts w:ascii="Cambria Math" w:hAnsi="Cambria Math"/>
          </w:rPr>
          <m:t>X</m:t>
        </m:r>
      </m:oMath>
      <w:r w:rsidRPr="00A05A38">
        <w:t xml:space="preserve">increases, </w:t>
      </w:r>
      <m:oMath>
        <m:r>
          <w:rPr>
            <w:rFonts w:ascii="Cambria Math" w:hAnsi="Cambria Math"/>
          </w:rPr>
          <m:t>Y</m:t>
        </m:r>
      </m:oMath>
      <w:r w:rsidRPr="00A05A38">
        <w:t>tends to decrease</w:t>
      </w:r>
    </w:p>
    <w:p w14:paraId="6E61DF0B" w14:textId="77777777" w:rsidR="00A05A38" w:rsidRDefault="00A05A38" w:rsidP="00A05A38">
      <w:pPr>
        <w:pStyle w:val="ListParagraph"/>
      </w:pPr>
      <w:r w:rsidRPr="00A05A38">
        <w:t>Zero covariance → no linear relationship</w:t>
      </w:r>
    </w:p>
    <w:p w14:paraId="23E4A96E" w14:textId="77777777" w:rsidR="00A05A38" w:rsidRDefault="00A05A38" w:rsidP="00A05A38">
      <w:pPr>
        <w:pStyle w:val="ListParagraph"/>
      </w:pPr>
    </w:p>
    <w:p w14:paraId="0874FDD8" w14:textId="614CE84F" w:rsidR="00A05A38" w:rsidRPr="00A05A38" w:rsidRDefault="00A05A38" w:rsidP="00A05A38">
      <w:pPr>
        <w:pStyle w:val="ListParagraph"/>
        <w:numPr>
          <w:ilvl w:val="0"/>
          <w:numId w:val="3"/>
        </w:numPr>
      </w:pPr>
      <w:r w:rsidRPr="00A05A38">
        <w:t>D</w:t>
      </w:r>
      <w:r w:rsidRPr="00A05A38">
        <w:t>ifference in scale</w:t>
      </w:r>
    </w:p>
    <w:p w14:paraId="0B3AFC39" w14:textId="77777777" w:rsidR="00A05A38" w:rsidRPr="00A05A38" w:rsidRDefault="00A05A38" w:rsidP="00A05A38">
      <w:pPr>
        <w:pStyle w:val="ListParagraph"/>
      </w:pPr>
      <w:r w:rsidRPr="00A05A38">
        <w:t>Covariance uses original units (e.g., kg × meters), so its magnitude depends on measurement scale.</w:t>
      </w:r>
    </w:p>
    <w:p w14:paraId="70EAC562" w14:textId="77777777" w:rsidR="00A05A38" w:rsidRPr="00A05A38" w:rsidRDefault="00A05A38" w:rsidP="00A05A38">
      <w:pPr>
        <w:pStyle w:val="ListParagraph"/>
      </w:pPr>
      <w:r w:rsidRPr="00A05A38">
        <w:t>Correlation standardizes covariance by dividing by standard deviations:</w:t>
      </w:r>
    </w:p>
    <w:p w14:paraId="63F330D6" w14:textId="1844DDD1" w:rsidR="00A05A38" w:rsidRPr="00A05A38" w:rsidRDefault="00A05A38" w:rsidP="00A05A38">
      <w:pPr>
        <w:pStyle w:val="ListParagraph"/>
      </w:pPr>
      <m:oMathPara>
        <m:oMath>
          <m:r>
            <m:rPr>
              <m:nor/>
            </m:rPr>
            <m:t>Correlation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</m:oMath>
      </m:oMathPara>
    </w:p>
    <w:p w14:paraId="54135443" w14:textId="77777777" w:rsidR="00A05A38" w:rsidRDefault="00A05A38" w:rsidP="00A05A38">
      <w:pPr>
        <w:rPr>
          <w:lang w:val="en-US"/>
        </w:rPr>
      </w:pPr>
    </w:p>
    <w:p w14:paraId="4D1DBF8D" w14:textId="26F12F18" w:rsidR="00A05A38" w:rsidRPr="00A05A38" w:rsidRDefault="00A05A38" w:rsidP="00A05A38">
      <w:pPr>
        <w:pStyle w:val="ListParagraph"/>
        <w:numPr>
          <w:ilvl w:val="0"/>
          <w:numId w:val="2"/>
        </w:numPr>
        <w:rPr>
          <w:lang w:val="en-US"/>
        </w:rPr>
      </w:pPr>
      <w:r w:rsidRPr="00A05A38">
        <w:t>What does a positive, negative, and zero covariance indicate about the relationship between two variables?</w:t>
      </w:r>
    </w:p>
    <w:p w14:paraId="0FD26CE3" w14:textId="77777777" w:rsidR="00A05A38" w:rsidRPr="00A05A38" w:rsidRDefault="00A05A38" w:rsidP="00A05A38">
      <w:pPr>
        <w:pStyle w:val="ListParagraph"/>
        <w:numPr>
          <w:ilvl w:val="0"/>
          <w:numId w:val="3"/>
        </w:numPr>
      </w:pPr>
      <w:r w:rsidRPr="00A05A38">
        <w:t xml:space="preserve">Covariance tells you the </w:t>
      </w:r>
      <w:r w:rsidRPr="00A05A38">
        <w:rPr>
          <w:i/>
          <w:iCs/>
        </w:rPr>
        <w:t>direction</w:t>
      </w:r>
      <w:r w:rsidRPr="00A05A38">
        <w:t xml:space="preserve"> of the linear relationship between two variables.</w:t>
      </w:r>
    </w:p>
    <w:p w14:paraId="16A7F19F" w14:textId="3E94318B" w:rsidR="00A05A38" w:rsidRPr="00D52E73" w:rsidRDefault="00A05A38" w:rsidP="00D52E73">
      <w:pPr>
        <w:pStyle w:val="ListParagraph"/>
        <w:rPr>
          <w:b/>
          <w:bCs/>
        </w:rPr>
      </w:pPr>
      <w:r w:rsidRPr="00D52E73">
        <w:rPr>
          <w:b/>
          <w:bCs/>
        </w:rPr>
        <w:t>Positive Covariance</w:t>
      </w:r>
      <w:r w:rsidRPr="00D52E73">
        <w:rPr>
          <w:b/>
          <w:bCs/>
        </w:rPr>
        <w:t>:</w:t>
      </w:r>
    </w:p>
    <w:p w14:paraId="43ED1A3B" w14:textId="1C544246" w:rsidR="00A05A38" w:rsidRPr="00A05A38" w:rsidRDefault="00A05A38" w:rsidP="00A05A38">
      <w:pPr>
        <w:pStyle w:val="ListParagraph"/>
      </w:pPr>
      <w:r w:rsidRPr="00A05A38">
        <w:t>Indicates that the variables move in the same direction</w:t>
      </w:r>
      <w:r w:rsidR="00D52E73">
        <w:t>.</w:t>
      </w:r>
    </w:p>
    <w:p w14:paraId="7A142F7C" w14:textId="677F274F" w:rsidR="00A05A38" w:rsidRPr="00A05A38" w:rsidRDefault="00A05A38" w:rsidP="00A05A38">
      <w:pPr>
        <w:pStyle w:val="ListParagraph"/>
      </w:pPr>
      <w:r w:rsidRPr="00A05A38">
        <w:t>When one variable increases, the other tends to increase</w:t>
      </w:r>
      <w:r w:rsidR="00D52E73">
        <w:t>.</w:t>
      </w:r>
    </w:p>
    <w:p w14:paraId="77CFC442" w14:textId="77777777" w:rsidR="00D52E73" w:rsidRDefault="00A05A38" w:rsidP="00D52E73">
      <w:pPr>
        <w:pStyle w:val="ListParagraph"/>
      </w:pPr>
      <w:r w:rsidRPr="00A05A38">
        <w:t>When one decreases, the other tends to decrease</w:t>
      </w:r>
      <w:r w:rsidR="00D52E73">
        <w:t>.</w:t>
      </w:r>
    </w:p>
    <w:p w14:paraId="3821E1BD" w14:textId="77777777" w:rsidR="00D52E73" w:rsidRPr="00D52E73" w:rsidRDefault="00D52E73" w:rsidP="00D52E73">
      <w:pPr>
        <w:pStyle w:val="ListParagraph"/>
        <w:numPr>
          <w:ilvl w:val="0"/>
          <w:numId w:val="3"/>
        </w:numPr>
        <w:rPr>
          <w:b/>
          <w:bCs/>
        </w:rPr>
      </w:pPr>
      <w:r w:rsidRPr="00D52E73">
        <w:rPr>
          <w:rFonts w:eastAsia="Times New Roman" w:cs="Times New Roman"/>
          <w:b/>
          <w:bCs/>
          <w:kern w:val="0"/>
          <w:lang w:eastAsia="en-IN" w:bidi="hi-IN"/>
          <w14:ligatures w14:val="none"/>
        </w:rPr>
        <w:t>Negative Covariance</w:t>
      </w:r>
    </w:p>
    <w:p w14:paraId="44CCBC22" w14:textId="7D5A4A2D" w:rsidR="00D52E73" w:rsidRDefault="00D52E73" w:rsidP="00D52E73">
      <w:pPr>
        <w:pStyle w:val="ListParagraph"/>
        <w:rPr>
          <w:rFonts w:eastAsia="Times New Roman" w:cs="Times New Roman"/>
          <w:b/>
          <w:bCs/>
          <w:kern w:val="0"/>
          <w:lang w:eastAsia="en-IN" w:bidi="hi-IN"/>
          <w14:ligatures w14:val="none"/>
        </w:rPr>
      </w:pPr>
      <w:r w:rsidRPr="00D52E73">
        <w:rPr>
          <w:rFonts w:eastAsia="Times New Roman" w:cs="Times New Roman"/>
          <w:kern w:val="0"/>
          <w:lang w:eastAsia="en-IN" w:bidi="hi-IN"/>
          <w14:ligatures w14:val="none"/>
        </w:rPr>
        <w:t>Indicates that the variables move in opposite directions</w:t>
      </w:r>
      <w:r>
        <w:rPr>
          <w:rFonts w:eastAsia="Times New Roman" w:cs="Times New Roman"/>
          <w:kern w:val="0"/>
          <w:lang w:eastAsia="en-IN" w:bidi="hi-IN"/>
          <w14:ligatures w14:val="none"/>
        </w:rPr>
        <w:t>.</w:t>
      </w:r>
    </w:p>
    <w:p w14:paraId="48FE5797" w14:textId="77777777" w:rsidR="00D52E73" w:rsidRDefault="00D52E73" w:rsidP="00D52E73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  <w:r w:rsidRPr="00D52E73">
        <w:rPr>
          <w:rFonts w:eastAsia="Times New Roman" w:cs="Times New Roman"/>
          <w:kern w:val="0"/>
          <w:lang w:eastAsia="en-IN" w:bidi="hi-IN"/>
          <w14:ligatures w14:val="none"/>
        </w:rPr>
        <w:t>When one variable increases, the other tends to decrease</w:t>
      </w:r>
      <w:r>
        <w:rPr>
          <w:rFonts w:eastAsia="Times New Roman" w:cs="Times New Roman"/>
          <w:kern w:val="0"/>
          <w:lang w:eastAsia="en-IN" w:bidi="hi-IN"/>
          <w14:ligatures w14:val="none"/>
        </w:rPr>
        <w:t>.</w:t>
      </w:r>
    </w:p>
    <w:p w14:paraId="01586C7C" w14:textId="77777777" w:rsidR="00D52E73" w:rsidRPr="00D52E73" w:rsidRDefault="00D52E73" w:rsidP="00D52E73">
      <w:pPr>
        <w:pStyle w:val="ListParagraph"/>
        <w:numPr>
          <w:ilvl w:val="0"/>
          <w:numId w:val="3"/>
        </w:numPr>
      </w:pPr>
      <w:r w:rsidRPr="00D52E73">
        <w:rPr>
          <w:rFonts w:eastAsia="Times New Roman" w:cs="Times New Roman"/>
          <w:b/>
          <w:bCs/>
          <w:kern w:val="0"/>
          <w:lang w:eastAsia="en-IN" w:bidi="hi-IN"/>
          <w14:ligatures w14:val="none"/>
        </w:rPr>
        <w:t>Zero Covariance</w:t>
      </w:r>
    </w:p>
    <w:p w14:paraId="038C6CD5" w14:textId="3D37D9E2" w:rsidR="00D52E73" w:rsidRDefault="00D52E73" w:rsidP="00D52E73">
      <w:pPr>
        <w:pStyle w:val="ListParagraph"/>
        <w:rPr>
          <w:rFonts w:eastAsia="Times New Roman" w:cs="Times New Roman"/>
          <w:kern w:val="0"/>
          <w:lang w:eastAsia="en-IN" w:bidi="hi-IN"/>
          <w14:ligatures w14:val="none"/>
        </w:rPr>
      </w:pPr>
      <w:r w:rsidRPr="00D52E73">
        <w:rPr>
          <w:rFonts w:eastAsia="Times New Roman" w:cs="Times New Roman"/>
          <w:kern w:val="0"/>
          <w:lang w:eastAsia="en-IN" w:bidi="hi-IN"/>
          <w14:ligatures w14:val="none"/>
        </w:rPr>
        <w:t>Indicates no linear relationship between the variable</w:t>
      </w:r>
      <w:r>
        <w:rPr>
          <w:rFonts w:eastAsia="Times New Roman" w:cs="Times New Roman"/>
          <w:kern w:val="0"/>
          <w:lang w:eastAsia="en-IN" w:bidi="hi-IN"/>
          <w14:ligatures w14:val="none"/>
        </w:rPr>
        <w:t>.</w:t>
      </w:r>
    </w:p>
    <w:p w14:paraId="358E2BAF" w14:textId="22AE76EA" w:rsidR="00D52E73" w:rsidRPr="00D52E73" w:rsidRDefault="00D52E73" w:rsidP="00D52E73">
      <w:pPr>
        <w:pStyle w:val="ListParagraph"/>
      </w:pPr>
      <w:r w:rsidRPr="00D52E73">
        <w:rPr>
          <w:rFonts w:eastAsia="Times New Roman" w:cs="Times New Roman"/>
          <w:kern w:val="0"/>
          <w:lang w:eastAsia="en-IN" w:bidi="hi-IN"/>
          <w14:ligatures w14:val="none"/>
        </w:rPr>
        <w:t>Changes in one variable do not systematically relate to changes in the other</w:t>
      </w:r>
      <w:r>
        <w:rPr>
          <w:rFonts w:eastAsia="Times New Roman" w:cs="Times New Roman"/>
          <w:kern w:val="0"/>
          <w:lang w:eastAsia="en-IN" w:bidi="hi-IN"/>
          <w14:ligatures w14:val="none"/>
        </w:rPr>
        <w:t>.</w:t>
      </w:r>
    </w:p>
    <w:p w14:paraId="26E0873E" w14:textId="77777777" w:rsidR="00D52E73" w:rsidRDefault="00D52E73" w:rsidP="00D52E73"/>
    <w:p w14:paraId="7186501B" w14:textId="399B1AF1" w:rsidR="00D52E73" w:rsidRDefault="00D52E73" w:rsidP="00D52E73">
      <w:pPr>
        <w:pStyle w:val="ListParagraph"/>
        <w:numPr>
          <w:ilvl w:val="0"/>
          <w:numId w:val="2"/>
        </w:numPr>
      </w:pPr>
      <w:r w:rsidRPr="00D52E73">
        <w:t>Discuss the limitations of covariance as a measure of relationship between two variables. Why is correlation preferred in many cases?</w:t>
      </w:r>
    </w:p>
    <w:p w14:paraId="280CC746" w14:textId="58412D1F" w:rsidR="00D52E73" w:rsidRDefault="00D52E73" w:rsidP="00D52E73">
      <w:pPr>
        <w:pStyle w:val="ListParagraph"/>
        <w:numPr>
          <w:ilvl w:val="0"/>
          <w:numId w:val="3"/>
        </w:numPr>
      </w:pPr>
      <w:r w:rsidRPr="00D52E73">
        <w:t>Limitations of Covariance</w:t>
      </w:r>
      <w:r>
        <w:t>:</w:t>
      </w:r>
    </w:p>
    <w:p w14:paraId="082392AB" w14:textId="03CF8555" w:rsidR="00D52E73" w:rsidRDefault="00D52E73" w:rsidP="00D52E73">
      <w:pPr>
        <w:pStyle w:val="ListParagraph"/>
        <w:numPr>
          <w:ilvl w:val="0"/>
          <w:numId w:val="9"/>
        </w:numPr>
      </w:pPr>
      <w:r w:rsidRPr="00D52E73">
        <w:t>Scale-dependent (unit problem)</w:t>
      </w:r>
      <w:r>
        <w:t xml:space="preserve"> - </w:t>
      </w:r>
      <w:r w:rsidRPr="00D52E73">
        <w:t>Covariance depends on the units of measurement of both variables.</w:t>
      </w:r>
    </w:p>
    <w:p w14:paraId="29372C7D" w14:textId="43D7402A" w:rsidR="00D52E73" w:rsidRDefault="00D52E73" w:rsidP="00D52E73">
      <w:pPr>
        <w:pStyle w:val="ListParagraph"/>
        <w:numPr>
          <w:ilvl w:val="0"/>
          <w:numId w:val="9"/>
        </w:numPr>
      </w:pPr>
      <w:r w:rsidRPr="00D52E73">
        <w:t>Difficult to interpret magnitude</w:t>
      </w:r>
      <w:r>
        <w:t xml:space="preserve"> - </w:t>
      </w:r>
      <w:r w:rsidRPr="00D52E73">
        <w:t>Covariance only tells the direction (positive/negative)</w:t>
      </w:r>
      <w:r>
        <w:t>.</w:t>
      </w:r>
    </w:p>
    <w:p w14:paraId="391D06BA" w14:textId="539EB77A" w:rsidR="00D52E73" w:rsidRDefault="00D52E73" w:rsidP="00D52E73">
      <w:pPr>
        <w:pStyle w:val="ListParagraph"/>
        <w:numPr>
          <w:ilvl w:val="0"/>
          <w:numId w:val="9"/>
        </w:numPr>
      </w:pPr>
      <w:r w:rsidRPr="00D52E73">
        <w:lastRenderedPageBreak/>
        <w:t>Not comparable across datasets</w:t>
      </w:r>
      <w:r>
        <w:t xml:space="preserve"> - </w:t>
      </w:r>
      <w:r w:rsidRPr="00D52E73">
        <w:t>Since it has no fixed range, covariance values from:</w:t>
      </w:r>
      <w:r>
        <w:t xml:space="preserve"> d</w:t>
      </w:r>
      <w:r w:rsidRPr="00D52E73">
        <w:t>ifferent datasets</w:t>
      </w:r>
      <w:r>
        <w:t xml:space="preserve"> and </w:t>
      </w:r>
      <w:r w:rsidRPr="00D52E73">
        <w:t>different variable pairs</w:t>
      </w:r>
      <w:r>
        <w:t>.</w:t>
      </w:r>
    </w:p>
    <w:p w14:paraId="73DBEBE8" w14:textId="2E3D1C67" w:rsidR="00D52E73" w:rsidRDefault="00D52E73" w:rsidP="00D52E73">
      <w:pPr>
        <w:pStyle w:val="ListParagraph"/>
        <w:numPr>
          <w:ilvl w:val="0"/>
          <w:numId w:val="9"/>
        </w:numPr>
      </w:pPr>
      <w:r>
        <w:t xml:space="preserve">Sensitive of Outliers - </w:t>
      </w:r>
      <w:r w:rsidRPr="00D52E73">
        <w:t>Extreme values can heavily influence covariance</w:t>
      </w:r>
      <w:r>
        <w:t>.</w:t>
      </w:r>
    </w:p>
    <w:p w14:paraId="74B80F38" w14:textId="0C56AD72" w:rsidR="00D52E73" w:rsidRPr="00A05A38" w:rsidRDefault="00D52E73" w:rsidP="00D52E73">
      <w:pPr>
        <w:pStyle w:val="ListParagraph"/>
        <w:numPr>
          <w:ilvl w:val="0"/>
          <w:numId w:val="9"/>
        </w:numPr>
      </w:pPr>
      <w:r w:rsidRPr="00D52E73">
        <w:t>Only captures linear relationships</w:t>
      </w:r>
      <w:r>
        <w:t xml:space="preserve"> - </w:t>
      </w:r>
      <w:r w:rsidR="00D4247E" w:rsidRPr="00D4247E">
        <w:t>Zero covariance does not imply no relationship</w:t>
      </w:r>
      <w:r w:rsidR="00D4247E">
        <w:t>.</w:t>
      </w:r>
    </w:p>
    <w:p w14:paraId="4025A8AA" w14:textId="26C45917" w:rsidR="00A05A38" w:rsidRPr="00D4247E" w:rsidRDefault="00D4247E" w:rsidP="00D4247E">
      <w:pPr>
        <w:pStyle w:val="ListParagraph"/>
        <w:numPr>
          <w:ilvl w:val="0"/>
          <w:numId w:val="3"/>
        </w:numPr>
        <w:rPr>
          <w:lang w:val="en-US"/>
        </w:rPr>
      </w:pPr>
      <w:r w:rsidRPr="00D4247E">
        <w:t>Correlation Is Preferred</w:t>
      </w:r>
      <w:r>
        <w:t>:</w:t>
      </w:r>
    </w:p>
    <w:p w14:paraId="022B8B09" w14:textId="05357F68" w:rsidR="00D4247E" w:rsidRPr="00D4247E" w:rsidRDefault="00D4247E" w:rsidP="00D4247E">
      <w:pPr>
        <w:pStyle w:val="ListParagraph"/>
        <w:numPr>
          <w:ilvl w:val="0"/>
          <w:numId w:val="10"/>
        </w:numPr>
        <w:rPr>
          <w:lang w:val="en-US"/>
        </w:rPr>
      </w:pPr>
      <w:r w:rsidRPr="00D4247E">
        <w:t>Standardized measure</w:t>
      </w:r>
      <w:r>
        <w:t xml:space="preserve"> - </w:t>
      </w:r>
      <w:r w:rsidRPr="00D4247E">
        <w:t>Correlation is unit-free</w:t>
      </w:r>
      <w:r w:rsidRPr="00D4247E">
        <w:t xml:space="preserve">, </w:t>
      </w:r>
      <w:r>
        <w:t>a</w:t>
      </w:r>
      <w:r w:rsidRPr="00D4247E">
        <w:t>lways lies between −1 and +1.</w:t>
      </w:r>
    </w:p>
    <w:p w14:paraId="7DEB722A" w14:textId="0FC7DCB5" w:rsidR="00D4247E" w:rsidRPr="00D4247E" w:rsidRDefault="00D4247E" w:rsidP="00D4247E">
      <w:pPr>
        <w:pStyle w:val="ListParagraph"/>
        <w:numPr>
          <w:ilvl w:val="0"/>
          <w:numId w:val="10"/>
        </w:numPr>
        <w:rPr>
          <w:lang w:val="en-US"/>
        </w:rPr>
      </w:pPr>
      <w:r w:rsidRPr="00D4247E">
        <w:t>Easy interpretation</w:t>
      </w:r>
      <w:r>
        <w:t xml:space="preserve"> - </w:t>
      </w:r>
      <w:r w:rsidRPr="00D4247E">
        <w:t>Values close to</w:t>
      </w:r>
      <w:r>
        <w:t xml:space="preserve"> 1, -1 &amp; 0.</w:t>
      </w:r>
    </w:p>
    <w:p w14:paraId="77C3E5C4" w14:textId="45665B66" w:rsidR="00D4247E" w:rsidRPr="00D4247E" w:rsidRDefault="00D4247E" w:rsidP="00D4247E">
      <w:pPr>
        <w:pStyle w:val="ListParagraph"/>
        <w:numPr>
          <w:ilvl w:val="0"/>
          <w:numId w:val="10"/>
        </w:numPr>
        <w:rPr>
          <w:lang w:val="en-US"/>
        </w:rPr>
      </w:pPr>
      <w:r w:rsidRPr="00D4247E">
        <w:t>Comparable across variables and datasets</w:t>
      </w:r>
      <w:r>
        <w:t xml:space="preserve"> - </w:t>
      </w:r>
      <w:r w:rsidRPr="00D4247E">
        <w:t>Makes it easy to compare strength of relationships across different studies.</w:t>
      </w:r>
    </w:p>
    <w:p w14:paraId="23BA1918" w14:textId="3084F8A7" w:rsidR="00D4247E" w:rsidRPr="00D4247E" w:rsidRDefault="00D4247E" w:rsidP="00D4247E">
      <w:pPr>
        <w:pStyle w:val="ListParagraph"/>
        <w:numPr>
          <w:ilvl w:val="0"/>
          <w:numId w:val="10"/>
        </w:numPr>
        <w:rPr>
          <w:lang w:val="en-US"/>
        </w:rPr>
      </w:pPr>
      <w:r w:rsidRPr="00D4247E">
        <w:t>Widely used in analysis and reporting</w:t>
      </w:r>
      <w:r>
        <w:t xml:space="preserve"> - </w:t>
      </w:r>
      <w:r w:rsidRPr="00D4247E">
        <w:t>Preferred in statistics, data science, and ML for interpretation and communication.</w:t>
      </w:r>
    </w:p>
    <w:p w14:paraId="5ECA5120" w14:textId="77777777" w:rsidR="00D4247E" w:rsidRDefault="00D4247E" w:rsidP="00D4247E">
      <w:pPr>
        <w:rPr>
          <w:lang w:val="en-US"/>
        </w:rPr>
      </w:pPr>
    </w:p>
    <w:p w14:paraId="666A4558" w14:textId="3EA59F85" w:rsidR="00D4247E" w:rsidRPr="00D4247E" w:rsidRDefault="00D4247E" w:rsidP="00D4247E">
      <w:pPr>
        <w:pStyle w:val="ListParagraph"/>
        <w:numPr>
          <w:ilvl w:val="0"/>
          <w:numId w:val="2"/>
        </w:numPr>
        <w:rPr>
          <w:lang w:val="en-US"/>
        </w:rPr>
      </w:pPr>
      <w:r w:rsidRPr="00D4247E">
        <w:t>Explain the difference between Pearson’s correlation coefficient and Spearman’s rank correlation coefficient. When would you prefer to use Spearman’s correlation?</w:t>
      </w:r>
    </w:p>
    <w:p w14:paraId="7F6C211E" w14:textId="4B15B298" w:rsidR="00D4247E" w:rsidRPr="00B318A2" w:rsidRDefault="00B318A2" w:rsidP="00D4247E">
      <w:pPr>
        <w:pStyle w:val="ListParagraph"/>
        <w:numPr>
          <w:ilvl w:val="0"/>
          <w:numId w:val="3"/>
        </w:numPr>
        <w:rPr>
          <w:lang w:val="en-US"/>
        </w:rPr>
      </w:pPr>
      <w:r w:rsidRPr="00B318A2">
        <w:t xml:space="preserve">Both Pearson’s correlation coefficient and Spearman’s rank correlation coefficient measure the relationship between two variables, but they differ in </w:t>
      </w:r>
      <w:r w:rsidRPr="00B318A2">
        <w:rPr>
          <w:i/>
          <w:iCs/>
        </w:rPr>
        <w:t>what</w:t>
      </w:r>
      <w:r w:rsidRPr="00B318A2">
        <w:t xml:space="preserve"> they measure and </w:t>
      </w:r>
      <w:r w:rsidRPr="00B318A2">
        <w:rPr>
          <w:i/>
          <w:iCs/>
        </w:rPr>
        <w:t>when</w:t>
      </w:r>
      <w:r w:rsidRPr="00B318A2">
        <w:t xml:space="preserve"> they should be used</w:t>
      </w:r>
      <w:r>
        <w:t>.</w:t>
      </w:r>
    </w:p>
    <w:p w14:paraId="0A9DCA7E" w14:textId="4C6131E6" w:rsidR="00B318A2" w:rsidRPr="00B318A2" w:rsidRDefault="00B318A2" w:rsidP="00D4247E">
      <w:pPr>
        <w:pStyle w:val="ListParagraph"/>
        <w:numPr>
          <w:ilvl w:val="0"/>
          <w:numId w:val="3"/>
        </w:numPr>
        <w:rPr>
          <w:lang w:val="en-US"/>
        </w:rPr>
      </w:pPr>
      <w:r w:rsidRPr="00B318A2">
        <w:t>Pearson’s Correlation Coefficient</w:t>
      </w:r>
      <w:r>
        <w:t>:</w:t>
      </w:r>
    </w:p>
    <w:p w14:paraId="4950600E" w14:textId="45A64675" w:rsidR="00B318A2" w:rsidRPr="00B318A2" w:rsidRDefault="00B318A2" w:rsidP="00B318A2">
      <w:pPr>
        <w:pStyle w:val="ListParagraph"/>
        <w:numPr>
          <w:ilvl w:val="0"/>
          <w:numId w:val="11"/>
        </w:numPr>
        <w:rPr>
          <w:lang w:val="en-US"/>
        </w:rPr>
      </w:pPr>
      <w:r w:rsidRPr="00B318A2">
        <w:t>Measures the strength and direction of a linear relationship between two continuous variables.</w:t>
      </w:r>
    </w:p>
    <w:p w14:paraId="20D52EE3" w14:textId="0E82CDE0" w:rsidR="00B318A2" w:rsidRPr="00B318A2" w:rsidRDefault="00B318A2" w:rsidP="00B318A2">
      <w:pPr>
        <w:pStyle w:val="ListParagraph"/>
        <w:numPr>
          <w:ilvl w:val="0"/>
          <w:numId w:val="11"/>
        </w:numPr>
        <w:rPr>
          <w:lang w:val="en-US"/>
        </w:rPr>
      </w:pPr>
      <w:r w:rsidRPr="00B318A2">
        <w:t>Uses the actual values of the data</w:t>
      </w:r>
      <w:r w:rsidRPr="00B318A2">
        <w:t>.</w:t>
      </w:r>
    </w:p>
    <w:p w14:paraId="44594C43" w14:textId="3F0F7256" w:rsidR="00B318A2" w:rsidRPr="00B318A2" w:rsidRDefault="00B318A2" w:rsidP="00B318A2">
      <w:pPr>
        <w:pStyle w:val="ListParagraph"/>
        <w:numPr>
          <w:ilvl w:val="0"/>
          <w:numId w:val="11"/>
        </w:numPr>
        <w:rPr>
          <w:lang w:val="en-US"/>
        </w:rPr>
      </w:pPr>
      <w:r w:rsidRPr="00B318A2">
        <w:t>Sensitive to outliers.</w:t>
      </w:r>
    </w:p>
    <w:p w14:paraId="79BF76A8" w14:textId="50FAC68E" w:rsidR="00B318A2" w:rsidRPr="00521A75" w:rsidRDefault="00521A75" w:rsidP="00B318A2">
      <w:pPr>
        <w:pStyle w:val="ListParagraph"/>
        <w:numPr>
          <w:ilvl w:val="0"/>
          <w:numId w:val="11"/>
        </w:numPr>
        <w:rPr>
          <w:lang w:val="en-US"/>
        </w:rPr>
      </w:pPr>
      <w:r w:rsidRPr="00521A75">
        <w:t>Assumes</w:t>
      </w:r>
      <w:r>
        <w:t xml:space="preserve"> </w:t>
      </w:r>
      <w:r w:rsidRPr="00521A75">
        <w:t>Linear relationship</w:t>
      </w:r>
      <w:r>
        <w:t>, a</w:t>
      </w:r>
      <w:r w:rsidRPr="00521A75">
        <w:t>pproximately normal distribution</w:t>
      </w:r>
      <w:r>
        <w:t>.</w:t>
      </w:r>
    </w:p>
    <w:p w14:paraId="7A8539E1" w14:textId="60D21C4F" w:rsidR="00521A75" w:rsidRPr="00521A75" w:rsidRDefault="00521A75" w:rsidP="00521A75">
      <w:pPr>
        <w:pStyle w:val="ListParagraph"/>
        <w:numPr>
          <w:ilvl w:val="0"/>
          <w:numId w:val="12"/>
        </w:numPr>
        <w:rPr>
          <w:lang w:val="en-US"/>
        </w:rPr>
      </w:pPr>
      <w:r w:rsidRPr="00521A75">
        <w:t>Spearman’s Rank Correlation Coefficient</w:t>
      </w:r>
      <w:r>
        <w:t>:</w:t>
      </w:r>
    </w:p>
    <w:p w14:paraId="25AC627F" w14:textId="6384C723" w:rsidR="00521A75" w:rsidRPr="00521A75" w:rsidRDefault="00521A75" w:rsidP="00521A75">
      <w:pPr>
        <w:pStyle w:val="ListParagraph"/>
        <w:numPr>
          <w:ilvl w:val="0"/>
          <w:numId w:val="13"/>
        </w:numPr>
        <w:rPr>
          <w:lang w:val="en-US"/>
        </w:rPr>
      </w:pPr>
      <w:r w:rsidRPr="00521A75">
        <w:t>Measures the strength and direction of a monotonic relationship (increasing or decreasing).</w:t>
      </w:r>
    </w:p>
    <w:p w14:paraId="32228B41" w14:textId="4631B1EE" w:rsidR="00521A75" w:rsidRPr="00521A75" w:rsidRDefault="00521A75" w:rsidP="00521A75">
      <w:pPr>
        <w:pStyle w:val="ListParagraph"/>
        <w:numPr>
          <w:ilvl w:val="0"/>
          <w:numId w:val="13"/>
        </w:numPr>
        <w:rPr>
          <w:lang w:val="en-US"/>
        </w:rPr>
      </w:pPr>
      <w:r w:rsidRPr="00521A75">
        <w:t>Converts data to ranks before calculating correlation.</w:t>
      </w:r>
    </w:p>
    <w:p w14:paraId="5688F83C" w14:textId="3EBF3DAE" w:rsidR="00521A75" w:rsidRPr="00521A75" w:rsidRDefault="00521A75" w:rsidP="00521A75">
      <w:pPr>
        <w:pStyle w:val="ListParagraph"/>
        <w:numPr>
          <w:ilvl w:val="0"/>
          <w:numId w:val="13"/>
        </w:numPr>
        <w:rPr>
          <w:lang w:val="en-US"/>
        </w:rPr>
      </w:pPr>
      <w:r w:rsidRPr="00521A75">
        <w:t>Does not require normality</w:t>
      </w:r>
      <w:r w:rsidRPr="00521A75">
        <w:t>, c</w:t>
      </w:r>
      <w:r w:rsidRPr="00521A75">
        <w:t>an be used with ordinal data</w:t>
      </w:r>
      <w:r>
        <w:t>.</w:t>
      </w:r>
    </w:p>
    <w:p w14:paraId="3814D0F0" w14:textId="71AE7929" w:rsidR="00521A75" w:rsidRPr="00521A75" w:rsidRDefault="00521A75" w:rsidP="00521A75">
      <w:pPr>
        <w:pStyle w:val="ListParagraph"/>
        <w:numPr>
          <w:ilvl w:val="0"/>
          <w:numId w:val="13"/>
        </w:numPr>
        <w:rPr>
          <w:lang w:val="en-US"/>
        </w:rPr>
      </w:pPr>
      <w:r w:rsidRPr="00521A75">
        <w:t>Much less sensitive to outliers.</w:t>
      </w:r>
    </w:p>
    <w:p w14:paraId="7689178B" w14:textId="4EE550BD" w:rsidR="00521A75" w:rsidRPr="00521A75" w:rsidRDefault="00521A75" w:rsidP="00521A75">
      <w:pPr>
        <w:pStyle w:val="ListParagraph"/>
        <w:numPr>
          <w:ilvl w:val="0"/>
          <w:numId w:val="12"/>
        </w:numPr>
        <w:rPr>
          <w:lang w:val="en-US"/>
        </w:rPr>
      </w:pPr>
      <w:r w:rsidRPr="00521A75">
        <w:t>Spearman’s correlation</w:t>
      </w:r>
      <w:r>
        <w:t xml:space="preserve"> is preferred-</w:t>
      </w:r>
    </w:p>
    <w:p w14:paraId="176B6F28" w14:textId="7AF0FBFF" w:rsidR="00521A75" w:rsidRDefault="00521A75" w:rsidP="00521A75">
      <w:pPr>
        <w:pStyle w:val="ListParagraph"/>
        <w:numPr>
          <w:ilvl w:val="0"/>
          <w:numId w:val="14"/>
        </w:numPr>
        <w:rPr>
          <w:lang w:val="en-US"/>
        </w:rPr>
      </w:pPr>
      <w:r w:rsidRPr="00521A75">
        <w:rPr>
          <w:lang w:val="en-US"/>
        </w:rPr>
        <w:t>Data is not normally distributed</w:t>
      </w:r>
      <w:r>
        <w:rPr>
          <w:lang w:val="en-US"/>
        </w:rPr>
        <w:t>.</w:t>
      </w:r>
    </w:p>
    <w:p w14:paraId="4C60FA13" w14:textId="02C5A8CD" w:rsidR="00521A75" w:rsidRPr="00521A75" w:rsidRDefault="00521A75" w:rsidP="00521A75">
      <w:pPr>
        <w:pStyle w:val="ListParagraph"/>
        <w:numPr>
          <w:ilvl w:val="0"/>
          <w:numId w:val="14"/>
        </w:numPr>
        <w:rPr>
          <w:lang w:val="en-US"/>
        </w:rPr>
      </w:pPr>
      <w:r w:rsidRPr="00521A75">
        <w:t>Outliers are present that may distort Pearson’s correlation</w:t>
      </w:r>
      <w:r>
        <w:t>.</w:t>
      </w:r>
    </w:p>
    <w:p w14:paraId="5B0705FF" w14:textId="652BA16D" w:rsidR="00521A75" w:rsidRPr="00521A75" w:rsidRDefault="00521A75" w:rsidP="00521A75">
      <w:pPr>
        <w:pStyle w:val="ListParagraph"/>
        <w:numPr>
          <w:ilvl w:val="0"/>
          <w:numId w:val="14"/>
        </w:numPr>
        <w:rPr>
          <w:lang w:val="en-US"/>
        </w:rPr>
      </w:pPr>
      <w:r w:rsidRPr="00521A75">
        <w:t>Relationship is monotonic but not linear</w:t>
      </w:r>
      <w:r>
        <w:t xml:space="preserve">, </w:t>
      </w:r>
      <w:r w:rsidRPr="00521A75">
        <w:t>Data is ordinal (rankings, Likert scales)</w:t>
      </w:r>
      <w:r>
        <w:t>.</w:t>
      </w:r>
    </w:p>
    <w:p w14:paraId="6B218231" w14:textId="1EDB7BDD" w:rsidR="00521A75" w:rsidRPr="0083494A" w:rsidRDefault="00521A75" w:rsidP="00521A75">
      <w:pPr>
        <w:pStyle w:val="ListParagraph"/>
        <w:numPr>
          <w:ilvl w:val="0"/>
          <w:numId w:val="14"/>
        </w:numPr>
        <w:rPr>
          <w:lang w:val="en-US"/>
        </w:rPr>
      </w:pPr>
      <w:r w:rsidRPr="00521A75">
        <w:t>Sample size is small and assumptions of Pearson are violated</w:t>
      </w:r>
      <w:r>
        <w:t>.</w:t>
      </w:r>
    </w:p>
    <w:p w14:paraId="2DF408A0" w14:textId="77777777" w:rsidR="0083494A" w:rsidRDefault="0083494A" w:rsidP="0083494A">
      <w:pPr>
        <w:rPr>
          <w:lang w:val="en-US"/>
        </w:rPr>
      </w:pPr>
    </w:p>
    <w:p w14:paraId="5504318C" w14:textId="77C95B5B" w:rsidR="0083494A" w:rsidRPr="0083494A" w:rsidRDefault="0083494A" w:rsidP="0083494A">
      <w:pPr>
        <w:pStyle w:val="ListParagraph"/>
        <w:numPr>
          <w:ilvl w:val="0"/>
          <w:numId w:val="2"/>
        </w:numPr>
        <w:rPr>
          <w:lang w:val="en-US"/>
        </w:rPr>
      </w:pPr>
      <w:r w:rsidRPr="0083494A">
        <w:t>If the correlation coefficient between two variables X and Y is 0.85, interpret this value in context. Can you infer causation from this value? Why or why not?</w:t>
      </w:r>
    </w:p>
    <w:p w14:paraId="03042C68" w14:textId="2227C55A" w:rsidR="0083494A" w:rsidRPr="0083494A" w:rsidRDefault="0083494A" w:rsidP="0083494A">
      <w:pPr>
        <w:pStyle w:val="ListParagraph"/>
        <w:numPr>
          <w:ilvl w:val="0"/>
          <w:numId w:val="12"/>
        </w:numPr>
        <w:rPr>
          <w:lang w:val="en-US"/>
        </w:rPr>
      </w:pPr>
      <w:r w:rsidRPr="0083494A">
        <w:t>A correlation coefficient of 0.85 between variables X and Y indicates a strong positive linear relationship.</w:t>
      </w:r>
      <w:r w:rsidRPr="0083494A">
        <w:t xml:space="preserve"> </w:t>
      </w:r>
      <w:r w:rsidRPr="0083494A">
        <w:t>The value is close to +1, so the relationship is strong</w:t>
      </w:r>
      <w:r w:rsidRPr="0083494A">
        <w:t xml:space="preserve">. </w:t>
      </w:r>
      <w:r w:rsidRPr="0083494A">
        <w:t>The data points would lie fairly close to a straight line with an upward slope.</w:t>
      </w:r>
    </w:p>
    <w:p w14:paraId="54BF5E4B" w14:textId="25E1F054" w:rsidR="0083494A" w:rsidRDefault="006C5BED" w:rsidP="006C5BED">
      <w:pPr>
        <w:pStyle w:val="ListParagraph"/>
        <w:numPr>
          <w:ilvl w:val="0"/>
          <w:numId w:val="12"/>
        </w:numPr>
        <w:rPr>
          <w:lang w:val="en-US"/>
        </w:rPr>
      </w:pPr>
      <w:r>
        <w:t xml:space="preserve">No, </w:t>
      </w:r>
      <w:r w:rsidRPr="006C5BED">
        <w:t xml:space="preserve">correlation does </w:t>
      </w:r>
      <w:r w:rsidRPr="006C5BED">
        <w:t>not</w:t>
      </w:r>
      <w:r w:rsidRPr="006C5BED">
        <w:t xml:space="preserve"> imply causation</w:t>
      </w:r>
      <w:r>
        <w:t xml:space="preserve"> </w:t>
      </w:r>
      <w:r>
        <w:rPr>
          <w:lang w:val="en-US"/>
        </w:rPr>
        <w:t>because:</w:t>
      </w:r>
    </w:p>
    <w:p w14:paraId="47139495" w14:textId="5A11B16C" w:rsidR="006C5BED" w:rsidRPr="006C5BED" w:rsidRDefault="006C5BED" w:rsidP="006C5BED">
      <w:pPr>
        <w:pStyle w:val="ListParagraph"/>
        <w:numPr>
          <w:ilvl w:val="0"/>
          <w:numId w:val="15"/>
        </w:numPr>
        <w:rPr>
          <w:lang w:val="en-US"/>
        </w:rPr>
      </w:pPr>
      <w:r w:rsidRPr="006C5BED">
        <w:t>Direction of cause is unclear</w:t>
      </w:r>
      <w:r>
        <w:t>.</w:t>
      </w:r>
    </w:p>
    <w:p w14:paraId="19E7AF8F" w14:textId="50B670E3" w:rsidR="006C5BED" w:rsidRPr="006C5BED" w:rsidRDefault="006C5BED" w:rsidP="006C5BED">
      <w:pPr>
        <w:pStyle w:val="ListParagraph"/>
        <w:numPr>
          <w:ilvl w:val="0"/>
          <w:numId w:val="15"/>
        </w:numPr>
        <w:rPr>
          <w:lang w:val="en-US"/>
        </w:rPr>
      </w:pPr>
      <w:r w:rsidRPr="006C5BED">
        <w:t xml:space="preserve">A hidden variable (Z) could be influencing </w:t>
      </w:r>
      <w:r w:rsidRPr="006C5BED">
        <w:rPr>
          <w:b/>
          <w:bCs/>
        </w:rPr>
        <w:t>both</w:t>
      </w:r>
      <w:r w:rsidRPr="006C5BED">
        <w:t xml:space="preserve"> X and Y</w:t>
      </w:r>
      <w:r>
        <w:t>.</w:t>
      </w:r>
    </w:p>
    <w:p w14:paraId="117C9DF1" w14:textId="2C109B41" w:rsidR="006C5BED" w:rsidRPr="006C5BED" w:rsidRDefault="006C5BED" w:rsidP="006C5BED">
      <w:pPr>
        <w:pStyle w:val="ListParagraph"/>
        <w:numPr>
          <w:ilvl w:val="0"/>
          <w:numId w:val="15"/>
        </w:numPr>
        <w:rPr>
          <w:lang w:val="en-US"/>
        </w:rPr>
      </w:pPr>
      <w:r w:rsidRPr="006C5BED">
        <w:t>Strong correlations can occur by chance, especially in observational data.</w:t>
      </w:r>
    </w:p>
    <w:p w14:paraId="7E0D88FD" w14:textId="7FC447A4" w:rsidR="006C5BED" w:rsidRPr="00093080" w:rsidRDefault="006C5BED" w:rsidP="006C5BED">
      <w:pPr>
        <w:pStyle w:val="ListParagraph"/>
        <w:numPr>
          <w:ilvl w:val="0"/>
          <w:numId w:val="15"/>
        </w:numPr>
        <w:rPr>
          <w:lang w:val="en-US"/>
        </w:rPr>
      </w:pPr>
      <w:r w:rsidRPr="006C5BED">
        <w:t>Correlation only measures association</w:t>
      </w:r>
      <w:r>
        <w:t>.</w:t>
      </w:r>
    </w:p>
    <w:p w14:paraId="10DEC11E" w14:textId="762AAF98" w:rsidR="00093080" w:rsidRPr="00093080" w:rsidRDefault="00093080" w:rsidP="00093080">
      <w:pPr>
        <w:pStyle w:val="ListParagraph"/>
        <w:numPr>
          <w:ilvl w:val="0"/>
          <w:numId w:val="2"/>
        </w:numPr>
        <w:rPr>
          <w:lang w:val="en-US"/>
        </w:rPr>
      </w:pPr>
      <w:r w:rsidRPr="00093080">
        <w:lastRenderedPageBreak/>
        <w:t>Using the dataset below, calculate the covariance between X and Y</w:t>
      </w:r>
      <w:r>
        <w:t>.</w:t>
      </w:r>
    </w:p>
    <w:tbl>
      <w:tblPr>
        <w:tblW w:w="4840" w:type="dxa"/>
        <w:tblInd w:w="995" w:type="dxa"/>
        <w:tblLook w:val="04A0" w:firstRow="1" w:lastRow="0" w:firstColumn="1" w:lastColumn="0" w:noHBand="0" w:noVBand="1"/>
      </w:tblPr>
      <w:tblGrid>
        <w:gridCol w:w="960"/>
        <w:gridCol w:w="1020"/>
        <w:gridCol w:w="1040"/>
        <w:gridCol w:w="860"/>
        <w:gridCol w:w="960"/>
      </w:tblGrid>
      <w:tr w:rsidR="00093080" w:rsidRPr="00093080" w14:paraId="4D09759D" w14:textId="77777777" w:rsidTr="00093080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9CD41" w14:textId="77777777" w:rsidR="00093080" w:rsidRPr="00C042B5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X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410E6" w14:textId="77777777" w:rsidR="00093080" w:rsidRPr="00C042B5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94309" w14:textId="77777777" w:rsidR="00093080" w:rsidRPr="00C042B5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974C" w14:textId="77777777" w:rsidR="00093080" w:rsidRPr="00C042B5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20F15" w14:textId="77777777" w:rsidR="00093080" w:rsidRPr="00C042B5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</w:tr>
      <w:tr w:rsidR="00093080" w:rsidRPr="00093080" w14:paraId="2BCC8CA8" w14:textId="77777777" w:rsidTr="00093080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F1D5" w14:textId="77777777" w:rsidR="00093080" w:rsidRPr="00093080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093080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Y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76481" w14:textId="77777777" w:rsidR="00093080" w:rsidRPr="00093080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093080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6089" w14:textId="77777777" w:rsidR="00093080" w:rsidRPr="00093080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093080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F4009" w14:textId="77777777" w:rsidR="00093080" w:rsidRPr="00093080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093080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87210" w14:textId="77777777" w:rsidR="00093080" w:rsidRPr="00093080" w:rsidRDefault="00093080" w:rsidP="0009308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093080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</w:tr>
    </w:tbl>
    <w:p w14:paraId="12950F89" w14:textId="77777777" w:rsidR="00093080" w:rsidRDefault="00093080" w:rsidP="00093080">
      <w:pPr>
        <w:rPr>
          <w:lang w:val="en-US"/>
        </w:rPr>
      </w:pPr>
    </w:p>
    <w:p w14:paraId="22E9ABC3" w14:textId="0F8B3BE4" w:rsidR="0070278B" w:rsidRPr="0070278B" w:rsidRDefault="0070278B" w:rsidP="0070278B">
      <w:pPr>
        <w:pStyle w:val="ListParagraph"/>
        <w:numPr>
          <w:ilvl w:val="0"/>
          <w:numId w:val="16"/>
        </w:numPr>
        <w:rPr>
          <w:b/>
          <w:bCs/>
        </w:rPr>
      </w:pPr>
      <w:r w:rsidRPr="0070278B">
        <w:t>M</w:t>
      </w:r>
      <w:r w:rsidRPr="0070278B">
        <w:t>eans</w:t>
      </w:r>
      <w:r>
        <w:rPr>
          <w:b/>
          <w:bCs/>
        </w:rPr>
        <w:t>-</w:t>
      </w:r>
    </w:p>
    <w:p w14:paraId="7252ADC2" w14:textId="77777777" w:rsidR="0070278B" w:rsidRPr="0070278B" w:rsidRDefault="0070278B" w:rsidP="0070278B">
      <w:pPr>
        <w:pStyle w:val="ListParagraph"/>
        <w:rPr>
          <w:rFonts w:eastAsiaTheme="minorEastAsia"/>
          <w:i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2+4+6+8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07B2D1A3" w14:textId="77777777" w:rsidR="0070278B" w:rsidRDefault="0070278B" w:rsidP="0070278B">
      <w:pPr>
        <w:pStyle w:val="ListParagraph"/>
        <w:rPr>
          <w:lang w:val="en-US"/>
        </w:rPr>
      </w:pPr>
      <w:r w:rsidRPr="0070278B">
        <w:rPr>
          <w:i/>
        </w:rPr>
        <w:br/>
      </w: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3+7+5+10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=6.25</m:t>
          </m:r>
          <m:r>
            <w:rPr>
              <w:i/>
            </w:rPr>
            <w:br/>
          </m:r>
        </m:oMath>
      </m:oMathPara>
    </w:p>
    <w:p w14:paraId="7ADA5E14" w14:textId="77777777" w:rsidR="00C042B5" w:rsidRPr="00093080" w:rsidRDefault="00C042B5" w:rsidP="0070278B">
      <w:pPr>
        <w:pStyle w:val="ListParagraph"/>
        <w:rPr>
          <w:lang w:val="en-US"/>
        </w:rPr>
      </w:pPr>
    </w:p>
    <w:tbl>
      <w:tblPr>
        <w:tblW w:w="3700" w:type="dxa"/>
        <w:tblInd w:w="1455" w:type="dxa"/>
        <w:tblLook w:val="04A0" w:firstRow="1" w:lastRow="0" w:firstColumn="1" w:lastColumn="0" w:noHBand="0" w:noVBand="1"/>
      </w:tblPr>
      <w:tblGrid>
        <w:gridCol w:w="465"/>
        <w:gridCol w:w="524"/>
        <w:gridCol w:w="667"/>
        <w:gridCol w:w="720"/>
        <w:gridCol w:w="1324"/>
      </w:tblGrid>
      <w:tr w:rsidR="0070278B" w:rsidRPr="0070278B" w14:paraId="087CB21F" w14:textId="77777777" w:rsidTr="0070278B">
        <w:trPr>
          <w:trHeight w:val="29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10E5D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X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0EFCE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Y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B2EF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X−X</w:t>
            </w:r>
            <w:r w:rsidRPr="007027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979D5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Y−Y</w:t>
            </w:r>
            <w:r w:rsidRPr="007027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8F48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(X−</w:t>
            </w:r>
            <w:proofErr w:type="gramStart"/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X</w:t>
            </w:r>
            <w:r w:rsidRPr="007027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)(</w:t>
            </w:r>
            <w:proofErr w:type="gramEnd"/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Y</w:t>
            </w:r>
            <w:r w:rsidRPr="0070278B">
              <w:rPr>
                <w:rFonts w:ascii="Aptos Narrow" w:eastAsia="Times New Roman" w:hAnsi="Aptos Narrow" w:cs="Aptos Narrow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−</w:t>
            </w: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Y</w:t>
            </w:r>
            <w:r w:rsidRPr="007027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7027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</w:t>
            </w:r>
          </w:p>
        </w:tc>
      </w:tr>
      <w:tr w:rsidR="0070278B" w:rsidRPr="0070278B" w14:paraId="6C7FAF0F" w14:textId="77777777" w:rsidTr="0070278B">
        <w:trPr>
          <w:trHeight w:val="290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A177E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41A83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CFFB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B975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−3.25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9F35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9.75</w:t>
            </w:r>
          </w:p>
        </w:tc>
      </w:tr>
      <w:tr w:rsidR="0070278B" w:rsidRPr="0070278B" w14:paraId="3836D6D9" w14:textId="77777777" w:rsidTr="0070278B">
        <w:trPr>
          <w:trHeight w:val="290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C78F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B58E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E51F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BC9D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0.75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B1AC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−0.75</w:t>
            </w:r>
          </w:p>
        </w:tc>
      </w:tr>
      <w:tr w:rsidR="0070278B" w:rsidRPr="0070278B" w14:paraId="7DD456F5" w14:textId="77777777" w:rsidTr="0070278B">
        <w:trPr>
          <w:trHeight w:val="290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01A0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12D7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B963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C11C2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−1.25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236FD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−1.25</w:t>
            </w:r>
          </w:p>
        </w:tc>
      </w:tr>
      <w:tr w:rsidR="0070278B" w:rsidRPr="0070278B" w14:paraId="1F550C5D" w14:textId="77777777" w:rsidTr="0070278B">
        <w:trPr>
          <w:trHeight w:val="290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E70B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47C85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9C6E4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00B19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3.75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671B5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11.25</w:t>
            </w:r>
          </w:p>
        </w:tc>
      </w:tr>
    </w:tbl>
    <w:p w14:paraId="2A14122F" w14:textId="1180726F" w:rsidR="00093080" w:rsidRDefault="00093080" w:rsidP="0070278B">
      <w:pPr>
        <w:pStyle w:val="ListParagraph"/>
        <w:rPr>
          <w:lang w:val="en-US"/>
        </w:rPr>
      </w:pPr>
    </w:p>
    <w:p w14:paraId="1FB631ED" w14:textId="77777777" w:rsidR="00C042B5" w:rsidRDefault="00C042B5" w:rsidP="0070278B">
      <w:pPr>
        <w:pStyle w:val="ListParagraph"/>
        <w:rPr>
          <w:lang w:val="en-US"/>
        </w:rPr>
      </w:pPr>
    </w:p>
    <w:p w14:paraId="1620F8F5" w14:textId="7F64EA35" w:rsidR="0070278B" w:rsidRDefault="0070278B" w:rsidP="0070278B">
      <w:pPr>
        <w:pStyle w:val="ListParagraph"/>
        <w:rPr>
          <w:lang w:val="en-US"/>
        </w:rPr>
      </w:pPr>
      <w:r>
        <w:rPr>
          <w:lang w:val="en-US"/>
        </w:rPr>
        <w:t>Sum of products:</w:t>
      </w:r>
    </w:p>
    <w:p w14:paraId="272AC788" w14:textId="77A5001A" w:rsidR="0070278B" w:rsidRDefault="0070278B" w:rsidP="0070278B">
      <w:pPr>
        <w:pStyle w:val="ListParagraph"/>
      </w:pPr>
      <w:r>
        <w:rPr>
          <w:lang w:val="en-US"/>
        </w:rPr>
        <w:t xml:space="preserve">                                       </w:t>
      </w:r>
      <w:r w:rsidRPr="0070278B">
        <w:t>9.75−0.75−1.25+11.25=19</w:t>
      </w:r>
    </w:p>
    <w:p w14:paraId="616C7E78" w14:textId="77777777" w:rsidR="0070278B" w:rsidRDefault="0070278B" w:rsidP="0070278B">
      <w:pPr>
        <w:pStyle w:val="ListParagraph"/>
      </w:pPr>
    </w:p>
    <w:p w14:paraId="1102A9BB" w14:textId="1A3C9EA8" w:rsidR="0070278B" w:rsidRPr="0070278B" w:rsidRDefault="0070278B" w:rsidP="0070278B">
      <w:pPr>
        <w:pStyle w:val="ListParagraph"/>
      </w:pPr>
      <w:r w:rsidRPr="0070278B">
        <w:t>Population covariance</w:t>
      </w:r>
      <w:r>
        <w:t>:</w:t>
      </w:r>
    </w:p>
    <w:p w14:paraId="10FDB6D0" w14:textId="78CEC95B" w:rsidR="0070278B" w:rsidRDefault="0070278B" w:rsidP="0070278B">
      <w:pPr>
        <w:pStyle w:val="ListParagraph"/>
        <w:rPr>
          <w:lang w:val="en-US"/>
        </w:rPr>
      </w:pPr>
      <m:oMathPara>
        <m:oMath>
          <m:r>
            <m:rPr>
              <m:nor/>
            </m:rPr>
            <m:t>Cov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4.75</m:t>
          </m:r>
          <m:r>
            <w:br/>
          </m:r>
        </m:oMath>
      </m:oMathPara>
    </w:p>
    <w:p w14:paraId="4C30B989" w14:textId="1F117EA9" w:rsidR="0070278B" w:rsidRPr="0070278B" w:rsidRDefault="0070278B" w:rsidP="0070278B">
      <w:pPr>
        <w:pStyle w:val="ListParagraph"/>
      </w:pPr>
      <w:r w:rsidRPr="0070278B">
        <w:t>Sample covariance</w:t>
      </w:r>
      <w:r w:rsidRPr="0070278B">
        <w:t>:</w:t>
      </w:r>
    </w:p>
    <w:p w14:paraId="56D05353" w14:textId="7B9054E0" w:rsidR="0070278B" w:rsidRDefault="0070278B" w:rsidP="0070278B">
      <w:pPr>
        <w:pStyle w:val="ListParagraph"/>
        <w:rPr>
          <w:lang w:val="en-US"/>
        </w:rPr>
      </w:pPr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6.33</m:t>
          </m:r>
          <m:r>
            <w:br/>
          </m:r>
        </m:oMath>
      </m:oMathPara>
    </w:p>
    <w:p w14:paraId="712DCFF1" w14:textId="4498E522" w:rsidR="0070278B" w:rsidRDefault="0070278B" w:rsidP="0070278B">
      <w:pPr>
        <w:rPr>
          <w:lang w:val="en-US"/>
        </w:rPr>
      </w:pPr>
    </w:p>
    <w:p w14:paraId="32EF7CFB" w14:textId="1FE00578" w:rsidR="0070278B" w:rsidRPr="0070278B" w:rsidRDefault="0070278B" w:rsidP="0070278B">
      <w:pPr>
        <w:pStyle w:val="ListParagraph"/>
        <w:numPr>
          <w:ilvl w:val="0"/>
          <w:numId w:val="2"/>
        </w:numPr>
        <w:rPr>
          <w:lang w:val="en-US"/>
        </w:rPr>
      </w:pPr>
      <w:r w:rsidRPr="0070278B">
        <w:t>Compute the Pearson correlation coefficient between variables A and B:</w:t>
      </w:r>
    </w:p>
    <w:tbl>
      <w:tblPr>
        <w:tblW w:w="5800" w:type="dxa"/>
        <w:tblInd w:w="955" w:type="dxa"/>
        <w:tblLook w:val="04A0" w:firstRow="1" w:lastRow="0" w:firstColumn="1" w:lastColumn="0" w:noHBand="0" w:noVBand="1"/>
      </w:tblPr>
      <w:tblGrid>
        <w:gridCol w:w="960"/>
        <w:gridCol w:w="1020"/>
        <w:gridCol w:w="1040"/>
        <w:gridCol w:w="860"/>
        <w:gridCol w:w="960"/>
        <w:gridCol w:w="960"/>
      </w:tblGrid>
      <w:tr w:rsidR="0070278B" w:rsidRPr="0070278B" w14:paraId="4E197963" w14:textId="77777777" w:rsidTr="0070278B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9B7C" w14:textId="77777777" w:rsidR="0070278B" w:rsidRPr="00C042B5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FCE86" w14:textId="77777777" w:rsidR="0070278B" w:rsidRPr="00C042B5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2A26D" w14:textId="77777777" w:rsidR="0070278B" w:rsidRPr="00C042B5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0ED5" w14:textId="77777777" w:rsidR="0070278B" w:rsidRPr="00C042B5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BD60D" w14:textId="77777777" w:rsidR="0070278B" w:rsidRPr="00C042B5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F6DF0" w14:textId="77777777" w:rsidR="0070278B" w:rsidRPr="00C042B5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</w:tr>
      <w:tr w:rsidR="0070278B" w:rsidRPr="0070278B" w14:paraId="5B17D26B" w14:textId="77777777" w:rsidTr="0070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2A5B4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B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C2F4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2FF4F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2621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B52E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B5C7C" w14:textId="77777777" w:rsidR="0070278B" w:rsidRPr="0070278B" w:rsidRDefault="0070278B" w:rsidP="007027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70278B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28</w:t>
            </w:r>
          </w:p>
        </w:tc>
      </w:tr>
    </w:tbl>
    <w:p w14:paraId="358BD800" w14:textId="77777777" w:rsidR="0070278B" w:rsidRDefault="0070278B" w:rsidP="0070278B">
      <w:pPr>
        <w:rPr>
          <w:lang w:val="en-US"/>
        </w:rPr>
      </w:pPr>
    </w:p>
    <w:p w14:paraId="054DFE01" w14:textId="0BD2ECAC" w:rsidR="0070278B" w:rsidRPr="0070278B" w:rsidRDefault="0070278B" w:rsidP="0070278B">
      <w:pPr>
        <w:pStyle w:val="ListParagraph"/>
        <w:numPr>
          <w:ilvl w:val="0"/>
          <w:numId w:val="16"/>
        </w:numPr>
      </w:pPr>
      <w:r w:rsidRPr="0070278B">
        <w:t>M</w:t>
      </w:r>
      <w:r w:rsidRPr="0070278B">
        <w:t>eans</w:t>
      </w:r>
      <w:r>
        <w:t>-</w:t>
      </w:r>
    </w:p>
    <w:p w14:paraId="6F65B693" w14:textId="77777777" w:rsidR="0070278B" w:rsidRPr="0070278B" w:rsidRDefault="0070278B" w:rsidP="0070278B">
      <w:pPr>
        <w:pStyle w:val="ListParagraph"/>
        <w:rPr>
          <w:rFonts w:eastAsiaTheme="minorEastAsia"/>
          <w:i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10+20+30+40+50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=30</m:t>
          </m:r>
        </m:oMath>
      </m:oMathPara>
    </w:p>
    <w:p w14:paraId="389A70FA" w14:textId="6A627D28" w:rsidR="00C042B5" w:rsidRDefault="0070278B" w:rsidP="00C042B5">
      <w:pPr>
        <w:pStyle w:val="ListParagraph"/>
        <w:rPr>
          <w:lang w:val="en-US"/>
        </w:rPr>
      </w:pPr>
      <w:r w:rsidRPr="0070278B">
        <w:rPr>
          <w:i/>
        </w:rPr>
        <w:br/>
      </w: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8+14+18+24+28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=18.4</m:t>
          </m:r>
          <m:r>
            <w:rPr>
              <w:i/>
            </w:rPr>
            <w:br/>
          </m:r>
        </m:oMath>
      </m:oMathPara>
    </w:p>
    <w:p w14:paraId="40B167E1" w14:textId="77777777" w:rsidR="00C042B5" w:rsidRPr="00C042B5" w:rsidRDefault="00C042B5" w:rsidP="00C042B5">
      <w:pPr>
        <w:pStyle w:val="ListParagraph"/>
        <w:rPr>
          <w:lang w:val="en-US"/>
        </w:rPr>
      </w:pPr>
    </w:p>
    <w:tbl>
      <w:tblPr>
        <w:tblW w:w="6760" w:type="dxa"/>
        <w:tblInd w:w="1128" w:type="dxa"/>
        <w:tblLook w:val="04A0" w:firstRow="1" w:lastRow="0" w:firstColumn="1" w:lastColumn="0" w:noHBand="0" w:noVBand="1"/>
      </w:tblPr>
      <w:tblGrid>
        <w:gridCol w:w="740"/>
        <w:gridCol w:w="777"/>
        <w:gridCol w:w="924"/>
        <w:gridCol w:w="933"/>
        <w:gridCol w:w="1345"/>
        <w:gridCol w:w="1036"/>
        <w:gridCol w:w="1005"/>
      </w:tblGrid>
      <w:tr w:rsidR="00C042B5" w:rsidRPr="00C042B5" w14:paraId="0362C10E" w14:textId="77777777" w:rsidTr="00C042B5">
        <w:trPr>
          <w:trHeight w:val="580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A03F7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lastRenderedPageBreak/>
              <w:t>A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6E044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659C1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A−A</w:t>
            </w:r>
            <w:r w:rsidRPr="00C042B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E4523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B−B</w:t>
            </w:r>
            <w:r w:rsidRPr="00C042B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F2BA8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(A−</w:t>
            </w:r>
            <w:proofErr w:type="gramStart"/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</w:t>
            </w:r>
            <w:r w:rsidRPr="00C042B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)(</w:t>
            </w:r>
            <w:proofErr w:type="gramEnd"/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  <w:r w:rsidRPr="00C042B5">
              <w:rPr>
                <w:rFonts w:ascii="Aptos Narrow" w:eastAsia="Times New Roman" w:hAnsi="Aptos Narrow" w:cs="Aptos Narrow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−</w:t>
            </w: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  <w:r w:rsidRPr="00C042B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7AA3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(A−</w:t>
            </w:r>
            <w:proofErr w:type="gramStart"/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</w:t>
            </w:r>
            <w:r w:rsidRPr="00C042B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)^</w:t>
            </w:r>
            <w:proofErr w:type="gramEnd"/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984F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(B−</w:t>
            </w:r>
            <w:proofErr w:type="gramStart"/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  <w:r w:rsidRPr="00C042B5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)^</w:t>
            </w:r>
            <w:proofErr w:type="gramEnd"/>
            <w:r w:rsidRPr="00C042B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</w:tr>
      <w:tr w:rsidR="00C042B5" w:rsidRPr="00C042B5" w14:paraId="7AFCE991" w14:textId="77777777" w:rsidTr="00C042B5">
        <w:trPr>
          <w:trHeight w:val="29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EBF5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D06D9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C7B97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−20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11A4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−10.4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7ACDA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208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EECBA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400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8AFE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108.16</w:t>
            </w:r>
          </w:p>
        </w:tc>
      </w:tr>
      <w:tr w:rsidR="00C042B5" w:rsidRPr="00C042B5" w14:paraId="1E47CA05" w14:textId="77777777" w:rsidTr="00C042B5">
        <w:trPr>
          <w:trHeight w:val="29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961D3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C91F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9290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−10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D7229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−4.4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14C30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44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973F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AFC24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19.36</w:t>
            </w:r>
          </w:p>
        </w:tc>
      </w:tr>
      <w:tr w:rsidR="00C042B5" w:rsidRPr="00C042B5" w14:paraId="68BFE4A4" w14:textId="77777777" w:rsidTr="00C042B5">
        <w:trPr>
          <w:trHeight w:val="29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EC98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67B2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907C2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6D20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−0.4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41AF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C757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63C9C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0.16</w:t>
            </w:r>
          </w:p>
        </w:tc>
      </w:tr>
      <w:tr w:rsidR="00C042B5" w:rsidRPr="00C042B5" w14:paraId="70D2A831" w14:textId="77777777" w:rsidTr="00C042B5">
        <w:trPr>
          <w:trHeight w:val="29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35BB8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6A27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1883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C11DD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5.6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60E92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56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D539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D1E8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31.36</w:t>
            </w:r>
          </w:p>
        </w:tc>
      </w:tr>
      <w:tr w:rsidR="00C042B5" w:rsidRPr="00C042B5" w14:paraId="099334CA" w14:textId="77777777" w:rsidTr="00C042B5">
        <w:trPr>
          <w:trHeight w:val="29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43C1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28F0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6799F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49AF6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9.6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98CD0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192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BB8F0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400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C3EC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92.16</w:t>
            </w:r>
          </w:p>
        </w:tc>
      </w:tr>
    </w:tbl>
    <w:p w14:paraId="56EB38CF" w14:textId="77777777" w:rsidR="00C042B5" w:rsidRDefault="00C042B5" w:rsidP="0070278B">
      <w:pPr>
        <w:pStyle w:val="ListParagraph"/>
        <w:rPr>
          <w:lang w:val="en-US"/>
        </w:rPr>
      </w:pPr>
    </w:p>
    <w:p w14:paraId="1CA482E3" w14:textId="59235DF9" w:rsidR="00C042B5" w:rsidRPr="00C042B5" w:rsidRDefault="00C042B5" w:rsidP="00C042B5">
      <w:pPr>
        <w:pStyle w:val="ListParagraph"/>
        <w:rPr>
          <w:b/>
          <w:bCs/>
        </w:rPr>
      </w:pPr>
      <w:r w:rsidRPr="00C042B5">
        <w:t>Sum the columns</w:t>
      </w:r>
      <w:r w:rsidRPr="00C042B5">
        <w:t>-</w:t>
      </w:r>
    </w:p>
    <w:p w14:paraId="7FF741CF" w14:textId="79D37331" w:rsidR="00C042B5" w:rsidRDefault="00C042B5" w:rsidP="00C042B5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</w:rPr>
            <m:t>∑(A-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)(B-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)=208+44+0+56+192=500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∑(A-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∑(B-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=251.2</m:t>
          </m:r>
          <m:r>
            <w:rPr>
              <w:i/>
            </w:rPr>
            <w:br/>
          </m:r>
        </m:oMath>
      </m:oMathPara>
    </w:p>
    <w:p w14:paraId="7AE1A283" w14:textId="3D624091" w:rsidR="00C042B5" w:rsidRPr="00C042B5" w:rsidRDefault="00C042B5" w:rsidP="00C042B5">
      <w:pPr>
        <w:pStyle w:val="ListParagraph"/>
      </w:pPr>
      <w:r w:rsidRPr="00C042B5">
        <w:t>Pearson’s formula</w:t>
      </w:r>
      <w:r w:rsidRPr="00C042B5">
        <w:t>-</w:t>
      </w:r>
    </w:p>
    <w:p w14:paraId="532C5CA7" w14:textId="6D8113AC" w:rsidR="00C042B5" w:rsidRDefault="00C042B5" w:rsidP="00C042B5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∑(A-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)(B-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∑(A-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∑(B-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1000×251.2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251200</m:t>
                  </m:r>
                </m:e>
              </m:rad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501.2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hAnsi="Cambria Math"/>
            </w:rPr>
            <m:t>0.998</m:t>
          </m:r>
          <m:r>
            <w:br/>
          </m:r>
        </m:oMath>
      </m:oMathPara>
    </w:p>
    <w:p w14:paraId="12BA4368" w14:textId="77777777" w:rsidR="00C042B5" w:rsidRDefault="00C042B5" w:rsidP="00C042B5">
      <w:pPr>
        <w:pStyle w:val="ListParagraph"/>
        <w:rPr>
          <w:lang w:val="en-US"/>
        </w:rPr>
      </w:pPr>
    </w:p>
    <w:p w14:paraId="6F149DA1" w14:textId="0BBB8F31" w:rsidR="00C042B5" w:rsidRPr="00C042B5" w:rsidRDefault="00C042B5" w:rsidP="00C042B5">
      <w:pPr>
        <w:pStyle w:val="ListParagraph"/>
        <w:numPr>
          <w:ilvl w:val="0"/>
          <w:numId w:val="2"/>
        </w:numPr>
        <w:rPr>
          <w:lang w:val="en-US"/>
        </w:rPr>
      </w:pPr>
      <w:r w:rsidRPr="00C042B5">
        <w:t>The following table shows heights (in cm) and weights (in kg) of 5 students.</w:t>
      </w:r>
      <w:r w:rsidRPr="00C042B5">
        <w:rPr>
          <w:rFonts w:ascii="MS Gothic" w:eastAsia="MS Gothic" w:hAnsi="MS Gothic" w:cs="MS Gothic" w:hint="eastAsia"/>
        </w:rPr>
        <w:t> </w:t>
      </w:r>
      <w:r w:rsidRPr="00C042B5">
        <w:t xml:space="preserve"> Find the correlation coefficient between Height and Weight.</w:t>
      </w:r>
    </w:p>
    <w:tbl>
      <w:tblPr>
        <w:tblpPr w:leftFromText="180" w:rightFromText="180" w:vertAnchor="text" w:horzAnchor="page" w:tblpX="2561" w:tblpY="254"/>
        <w:tblW w:w="4260" w:type="dxa"/>
        <w:tblLook w:val="04A0" w:firstRow="1" w:lastRow="0" w:firstColumn="1" w:lastColumn="0" w:noHBand="0" w:noVBand="1"/>
      </w:tblPr>
      <w:tblGrid>
        <w:gridCol w:w="1180"/>
        <w:gridCol w:w="560"/>
        <w:gridCol w:w="680"/>
        <w:gridCol w:w="600"/>
        <w:gridCol w:w="640"/>
        <w:gridCol w:w="600"/>
      </w:tblGrid>
      <w:tr w:rsidR="00C042B5" w:rsidRPr="00C042B5" w14:paraId="4ABBA929" w14:textId="77777777" w:rsidTr="00C042B5">
        <w:trPr>
          <w:trHeight w:val="38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3B234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Height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8504F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150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D8AE4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160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61C67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165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C7182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170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B7D1E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180</w:t>
            </w:r>
          </w:p>
        </w:tc>
      </w:tr>
      <w:tr w:rsidR="00C042B5" w:rsidRPr="00C042B5" w14:paraId="639095DF" w14:textId="77777777" w:rsidTr="00C042B5">
        <w:trPr>
          <w:trHeight w:val="38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56BC1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Weight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8722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E9C9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93F7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563AA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5132" w14:textId="77777777" w:rsidR="00C042B5" w:rsidRPr="00C042B5" w:rsidRDefault="00C042B5" w:rsidP="00C042B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C042B5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70</w:t>
            </w:r>
          </w:p>
        </w:tc>
      </w:tr>
    </w:tbl>
    <w:p w14:paraId="513EDD4C" w14:textId="77777777" w:rsidR="00C042B5" w:rsidRPr="00C042B5" w:rsidRDefault="00C042B5" w:rsidP="00C042B5">
      <w:pPr>
        <w:pStyle w:val="ListParagraph"/>
        <w:rPr>
          <w:lang w:val="en-US"/>
        </w:rPr>
      </w:pPr>
      <w:r>
        <w:t xml:space="preserve">     </w:t>
      </w:r>
    </w:p>
    <w:p w14:paraId="2ED65E15" w14:textId="77777777" w:rsidR="00C042B5" w:rsidRDefault="00C042B5" w:rsidP="00C042B5">
      <w:pPr>
        <w:rPr>
          <w:lang w:val="en-US"/>
        </w:rPr>
      </w:pPr>
    </w:p>
    <w:p w14:paraId="2C538552" w14:textId="77777777" w:rsidR="00C042B5" w:rsidRDefault="00C042B5" w:rsidP="00C042B5">
      <w:pPr>
        <w:rPr>
          <w:lang w:val="en-US"/>
        </w:rPr>
      </w:pPr>
    </w:p>
    <w:p w14:paraId="6C77323B" w14:textId="19DA6F9C" w:rsidR="00C042B5" w:rsidRPr="00C042B5" w:rsidRDefault="00C042B5" w:rsidP="00C042B5">
      <w:pPr>
        <w:pStyle w:val="ListParagraph"/>
        <w:numPr>
          <w:ilvl w:val="0"/>
          <w:numId w:val="16"/>
        </w:numPr>
        <w:rPr>
          <w:b/>
          <w:bCs/>
        </w:rPr>
      </w:pPr>
      <w:r w:rsidRPr="00C042B5">
        <w:t>M</w:t>
      </w:r>
      <w:r w:rsidRPr="00C042B5">
        <w:t>eans</w:t>
      </w:r>
      <w:r>
        <w:t>-</w:t>
      </w:r>
    </w:p>
    <w:p w14:paraId="5E4BCC88" w14:textId="7949E7A3" w:rsidR="00C042B5" w:rsidRDefault="00C042B5" w:rsidP="00C042B5">
      <w:pPr>
        <w:pStyle w:val="ListParagraph"/>
        <w:rPr>
          <w:lang w:val="en-US"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150+160+165+170+180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825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=165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50+55+58+62+70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295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=59</m:t>
          </m:r>
          <m:r>
            <w:rPr>
              <w:i/>
            </w:rPr>
            <w:br/>
          </m:r>
        </m:oMath>
      </m:oMathPara>
    </w:p>
    <w:tbl>
      <w:tblPr>
        <w:tblW w:w="7100" w:type="dxa"/>
        <w:tblInd w:w="958" w:type="dxa"/>
        <w:tblLook w:val="04A0" w:firstRow="1" w:lastRow="0" w:firstColumn="1" w:lastColumn="0" w:noHBand="0" w:noVBand="1"/>
      </w:tblPr>
      <w:tblGrid>
        <w:gridCol w:w="814"/>
        <w:gridCol w:w="855"/>
        <w:gridCol w:w="856"/>
        <w:gridCol w:w="887"/>
        <w:gridCol w:w="1513"/>
        <w:gridCol w:w="1046"/>
        <w:gridCol w:w="1129"/>
      </w:tblGrid>
      <w:tr w:rsidR="0039745E" w:rsidRPr="0039745E" w14:paraId="74FD3CD9" w14:textId="77777777" w:rsidTr="0039745E">
        <w:trPr>
          <w:trHeight w:val="29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0DDD8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Height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B73A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Weight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5CE8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H−H</w:t>
            </w:r>
            <w:r w:rsidRPr="003974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1ECE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W−W</w:t>
            </w:r>
            <w:r w:rsidRPr="003974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753E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(H−</w:t>
            </w:r>
            <w:proofErr w:type="gramStart"/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</w:t>
            </w:r>
            <w:r w:rsidRPr="003974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)(</w:t>
            </w:r>
            <w:proofErr w:type="gramEnd"/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</w:t>
            </w:r>
            <w:r w:rsidRPr="0039745E">
              <w:rPr>
                <w:rFonts w:ascii="Aptos Narrow" w:eastAsia="Times New Roman" w:hAnsi="Aptos Narrow" w:cs="Aptos Narrow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−</w:t>
            </w: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</w:t>
            </w:r>
            <w:r w:rsidRPr="003974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68C09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(H−</w:t>
            </w:r>
            <w:proofErr w:type="gramStart"/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</w:t>
            </w:r>
            <w:r w:rsidRPr="003974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)^</w:t>
            </w:r>
            <w:proofErr w:type="gramEnd"/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1E2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(W−</w:t>
            </w:r>
            <w:proofErr w:type="gramStart"/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</w:t>
            </w:r>
            <w:r w:rsidRPr="0039745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)^</w:t>
            </w:r>
            <w:proofErr w:type="gramEnd"/>
            <w:r w:rsidRPr="003974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</w:tr>
      <w:tr w:rsidR="0039745E" w:rsidRPr="0039745E" w14:paraId="0C5A6138" w14:textId="77777777" w:rsidTr="0039745E">
        <w:trPr>
          <w:trHeight w:val="290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439E2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150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600D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C178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DDE7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−9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C16F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135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E82F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3D835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81</w:t>
            </w:r>
          </w:p>
        </w:tc>
      </w:tr>
      <w:tr w:rsidR="0039745E" w:rsidRPr="0039745E" w14:paraId="4B8C1745" w14:textId="77777777" w:rsidTr="0039745E">
        <w:trPr>
          <w:trHeight w:val="290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4D68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160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3AC3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55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3C96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06A2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93AE8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D01E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DCFD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16</w:t>
            </w:r>
          </w:p>
        </w:tc>
      </w:tr>
      <w:tr w:rsidR="0039745E" w:rsidRPr="0039745E" w14:paraId="71AA5D0B" w14:textId="77777777" w:rsidTr="0039745E">
        <w:trPr>
          <w:trHeight w:val="290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7EB8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165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B2BB7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58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8E146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71372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1CE29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EDB40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16B8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</w:tr>
      <w:tr w:rsidR="0039745E" w:rsidRPr="0039745E" w14:paraId="1E8B5388" w14:textId="77777777" w:rsidTr="0039745E">
        <w:trPr>
          <w:trHeight w:val="290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064C9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170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73B2E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041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B36A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7C30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7F86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2FB32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</w:tr>
      <w:tr w:rsidR="0039745E" w:rsidRPr="0039745E" w14:paraId="0ABFD4F3" w14:textId="77777777" w:rsidTr="0039745E">
        <w:trPr>
          <w:trHeight w:val="290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3BE1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180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1EC7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76B51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F703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D2034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165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95D3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8151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121</w:t>
            </w:r>
          </w:p>
        </w:tc>
      </w:tr>
    </w:tbl>
    <w:p w14:paraId="4D45A885" w14:textId="77777777" w:rsidR="0039745E" w:rsidRDefault="0039745E" w:rsidP="00C042B5">
      <w:pPr>
        <w:pStyle w:val="ListParagraph"/>
        <w:rPr>
          <w:lang w:val="en-US"/>
        </w:rPr>
      </w:pPr>
    </w:p>
    <w:p w14:paraId="379D3F8E" w14:textId="77777777" w:rsidR="0039745E" w:rsidRDefault="0039745E" w:rsidP="0039745E">
      <w:pPr>
        <w:pStyle w:val="ListParagraph"/>
      </w:pPr>
    </w:p>
    <w:p w14:paraId="0B8CA04F" w14:textId="1B76CCD8" w:rsidR="0039745E" w:rsidRDefault="0039745E" w:rsidP="0039745E">
      <w:pPr>
        <w:pStyle w:val="ListParagraph"/>
      </w:pPr>
      <w:r w:rsidRPr="0039745E">
        <w:t>Sum the columns</w:t>
      </w:r>
      <w:r w:rsidRPr="0039745E">
        <w:t>-</w:t>
      </w:r>
    </w:p>
    <w:p w14:paraId="475A7E30" w14:textId="77777777" w:rsidR="0039745E" w:rsidRPr="0039745E" w:rsidRDefault="0039745E" w:rsidP="0039745E">
      <w:pPr>
        <w:pStyle w:val="ListParagraph"/>
      </w:pPr>
    </w:p>
    <w:p w14:paraId="6FBDC7C6" w14:textId="77777777" w:rsidR="0039745E" w:rsidRDefault="0039745E" w:rsidP="0039745E">
      <w:pPr>
        <w:pStyle w:val="ListParagraph"/>
        <w:rPr>
          <w:b/>
          <w:bCs/>
        </w:rPr>
      </w:pPr>
      <m:oMathPara>
        <m:oMath>
          <m:r>
            <w:rPr>
              <w:rFonts w:ascii="Cambria Math" w:hAnsi="Cambria Math"/>
            </w:rPr>
            <m:t>∑(H-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)(W-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)=135+20+0+15+165=335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∑(H-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∑(W-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=228</m:t>
          </m:r>
          <m:r>
            <w:rPr>
              <w:i/>
            </w:rPr>
            <w:br/>
          </m:r>
        </m:oMath>
      </m:oMathPara>
    </w:p>
    <w:p w14:paraId="784AE8D0" w14:textId="5EA5EF6A" w:rsidR="0039745E" w:rsidRDefault="0039745E" w:rsidP="0039745E">
      <w:pPr>
        <w:pStyle w:val="ListParagraph"/>
      </w:pPr>
      <w:r w:rsidRPr="0039745E">
        <w:lastRenderedPageBreak/>
        <w:t>Pearson’s correlation formula</w:t>
      </w:r>
      <w:r w:rsidRPr="0039745E">
        <w:t>-</w:t>
      </w:r>
    </w:p>
    <w:p w14:paraId="5BA115D4" w14:textId="77777777" w:rsidR="0039745E" w:rsidRPr="0039745E" w:rsidRDefault="0039745E" w:rsidP="0039745E">
      <w:pPr>
        <w:pStyle w:val="ListParagraph"/>
        <w:rPr>
          <w:lang w:val="en-US"/>
        </w:rPr>
      </w:pPr>
    </w:p>
    <w:p w14:paraId="778522F9" w14:textId="7F61995B" w:rsidR="0039745E" w:rsidRDefault="0039745E" w:rsidP="0039745E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∑(H-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)(W-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∑(H-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∑(W-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500×228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114000</m:t>
                  </m:r>
                </m:e>
              </m:rad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335</m:t>
              </m:r>
            </m:num>
            <m:den>
              <m:r>
                <w:rPr>
                  <w:rFonts w:ascii="Cambria Math" w:hAnsi="Cambria Math"/>
                </w:rPr>
                <m:t>337.6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hAnsi="Cambria Math"/>
            </w:rPr>
            <m:t>0.99</m:t>
          </m:r>
          <m:r>
            <w:br/>
          </m:r>
        </m:oMath>
      </m:oMathPara>
    </w:p>
    <w:p w14:paraId="2191C865" w14:textId="77777777" w:rsidR="0039745E" w:rsidRDefault="0039745E" w:rsidP="0039745E">
      <w:pPr>
        <w:rPr>
          <w:lang w:val="en-US"/>
        </w:rPr>
      </w:pPr>
    </w:p>
    <w:p w14:paraId="2EA2BFF0" w14:textId="090794D6" w:rsidR="0039745E" w:rsidRPr="0039745E" w:rsidRDefault="0039745E" w:rsidP="0039745E">
      <w:pPr>
        <w:pStyle w:val="ListParagraph"/>
        <w:numPr>
          <w:ilvl w:val="0"/>
          <w:numId w:val="2"/>
        </w:numPr>
        <w:rPr>
          <w:lang w:val="en-US"/>
        </w:rPr>
      </w:pPr>
      <w:r w:rsidRPr="0039745E">
        <w:t>Given the dataset below, determine whether there is a positive or negative correlation between X and Y.</w:t>
      </w:r>
      <w:r w:rsidRPr="0039745E">
        <w:rPr>
          <w:rFonts w:ascii="MS Gothic" w:eastAsia="MS Gothic" w:hAnsi="MS Gothic" w:cs="MS Gothic" w:hint="eastAsia"/>
        </w:rPr>
        <w:t> </w:t>
      </w:r>
      <w:r w:rsidRPr="0039745E">
        <w:t xml:space="preserve"> (No need for exact calculation, just reasoning.)</w:t>
      </w:r>
    </w:p>
    <w:tbl>
      <w:tblPr>
        <w:tblpPr w:leftFromText="180" w:rightFromText="180" w:vertAnchor="text" w:horzAnchor="page" w:tblpX="2561" w:tblpY="322"/>
        <w:tblW w:w="3800" w:type="dxa"/>
        <w:tblLook w:val="04A0" w:firstRow="1" w:lastRow="0" w:firstColumn="1" w:lastColumn="0" w:noHBand="0" w:noVBand="1"/>
      </w:tblPr>
      <w:tblGrid>
        <w:gridCol w:w="700"/>
        <w:gridCol w:w="660"/>
        <w:gridCol w:w="680"/>
        <w:gridCol w:w="600"/>
        <w:gridCol w:w="600"/>
        <w:gridCol w:w="560"/>
      </w:tblGrid>
      <w:tr w:rsidR="0039745E" w:rsidRPr="0039745E" w14:paraId="6608D7DB" w14:textId="77777777" w:rsidTr="0039745E">
        <w:trPr>
          <w:trHeight w:val="29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A3CD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X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FEFAC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A9199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05495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97BE0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1FD22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</w:tr>
      <w:tr w:rsidR="0039745E" w:rsidRPr="0039745E" w14:paraId="756196E4" w14:textId="77777777" w:rsidTr="0039745E">
        <w:trPr>
          <w:trHeight w:val="29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DCE39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Y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D6B2D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56A99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753D6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813ED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D79" w14:textId="77777777" w:rsidR="0039745E" w:rsidRPr="0039745E" w:rsidRDefault="0039745E" w:rsidP="003974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39745E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</w:tr>
    </w:tbl>
    <w:p w14:paraId="5A122A85" w14:textId="77777777" w:rsidR="0039745E" w:rsidRPr="0039745E" w:rsidRDefault="0039745E" w:rsidP="0039745E">
      <w:pPr>
        <w:pStyle w:val="ListParagraph"/>
        <w:rPr>
          <w:lang w:val="en-US"/>
        </w:rPr>
      </w:pPr>
      <w:r>
        <w:t xml:space="preserve"> </w:t>
      </w:r>
    </w:p>
    <w:p w14:paraId="4CC5E32D" w14:textId="77777777" w:rsidR="0039745E" w:rsidRDefault="0039745E" w:rsidP="0039745E">
      <w:pPr>
        <w:rPr>
          <w:lang w:val="en-US"/>
        </w:rPr>
      </w:pPr>
    </w:p>
    <w:p w14:paraId="41E5D28E" w14:textId="77777777" w:rsidR="0039745E" w:rsidRDefault="0039745E" w:rsidP="0039745E">
      <w:pPr>
        <w:rPr>
          <w:lang w:val="en-US"/>
        </w:rPr>
      </w:pPr>
    </w:p>
    <w:p w14:paraId="1EF6457F" w14:textId="7827D754" w:rsidR="0039745E" w:rsidRPr="0039745E" w:rsidRDefault="0039745E" w:rsidP="0039745E">
      <w:pPr>
        <w:pStyle w:val="ListParagraph"/>
        <w:numPr>
          <w:ilvl w:val="0"/>
          <w:numId w:val="16"/>
        </w:numPr>
        <w:rPr>
          <w:lang w:val="en-US"/>
        </w:rPr>
      </w:pPr>
      <w:r w:rsidRPr="0039745E">
        <w:t>There is a negative correlation between X and Y.</w:t>
      </w:r>
    </w:p>
    <w:p w14:paraId="4EBF61C4" w14:textId="1376926D" w:rsidR="0039745E" w:rsidRDefault="0039745E" w:rsidP="0039745E">
      <w:pPr>
        <w:pStyle w:val="ListParagraph"/>
      </w:pPr>
      <w:r w:rsidRPr="0039745E">
        <w:t>Reasoning</w:t>
      </w:r>
      <w:r>
        <w:t xml:space="preserve"> </w:t>
      </w:r>
      <w:r w:rsidR="00030D90">
        <w:t>–</w:t>
      </w:r>
      <w:r>
        <w:t xml:space="preserve"> </w:t>
      </w:r>
      <w:r w:rsidRPr="0039745E">
        <w:t>As X increases from 1 → 5</w:t>
      </w:r>
      <w:r w:rsidRPr="0039745E">
        <w:t xml:space="preserve">, </w:t>
      </w:r>
    </w:p>
    <w:p w14:paraId="44279C06" w14:textId="73CB0658" w:rsidR="0039745E" w:rsidRDefault="0039745E" w:rsidP="0039745E">
      <w:pPr>
        <w:pStyle w:val="ListParagraph"/>
        <w:ind w:left="1440" w:firstLine="720"/>
      </w:pPr>
      <w:r w:rsidRPr="0039745E">
        <w:t>Y consistently decreases from 15 → 3</w:t>
      </w:r>
    </w:p>
    <w:p w14:paraId="45A60A2A" w14:textId="3AA96A99" w:rsidR="0039745E" w:rsidRDefault="0039745E" w:rsidP="0039745E">
      <w:pPr>
        <w:pStyle w:val="ListParagraph"/>
      </w:pPr>
      <w:r w:rsidRPr="0039745E">
        <w:t>This opposite movement indicates a negative relationship.</w:t>
      </w:r>
    </w:p>
    <w:p w14:paraId="49B08951" w14:textId="77777777" w:rsidR="001E4F1C" w:rsidRDefault="001E4F1C" w:rsidP="001E4F1C">
      <w:pPr>
        <w:rPr>
          <w:lang w:val="en-US"/>
        </w:rPr>
      </w:pPr>
    </w:p>
    <w:p w14:paraId="05A2B93F" w14:textId="6CFC72DD" w:rsidR="001E4F1C" w:rsidRPr="001E4F1C" w:rsidRDefault="001E4F1C" w:rsidP="001E4F1C">
      <w:pPr>
        <w:pStyle w:val="ListParagraph"/>
        <w:numPr>
          <w:ilvl w:val="0"/>
          <w:numId w:val="2"/>
        </w:numPr>
        <w:rPr>
          <w:lang w:val="en-US"/>
        </w:rPr>
      </w:pPr>
      <w:r w:rsidRPr="001E4F1C">
        <w:t>Two investment portfolios have the following returns (%) over 5 years. Compute the covariance and correlation coefficient, and interpret whether the portfolios move together.</w:t>
      </w:r>
    </w:p>
    <w:tbl>
      <w:tblPr>
        <w:tblW w:w="3081" w:type="dxa"/>
        <w:tblInd w:w="1025" w:type="dxa"/>
        <w:tblLook w:val="04A0" w:firstRow="1" w:lastRow="0" w:firstColumn="1" w:lastColumn="0" w:noHBand="0" w:noVBand="1"/>
      </w:tblPr>
      <w:tblGrid>
        <w:gridCol w:w="679"/>
        <w:gridCol w:w="1177"/>
        <w:gridCol w:w="1225"/>
      </w:tblGrid>
      <w:tr w:rsidR="001E4F1C" w:rsidRPr="001E4F1C" w14:paraId="6E422411" w14:textId="77777777" w:rsidTr="001E4F1C">
        <w:trPr>
          <w:trHeight w:val="290"/>
        </w:trPr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CD01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Year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67D1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Portfolio A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AF92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Portfolio B</w:t>
            </w:r>
          </w:p>
        </w:tc>
      </w:tr>
      <w:tr w:rsidR="001E4F1C" w:rsidRPr="001E4F1C" w14:paraId="509040C2" w14:textId="77777777" w:rsidTr="001E4F1C">
        <w:trPr>
          <w:trHeight w:val="2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E8A93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179E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21018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</w:tr>
      <w:tr w:rsidR="001E4F1C" w:rsidRPr="001E4F1C" w14:paraId="532DFD96" w14:textId="77777777" w:rsidTr="001E4F1C">
        <w:trPr>
          <w:trHeight w:val="2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13CBA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74C7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BB86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</w:tr>
      <w:tr w:rsidR="001E4F1C" w:rsidRPr="001E4F1C" w14:paraId="7CEEBD35" w14:textId="77777777" w:rsidTr="001E4F1C">
        <w:trPr>
          <w:trHeight w:val="2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651A3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6B481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78DFC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</w:tr>
      <w:tr w:rsidR="001E4F1C" w:rsidRPr="001E4F1C" w14:paraId="26E83231" w14:textId="77777777" w:rsidTr="001E4F1C">
        <w:trPr>
          <w:trHeight w:val="2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9116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3FC7D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A3F38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</w:tr>
      <w:tr w:rsidR="001E4F1C" w:rsidRPr="001E4F1C" w14:paraId="4F3047D5" w14:textId="77777777" w:rsidTr="001E4F1C">
        <w:trPr>
          <w:trHeight w:val="290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A5C64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32F5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AB78B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</w:tr>
    </w:tbl>
    <w:p w14:paraId="46EDD5D0" w14:textId="77777777" w:rsidR="001E4F1C" w:rsidRDefault="001E4F1C" w:rsidP="001E4F1C">
      <w:pPr>
        <w:rPr>
          <w:lang w:val="en-US"/>
        </w:rPr>
      </w:pPr>
    </w:p>
    <w:p w14:paraId="3AAEF7D0" w14:textId="752FD320" w:rsidR="001E4F1C" w:rsidRPr="001E4F1C" w:rsidRDefault="001E4F1C" w:rsidP="001E4F1C">
      <w:pPr>
        <w:pStyle w:val="ListParagraph"/>
        <w:numPr>
          <w:ilvl w:val="0"/>
          <w:numId w:val="16"/>
        </w:numPr>
      </w:pPr>
      <w:r w:rsidRPr="001E4F1C">
        <w:t>M</w:t>
      </w:r>
      <w:r w:rsidRPr="001E4F1C">
        <w:t>eans</w:t>
      </w:r>
      <w:r w:rsidRPr="001E4F1C">
        <w:t>-</w:t>
      </w:r>
    </w:p>
    <w:p w14:paraId="531EC081" w14:textId="77777777" w:rsidR="001E4F1C" w:rsidRPr="001E4F1C" w:rsidRDefault="001E4F1C" w:rsidP="001E4F1C">
      <w:pPr>
        <w:pStyle w:val="ListParagraph"/>
        <w:rPr>
          <w:rFonts w:eastAsiaTheme="minorEastAsia"/>
          <w:i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8+10+12+9+11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=10</m:t>
          </m:r>
        </m:oMath>
      </m:oMathPara>
    </w:p>
    <w:p w14:paraId="640AEF07" w14:textId="46C372FA" w:rsidR="001E4F1C" w:rsidRDefault="001E4F1C" w:rsidP="001E4F1C">
      <w:pPr>
        <w:pStyle w:val="ListParagraph"/>
        <w:rPr>
          <w:lang w:val="en-US"/>
        </w:rPr>
      </w:pPr>
      <w:r w:rsidRPr="001E4F1C">
        <w:rPr>
          <w:i/>
        </w:rPr>
        <w:br/>
      </w: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6+9+11+8+10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=8.8</m:t>
          </m:r>
          <m:r>
            <w:rPr>
              <w:i/>
            </w:rPr>
            <w:br/>
          </m:r>
        </m:oMath>
      </m:oMathPara>
    </w:p>
    <w:tbl>
      <w:tblPr>
        <w:tblW w:w="7100" w:type="dxa"/>
        <w:tblInd w:w="958" w:type="dxa"/>
        <w:tblLook w:val="04A0" w:firstRow="1" w:lastRow="0" w:firstColumn="1" w:lastColumn="0" w:noHBand="0" w:noVBand="1"/>
      </w:tblPr>
      <w:tblGrid>
        <w:gridCol w:w="780"/>
        <w:gridCol w:w="820"/>
        <w:gridCol w:w="960"/>
        <w:gridCol w:w="960"/>
        <w:gridCol w:w="1460"/>
        <w:gridCol w:w="1040"/>
        <w:gridCol w:w="1080"/>
      </w:tblGrid>
      <w:tr w:rsidR="001E4F1C" w:rsidRPr="001E4F1C" w14:paraId="616963B3" w14:textId="77777777" w:rsidTr="001E4F1C">
        <w:trPr>
          <w:trHeight w:val="29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C003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91A0A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E1A7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A−A</w:t>
            </w:r>
            <w:r w:rsidRPr="001E4F1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58C6C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B−B</w:t>
            </w:r>
            <w:r w:rsidRPr="001E4F1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8F362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(A−</w:t>
            </w:r>
            <w:proofErr w:type="gramStart"/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</w:t>
            </w:r>
            <w:r w:rsidRPr="001E4F1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)(</w:t>
            </w:r>
            <w:proofErr w:type="gramEnd"/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  <w:r w:rsidRPr="001E4F1C">
              <w:rPr>
                <w:rFonts w:ascii="Aptos Narrow" w:eastAsia="Times New Roman" w:hAnsi="Aptos Narrow" w:cs="Aptos Narrow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−</w:t>
            </w: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  <w:r w:rsidRPr="001E4F1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DE2E0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(A−</w:t>
            </w:r>
            <w:proofErr w:type="gramStart"/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A</w:t>
            </w:r>
            <w:r w:rsidRPr="001E4F1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)^</w:t>
            </w:r>
            <w:proofErr w:type="gramEnd"/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570E9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(B−</w:t>
            </w:r>
            <w:proofErr w:type="gramStart"/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B</w:t>
            </w:r>
            <w:r w:rsidRPr="001E4F1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ˉ</w:t>
            </w:r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)^</w:t>
            </w:r>
            <w:proofErr w:type="gramEnd"/>
            <w:r w:rsidRPr="001E4F1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</w:tr>
      <w:tr w:rsidR="001E4F1C" w:rsidRPr="001E4F1C" w14:paraId="5D7893B2" w14:textId="77777777" w:rsidTr="001E4F1C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2A7B1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7E6BB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349B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D947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−2.8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50C2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5.6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05C3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1B0CD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7.84</w:t>
            </w:r>
          </w:p>
        </w:tc>
      </w:tr>
      <w:tr w:rsidR="001E4F1C" w:rsidRPr="001E4F1C" w14:paraId="22F4841E" w14:textId="77777777" w:rsidTr="001E4F1C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F85D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0CC8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3E61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BF478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0.2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E6249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D30F6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C07D0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0.04</w:t>
            </w:r>
          </w:p>
        </w:tc>
      </w:tr>
      <w:tr w:rsidR="001E4F1C" w:rsidRPr="001E4F1C" w14:paraId="54FC465B" w14:textId="77777777" w:rsidTr="001E4F1C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D264D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322AC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6245B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DAB46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2.2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6BB4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4.4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0B8FA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50777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4.84</w:t>
            </w:r>
          </w:p>
        </w:tc>
      </w:tr>
      <w:tr w:rsidR="001E4F1C" w:rsidRPr="001E4F1C" w14:paraId="73D5F37E" w14:textId="77777777" w:rsidTr="001E4F1C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40100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74514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CF47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CDC8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−0.8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3638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0.8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BD89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81DA4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0.64</w:t>
            </w:r>
          </w:p>
        </w:tc>
      </w:tr>
      <w:tr w:rsidR="001E4F1C" w:rsidRPr="001E4F1C" w14:paraId="7D0C06A9" w14:textId="77777777" w:rsidTr="001E4F1C">
        <w:trPr>
          <w:trHeight w:val="29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1D95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AE439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4BBA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036D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1.2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032CE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1.2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9EA3E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C2B76" w14:textId="77777777" w:rsidR="001E4F1C" w:rsidRPr="001E4F1C" w:rsidRDefault="001E4F1C" w:rsidP="001E4F1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</w:pPr>
            <w:r w:rsidRPr="001E4F1C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hi-IN"/>
                <w14:ligatures w14:val="none"/>
              </w:rPr>
              <w:t>1.44</w:t>
            </w:r>
          </w:p>
        </w:tc>
      </w:tr>
    </w:tbl>
    <w:p w14:paraId="50360507" w14:textId="7783623E" w:rsidR="001E4F1C" w:rsidRDefault="001E4F1C" w:rsidP="001E4F1C">
      <w:pPr>
        <w:pStyle w:val="ListParagraph"/>
      </w:pPr>
      <w:r w:rsidRPr="001E4F1C">
        <w:lastRenderedPageBreak/>
        <w:t>Sum the columns</w:t>
      </w:r>
      <w:r w:rsidRPr="001E4F1C">
        <w:t>-</w:t>
      </w:r>
    </w:p>
    <w:p w14:paraId="3169CBCE" w14:textId="77777777" w:rsidR="001E4F1C" w:rsidRPr="001E4F1C" w:rsidRDefault="001E4F1C" w:rsidP="001E4F1C">
      <w:pPr>
        <w:pStyle w:val="ListParagraph"/>
      </w:pPr>
    </w:p>
    <w:p w14:paraId="734F2409" w14:textId="59434D1A" w:rsidR="001E4F1C" w:rsidRDefault="001E4F1C" w:rsidP="001E4F1C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</w:rPr>
            <m:t>∑(A-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)(B-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)=5.6+0+4.4+0.8+1.2=12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∑(A-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∑(B-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=14.8</m:t>
          </m:r>
          <m:r>
            <w:rPr>
              <w:i/>
            </w:rPr>
            <w:br/>
          </m:r>
        </m:oMath>
      </m:oMathPara>
    </w:p>
    <w:p w14:paraId="728B4D23" w14:textId="21A7541E" w:rsidR="001E4F1C" w:rsidRPr="001E4F1C" w:rsidRDefault="001E4F1C" w:rsidP="001E4F1C">
      <w:pPr>
        <w:pStyle w:val="ListParagraph"/>
      </w:pPr>
      <w:r w:rsidRPr="001E4F1C">
        <w:t>Sample covariance</w:t>
      </w:r>
      <w:r>
        <w:t>-</w:t>
      </w:r>
    </w:p>
    <w:p w14:paraId="4F00CACB" w14:textId="5B71B1CD" w:rsidR="001E4F1C" w:rsidRDefault="001E4F1C" w:rsidP="001E4F1C">
      <w:pPr>
        <w:pStyle w:val="ListParagraph"/>
        <w:rPr>
          <w:lang w:val="en-US"/>
        </w:rPr>
      </w:pPr>
      <m:oMathPara>
        <m:oMath>
          <m:r>
            <m:rPr>
              <m:nor/>
            </m:rPr>
            <m:t>Cov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r>
            <w:br/>
          </m:r>
        </m:oMath>
      </m:oMathPara>
    </w:p>
    <w:p w14:paraId="31E9E301" w14:textId="2B52C895" w:rsidR="001E4F1C" w:rsidRDefault="001E4F1C" w:rsidP="001E4F1C">
      <w:pPr>
        <w:pStyle w:val="ListParagraph"/>
      </w:pPr>
      <w:r w:rsidRPr="001E4F1C">
        <w:t>Correlation coefficient</w:t>
      </w:r>
      <w:r w:rsidRPr="001E4F1C">
        <w:t>-</w:t>
      </w:r>
    </w:p>
    <w:p w14:paraId="08E121AF" w14:textId="77777777" w:rsidR="001E4F1C" w:rsidRPr="001E4F1C" w:rsidRDefault="001E4F1C" w:rsidP="001E4F1C">
      <w:pPr>
        <w:pStyle w:val="ListParagraph"/>
      </w:pPr>
    </w:p>
    <w:p w14:paraId="040D3A80" w14:textId="0770CCE8" w:rsidR="001E4F1C" w:rsidRPr="001E4F1C" w:rsidRDefault="001E4F1C" w:rsidP="001E4F1C">
      <w:pPr>
        <w:pStyle w:val="ListParagraph"/>
        <w:rPr>
          <w:lang w:val="en-US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∑(A-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)(B-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∑(A-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∑(B-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10×14.8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148</m:t>
                  </m:r>
                </m:e>
              </m:rad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12.17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i"/>
            </m:rPr>
            <w:rPr>
              <w:rFonts w:ascii="Cambria Math" w:hAnsi="Cambria Math"/>
            </w:rPr>
            <m:t>0.99</m:t>
          </m:r>
          <m:r>
            <w:br/>
          </m:r>
        </m:oMath>
      </m:oMathPara>
    </w:p>
    <w:sectPr w:rsidR="001E4F1C" w:rsidRPr="001E4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DF9"/>
    <w:multiLevelType w:val="hybridMultilevel"/>
    <w:tmpl w:val="37AE6D98"/>
    <w:lvl w:ilvl="0" w:tplc="D67000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E345E"/>
    <w:multiLevelType w:val="hybridMultilevel"/>
    <w:tmpl w:val="82C437AE"/>
    <w:lvl w:ilvl="0" w:tplc="5EF66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B1FA6"/>
    <w:multiLevelType w:val="hybridMultilevel"/>
    <w:tmpl w:val="86922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F791A"/>
    <w:multiLevelType w:val="hybridMultilevel"/>
    <w:tmpl w:val="3CC25C58"/>
    <w:lvl w:ilvl="0" w:tplc="E7206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DF027B"/>
    <w:multiLevelType w:val="multilevel"/>
    <w:tmpl w:val="B07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258E4"/>
    <w:multiLevelType w:val="multilevel"/>
    <w:tmpl w:val="F2C6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5741E"/>
    <w:multiLevelType w:val="multilevel"/>
    <w:tmpl w:val="FF8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300EA"/>
    <w:multiLevelType w:val="hybridMultilevel"/>
    <w:tmpl w:val="9ADEA196"/>
    <w:lvl w:ilvl="0" w:tplc="5EF66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9060F"/>
    <w:multiLevelType w:val="hybridMultilevel"/>
    <w:tmpl w:val="95E63BD8"/>
    <w:lvl w:ilvl="0" w:tplc="A77829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7E4326"/>
    <w:multiLevelType w:val="hybridMultilevel"/>
    <w:tmpl w:val="18ACF812"/>
    <w:lvl w:ilvl="0" w:tplc="BB624B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2242C4"/>
    <w:multiLevelType w:val="hybridMultilevel"/>
    <w:tmpl w:val="C1B4BF80"/>
    <w:lvl w:ilvl="0" w:tplc="E51C0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932CED"/>
    <w:multiLevelType w:val="hybridMultilevel"/>
    <w:tmpl w:val="471420AC"/>
    <w:lvl w:ilvl="0" w:tplc="AE5A41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676210"/>
    <w:multiLevelType w:val="multilevel"/>
    <w:tmpl w:val="9A8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44677"/>
    <w:multiLevelType w:val="hybridMultilevel"/>
    <w:tmpl w:val="2A28B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1E5298"/>
    <w:multiLevelType w:val="multilevel"/>
    <w:tmpl w:val="97CA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37D47"/>
    <w:multiLevelType w:val="hybridMultilevel"/>
    <w:tmpl w:val="8878F122"/>
    <w:lvl w:ilvl="0" w:tplc="D65AF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8190">
    <w:abstractNumId w:val="13"/>
  </w:num>
  <w:num w:numId="2" w16cid:durableId="1886408442">
    <w:abstractNumId w:val="0"/>
  </w:num>
  <w:num w:numId="3" w16cid:durableId="1553496423">
    <w:abstractNumId w:val="2"/>
  </w:num>
  <w:num w:numId="4" w16cid:durableId="352541127">
    <w:abstractNumId w:val="5"/>
  </w:num>
  <w:num w:numId="5" w16cid:durableId="805005684">
    <w:abstractNumId w:val="6"/>
  </w:num>
  <w:num w:numId="6" w16cid:durableId="1981693599">
    <w:abstractNumId w:val="14"/>
  </w:num>
  <w:num w:numId="7" w16cid:durableId="664209074">
    <w:abstractNumId w:val="12"/>
  </w:num>
  <w:num w:numId="8" w16cid:durableId="1614171967">
    <w:abstractNumId w:val="4"/>
  </w:num>
  <w:num w:numId="9" w16cid:durableId="448012358">
    <w:abstractNumId w:val="8"/>
  </w:num>
  <w:num w:numId="10" w16cid:durableId="932393265">
    <w:abstractNumId w:val="10"/>
  </w:num>
  <w:num w:numId="11" w16cid:durableId="684986414">
    <w:abstractNumId w:val="11"/>
  </w:num>
  <w:num w:numId="12" w16cid:durableId="425662066">
    <w:abstractNumId w:val="7"/>
  </w:num>
  <w:num w:numId="13" w16cid:durableId="793525027">
    <w:abstractNumId w:val="9"/>
  </w:num>
  <w:num w:numId="14" w16cid:durableId="12152311">
    <w:abstractNumId w:val="15"/>
  </w:num>
  <w:num w:numId="15" w16cid:durableId="518391904">
    <w:abstractNumId w:val="3"/>
  </w:num>
  <w:num w:numId="16" w16cid:durableId="573050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38"/>
    <w:rsid w:val="00030D90"/>
    <w:rsid w:val="00093080"/>
    <w:rsid w:val="001E4F1C"/>
    <w:rsid w:val="0039745E"/>
    <w:rsid w:val="00521A75"/>
    <w:rsid w:val="006C5BED"/>
    <w:rsid w:val="0070278B"/>
    <w:rsid w:val="007626FF"/>
    <w:rsid w:val="0083494A"/>
    <w:rsid w:val="00A05A38"/>
    <w:rsid w:val="00B318A2"/>
    <w:rsid w:val="00C042B5"/>
    <w:rsid w:val="00D4247E"/>
    <w:rsid w:val="00D52E73"/>
    <w:rsid w:val="00E2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33552"/>
  <w15:chartTrackingRefBased/>
  <w15:docId w15:val="{1F4D02B6-68BA-43BE-A3E1-F21A3665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A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D52E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5</cp:revision>
  <dcterms:created xsi:type="dcterms:W3CDTF">2026-01-29T07:15:00Z</dcterms:created>
  <dcterms:modified xsi:type="dcterms:W3CDTF">2026-01-29T08:42:00Z</dcterms:modified>
</cp:coreProperties>
</file>