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C33F78">
      <w:pPr>
        <w:widowControl w:val="0"/>
        <w:spacing w:line="240" w:lineRule="auto"/>
        <w:ind w:left="110"/>
        <w:jc w:val="both"/>
        <w:rPr>
          <w:rFonts w:ascii="Times New Roman" w:hAnsi="Times New Roman" w:eastAsia="Times New Roman" w:cs="Times New Roman"/>
          <w:b/>
          <w:sz w:val="31"/>
          <w:szCs w:val="31"/>
        </w:rPr>
      </w:pPr>
      <w:r>
        <w:rPr>
          <w:rFonts w:ascii="Times New Roman" w:hAnsi="Times New Roman" w:eastAsia="Times New Roman" w:cs="Times New Roman"/>
          <w:b/>
          <w:sz w:val="31"/>
          <w:szCs w:val="31"/>
        </w:rPr>
        <w:t>RAKSHITAA J</w:t>
      </w:r>
      <w:r>
        <w:rPr>
          <w:rFonts w:ascii="Times New Roman" w:hAnsi="Times New Roman" w:eastAsia="Times New Roman" w:cs="Times New Roman"/>
          <w:b/>
          <w:color w:val="000000"/>
          <w:sz w:val="31"/>
          <w:szCs w:val="31"/>
        </w:rPr>
        <w:t xml:space="preserve">  </w:t>
      </w:r>
    </w:p>
    <w:p w14:paraId="177FDCE8">
      <w:pPr>
        <w:spacing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color w:val="0000FF"/>
          <w:sz w:val="40"/>
          <w:szCs w:val="40"/>
          <w:vertAlign w:val="superscript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drawing>
          <wp:inline distT="19050" distB="19050" distL="19050" distR="19050">
            <wp:extent cx="248285" cy="190500"/>
            <wp:effectExtent l="0" t="0" r="5715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47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  <w:t xml:space="preserve"> </w:t>
      </w:r>
      <w:r>
        <w:fldChar w:fldCharType="begin"/>
      </w:r>
      <w:r>
        <w:instrText xml:space="preserve"> HYPERLINK "mailto:rakshitaaj79@gmail.com" </w:instrText>
      </w:r>
      <w:r>
        <w:fldChar w:fldCharType="separate"/>
      </w:r>
      <w:r>
        <w:rPr>
          <w:rStyle w:val="4"/>
          <w:rFonts w:ascii="Times New Roman" w:hAnsi="Times New Roman" w:eastAsia="Times New Roman" w:cs="Times New Roman"/>
          <w:sz w:val="24"/>
          <w:szCs w:val="24"/>
        </w:rPr>
        <w:t>rakshitaaj79@gmail.com</w:t>
      </w:r>
      <w:r>
        <w:rPr>
          <w:rStyle w:val="4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 w14:paraId="1EEB7837">
      <w:pPr>
        <w:widowControl w:val="0"/>
        <w:spacing w:before="246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drawing>
          <wp:inline distT="19050" distB="19050" distL="19050" distR="19050">
            <wp:extent cx="190500" cy="218440"/>
            <wp:effectExtent l="0" t="0" r="0" b="1016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1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+91 </w:t>
      </w:r>
      <w:r>
        <w:rPr>
          <w:rFonts w:ascii="Times New Roman" w:hAnsi="Times New Roman" w:eastAsia="Times New Roman" w:cs="Times New Roman"/>
          <w:sz w:val="24"/>
          <w:szCs w:val="24"/>
        </w:rPr>
        <w:t>8925350777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</w:p>
    <w:p w14:paraId="01A92AD0">
      <w:pPr>
        <w:widowControl w:val="0"/>
        <w:spacing w:before="246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CAREER OBJECTIVE </w:t>
      </w:r>
    </w:p>
    <w:p w14:paraId="51DC107A">
      <w:pPr>
        <w:widowControl w:val="0"/>
        <w:spacing w:before="246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        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  <w:t xml:space="preserve">To work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with a t</w:t>
      </w:r>
      <w:r>
        <w:rPr>
          <w:rFonts w:ascii="Times New Roman" w:hAnsi="Times New Roman" w:eastAsia="Times New Roman" w:cs="Times New Roman"/>
          <w:color w:val="374151"/>
          <w:sz w:val="24"/>
          <w:szCs w:val="24"/>
          <w:highlight w:val="white"/>
        </w:rPr>
        <w:t>eam of experienced professionals as a Machine Learning Engineer where I can utilize my experience with data analysis, predictive modelling, and AI technologies</w:t>
      </w:r>
      <w:r>
        <w:rPr>
          <w:rFonts w:ascii="Roboto" w:hAnsi="Roboto" w:eastAsia="Roboto" w:cs="Roboto"/>
          <w:color w:val="374151"/>
          <w:sz w:val="30"/>
          <w:szCs w:val="30"/>
          <w:highlight w:val="white"/>
        </w:rPr>
        <w:t>.</w:t>
      </w:r>
    </w:p>
    <w:p w14:paraId="02710AE4">
      <w:pPr>
        <w:widowControl w:val="0"/>
        <w:spacing w:before="347" w:line="240" w:lineRule="auto"/>
        <w:ind w:left="104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EDUCATIONAL QUALIFICATIONS </w:t>
      </w:r>
    </w:p>
    <w:p w14:paraId="45BB815A">
      <w:pPr>
        <w:widowControl w:val="0"/>
        <w:spacing w:before="317" w:line="263" w:lineRule="auto"/>
        <w:ind w:left="1543" w:right="818" w:hanging="342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Pursuing BTech in Artificial Intelligence and Machine Learning at Kongu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Engineering College, Erode with a CGPA of 9.</w:t>
      </w:r>
      <w:r>
        <w:rPr>
          <w:rFonts w:ascii="Times New Roman" w:hAnsi="Times New Roman" w:eastAsia="Times New Roman" w:cs="Times New Roman"/>
          <w:sz w:val="24"/>
          <w:szCs w:val="24"/>
        </w:rPr>
        <w:t>38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</w:t>
      </w:r>
    </w:p>
    <w:p w14:paraId="455E4033">
      <w:pPr>
        <w:widowControl w:val="0"/>
        <w:spacing w:before="12" w:line="265" w:lineRule="auto"/>
        <w:ind w:left="1201" w:right="594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Completed 1</w:t>
      </w:r>
      <w:r>
        <w:rPr>
          <w:rFonts w:ascii="Times New Roman" w:hAnsi="Times New Roman" w:eastAsia="Times New Roman" w:cs="Times New Roman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th grade in Alwin M</w:t>
      </w:r>
      <w:r>
        <w:rPr>
          <w:rFonts w:ascii="Times New Roman" w:hAnsi="Times New Roman" w:eastAsia="Times New Roman" w:cs="Times New Roman"/>
          <w:sz w:val="24"/>
          <w:szCs w:val="24"/>
        </w:rPr>
        <w:t>emorial Public School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Tambaram, Chennai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with 9</w:t>
      </w:r>
      <w:r>
        <w:rPr>
          <w:rFonts w:ascii="Times New Roman" w:hAnsi="Times New Roman" w:eastAsia="Times New Roman" w:cs="Times New Roman"/>
          <w:sz w:val="24"/>
          <w:szCs w:val="24"/>
        </w:rPr>
        <w:t>3.6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%.</w:t>
      </w:r>
    </w:p>
    <w:p w14:paraId="4BD1C196">
      <w:pPr>
        <w:widowControl w:val="0"/>
        <w:spacing w:before="12" w:line="265" w:lineRule="auto"/>
        <w:ind w:left="1201" w:right="594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Completed 1</w:t>
      </w:r>
      <w:r>
        <w:rPr>
          <w:rFonts w:ascii="Times New Roman" w:hAnsi="Times New Roman" w:eastAsia="Times New Roman" w:cs="Times New Roman"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 grade in </w:t>
      </w:r>
      <w:r>
        <w:rPr>
          <w:rFonts w:ascii="Times New Roman" w:hAnsi="Times New Roman" w:eastAsia="Times New Roman" w:cs="Times New Roman"/>
          <w:sz w:val="24"/>
          <w:szCs w:val="24"/>
        </w:rPr>
        <w:t>Alwin International Public School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Padappai, Chennai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with 9</w:t>
      </w:r>
      <w:r>
        <w:rPr>
          <w:rFonts w:ascii="Times New Roman" w:hAnsi="Times New Roman" w:eastAsia="Times New Roman" w:cs="Times New Roman"/>
          <w:sz w:val="24"/>
          <w:szCs w:val="24"/>
        </w:rPr>
        <w:t>5.8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%. </w:t>
      </w:r>
    </w:p>
    <w:p w14:paraId="48FC8842">
      <w:pPr>
        <w:widowControl w:val="0"/>
        <w:spacing w:before="346" w:line="240" w:lineRule="auto"/>
        <w:ind w:left="102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ACADEMIC ACHIEVEMENTS </w:t>
      </w:r>
    </w:p>
    <w:p w14:paraId="1B0433FB">
      <w:pPr>
        <w:widowControl w:val="0"/>
        <w:spacing w:before="313" w:line="240" w:lineRule="auto"/>
        <w:ind w:left="1201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Received </w:t>
      </w:r>
      <w:r>
        <w:rPr>
          <w:rFonts w:ascii="Times New Roman" w:hAnsi="Times New Roman" w:eastAsia="Times New Roman" w:cs="Times New Roman"/>
          <w:sz w:val="24"/>
          <w:szCs w:val="24"/>
        </w:rPr>
        <w:t>First Prize for paper presentation on “Obstructive Sleep Apnea    Detection” in SAKHI ‘23 at KEC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</w:t>
      </w:r>
    </w:p>
    <w:p w14:paraId="0B4ADC29">
      <w:pPr>
        <w:widowControl w:val="0"/>
        <w:spacing w:before="39" w:line="240" w:lineRule="auto"/>
        <w:ind w:left="1201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Received academic excellence award for the year 2022-2023. </w:t>
      </w:r>
    </w:p>
    <w:p w14:paraId="08291289">
      <w:pPr>
        <w:widowControl w:val="0"/>
        <w:spacing w:before="36" w:line="240" w:lineRule="auto"/>
        <w:ind w:left="120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hAnsi="Times New Roman" w:cs="Times New Roman"/>
          <w:color w:val="000000"/>
          <w:sz w:val="24"/>
          <w:szCs w:val="24"/>
        </w:rPr>
        <w:t>Won 3rd place in project presentation at KEC in</w:t>
      </w:r>
    </w:p>
    <w:p w14:paraId="51ECB84E">
      <w:pPr>
        <w:widowControl w:val="0"/>
        <w:spacing w:before="36" w:line="240" w:lineRule="auto"/>
        <w:ind w:left="120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Ideathon’2k23.</w:t>
      </w:r>
    </w:p>
    <w:p w14:paraId="01677702">
      <w:pPr>
        <w:widowControl w:val="0"/>
        <w:spacing w:before="375" w:line="240" w:lineRule="auto"/>
        <w:ind w:left="109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SKILL SET </w:t>
      </w:r>
    </w:p>
    <w:p w14:paraId="794D4610">
      <w:pPr>
        <w:widowControl w:val="0"/>
        <w:spacing w:before="312" w:line="240" w:lineRule="auto"/>
        <w:ind w:left="1201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Machine learning &amp; De</w:t>
      </w:r>
      <w:r>
        <w:rPr>
          <w:rFonts w:ascii="Times New Roman" w:hAnsi="Times New Roman" w:eastAsia="Times New Roman" w:cs="Times New Roman"/>
          <w:sz w:val="24"/>
          <w:szCs w:val="24"/>
        </w:rPr>
        <w:t>ep learning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with python. </w:t>
      </w:r>
    </w:p>
    <w:p w14:paraId="2485D8D0">
      <w:pPr>
        <w:widowControl w:val="0"/>
        <w:spacing w:before="36" w:line="240" w:lineRule="auto"/>
        <w:ind w:left="1201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Front-end web developer. </w:t>
      </w:r>
    </w:p>
    <w:p w14:paraId="3DDB7276">
      <w:pPr>
        <w:widowControl w:val="0"/>
        <w:spacing w:before="39" w:line="240" w:lineRule="auto"/>
        <w:ind w:left="1201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Logical thinking. </w:t>
      </w:r>
    </w:p>
    <w:p w14:paraId="26C2FCF9">
      <w:pPr>
        <w:widowControl w:val="0"/>
        <w:spacing w:before="36" w:line="240" w:lineRule="auto"/>
        <w:ind w:right="7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  <w:lang w:val="en-US"/>
        </w:rPr>
        <w:t xml:space="preserve">  </w:t>
      </w:r>
      <w:r>
        <w:rPr>
          <w:color w:val="000000"/>
          <w:sz w:val="24"/>
          <w:szCs w:val="24"/>
        </w:rPr>
        <w:t xml:space="preserve">●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Programming Languages Known: C, Java, HTML, CSS, ReactJs, Python.</w:t>
      </w:r>
    </w:p>
    <w:p w14:paraId="216FA9B6">
      <w:pPr>
        <w:widowControl w:val="0"/>
        <w:spacing w:before="36" w:line="240" w:lineRule="auto"/>
        <w:ind w:right="76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53CE6902">
      <w:pPr>
        <w:widowControl w:val="0"/>
        <w:spacing w:line="240" w:lineRule="auto"/>
        <w:ind w:left="102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AREAS OF INTEREST </w:t>
      </w:r>
    </w:p>
    <w:p w14:paraId="309F4CEA">
      <w:pPr>
        <w:widowControl w:val="0"/>
        <w:spacing w:before="312" w:line="240" w:lineRule="auto"/>
        <w:ind w:left="1201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Machine learning. </w:t>
      </w:r>
    </w:p>
    <w:p w14:paraId="6A568904">
      <w:pPr>
        <w:widowControl w:val="0"/>
        <w:spacing w:before="39" w:line="240" w:lineRule="auto"/>
        <w:ind w:left="1201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Deep Learning. </w:t>
      </w:r>
    </w:p>
    <w:p w14:paraId="14D360C2">
      <w:pPr>
        <w:widowControl w:val="0"/>
        <w:spacing w:before="39" w:line="240" w:lineRule="auto"/>
        <w:ind w:left="1201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Sentiment analysis. </w:t>
      </w:r>
    </w:p>
    <w:p w14:paraId="0C33A116">
      <w:pPr>
        <w:widowControl w:val="0"/>
        <w:spacing w:before="39" w:line="240" w:lineRule="auto"/>
        <w:ind w:left="1201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Natural Language Processing. </w:t>
      </w:r>
    </w:p>
    <w:p w14:paraId="33B77BB8">
      <w:pPr>
        <w:widowControl w:val="0"/>
        <w:spacing w:before="39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21121A90">
      <w:pPr>
        <w:widowControl w:val="0"/>
        <w:spacing w:before="39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PROJECTS DONE </w:t>
      </w:r>
    </w:p>
    <w:p w14:paraId="4E91BC2F">
      <w:pPr>
        <w:widowControl w:val="0"/>
        <w:spacing w:before="315" w:line="240" w:lineRule="auto"/>
        <w:ind w:left="1201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hAnsi="Times New Roman" w:eastAsia="Times New Roman" w:cs="Times New Roman"/>
          <w:sz w:val="24"/>
          <w:szCs w:val="24"/>
        </w:rPr>
        <w:t>House Rental Price Prediction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using machine learning techniques. </w:t>
      </w:r>
    </w:p>
    <w:p w14:paraId="47ED47EB">
      <w:pPr>
        <w:widowControl w:val="0"/>
        <w:spacing w:before="39" w:line="240" w:lineRule="auto"/>
        <w:ind w:left="1201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Developed a </w:t>
      </w:r>
      <w:r>
        <w:rPr>
          <w:rFonts w:ascii="Times New Roman" w:hAnsi="Times New Roman" w:eastAsia="Times New Roman" w:cs="Times New Roman"/>
          <w:sz w:val="24"/>
          <w:szCs w:val="24"/>
        </w:rPr>
        <w:t>Tourism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website with back-end connectivity. </w:t>
      </w:r>
    </w:p>
    <w:p w14:paraId="74ECCAF9">
      <w:pPr>
        <w:widowControl w:val="0"/>
        <w:spacing w:before="39" w:line="240" w:lineRule="auto"/>
        <w:ind w:left="1201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hAnsi="Times New Roman" w:eastAsia="Times New Roman" w:cs="Times New Roman"/>
          <w:sz w:val="24"/>
          <w:szCs w:val="24"/>
        </w:rPr>
        <w:t>Customer Churn Prediction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using </w:t>
      </w:r>
      <w:r>
        <w:rPr>
          <w:rFonts w:ascii="Times New Roman" w:hAnsi="Times New Roman" w:eastAsia="Times New Roman" w:cs="Times New Roman"/>
          <w:sz w:val="24"/>
          <w:szCs w:val="24"/>
        </w:rPr>
        <w:t>deep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learning. </w:t>
      </w:r>
    </w:p>
    <w:p w14:paraId="3B33B309">
      <w:pPr>
        <w:widowControl w:val="0"/>
        <w:spacing w:before="39" w:line="229" w:lineRule="auto"/>
        <w:ind w:left="1543" w:right="340" w:hanging="342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eastAsia="Times New Roman" w:cs="Times New Roman"/>
          <w:sz w:val="24"/>
          <w:szCs w:val="24"/>
        </w:rPr>
        <w:t>COPD Prediction and Stages Classification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” using Convolutional Neural Networks (CNN). </w:t>
      </w:r>
    </w:p>
    <w:p w14:paraId="49682E6B">
      <w:pPr>
        <w:widowControl w:val="0"/>
        <w:spacing w:before="49" w:line="240" w:lineRule="auto"/>
        <w:ind w:left="1201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eastAsia="Times New Roman" w:cs="Times New Roman"/>
          <w:sz w:val="24"/>
          <w:szCs w:val="24"/>
        </w:rPr>
        <w:t>Muscular Dystrophy Prognosis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” using </w:t>
      </w:r>
      <w:r>
        <w:rPr>
          <w:rFonts w:ascii="Times New Roman" w:hAnsi="Times New Roman" w:eastAsia="Times New Roman" w:cs="Times New Roman"/>
          <w:sz w:val="24"/>
          <w:szCs w:val="24"/>
        </w:rPr>
        <w:t>deep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learning. </w:t>
      </w:r>
    </w:p>
    <w:p w14:paraId="3CC9AA05">
      <w:pPr>
        <w:widowControl w:val="0"/>
        <w:spacing w:before="315" w:line="240" w:lineRule="auto"/>
        <w:ind w:left="104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PAPERS PRESENTED </w:t>
      </w:r>
    </w:p>
    <w:p w14:paraId="1F8C51EB">
      <w:pPr>
        <w:widowControl w:val="0"/>
        <w:spacing w:before="315" w:line="240" w:lineRule="auto"/>
        <w:ind w:left="1201" w:right="11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Presented a paper on “</w:t>
      </w:r>
      <w:r>
        <w:rPr>
          <w:rFonts w:ascii="Times New Roman" w:hAnsi="Times New Roman" w:eastAsia="Times New Roman" w:cs="Times New Roman"/>
          <w:sz w:val="24"/>
          <w:szCs w:val="24"/>
        </w:rPr>
        <w:t>AI in Daily Life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” at </w:t>
      </w:r>
      <w:r>
        <w:rPr>
          <w:rFonts w:ascii="Times New Roman" w:hAnsi="Times New Roman" w:eastAsia="Times New Roman" w:cs="Times New Roman"/>
          <w:sz w:val="24"/>
          <w:szCs w:val="24"/>
        </w:rPr>
        <w:t>Bannari Amman Institute of Technology, Sathyamangalam</w:t>
      </w:r>
    </w:p>
    <w:p w14:paraId="652F5E83">
      <w:pPr>
        <w:widowControl w:val="0"/>
        <w:spacing w:before="315" w:line="240" w:lineRule="auto"/>
        <w:ind w:left="1201" w:right="111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Presented a paper on “</w:t>
      </w:r>
      <w:r>
        <w:rPr>
          <w:rFonts w:ascii="Times New Roman" w:hAnsi="Times New Roman" w:eastAsia="Times New Roman" w:cs="Times New Roman"/>
          <w:sz w:val="24"/>
          <w:szCs w:val="24"/>
        </w:rPr>
        <w:t>Obstructive Sleep Apnea Detection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” </w:t>
      </w:r>
      <w:r>
        <w:rPr>
          <w:rFonts w:ascii="Times New Roman" w:hAnsi="Times New Roman" w:eastAsia="Times New Roman" w:cs="Times New Roman"/>
          <w:sz w:val="24"/>
          <w:szCs w:val="24"/>
        </w:rPr>
        <w:t>at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Kongu Engineering College, Perundurai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 w14:paraId="6549C5FE">
      <w:pPr>
        <w:widowControl w:val="0"/>
        <w:spacing w:before="315" w:line="240" w:lineRule="auto"/>
        <w:ind w:left="1201" w:right="111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●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Presented a paper on “</w:t>
      </w:r>
      <w:r>
        <w:rPr>
          <w:rFonts w:ascii="Times New Roman" w:hAnsi="Times New Roman" w:eastAsia="Times New Roman" w:cs="Times New Roman"/>
          <w:sz w:val="24"/>
          <w:szCs w:val="24"/>
        </w:rPr>
        <w:t>Chronic Obstructive Pulmonary Disease Detection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” at </w:t>
      </w:r>
      <w:r>
        <w:rPr>
          <w:rFonts w:ascii="Times New Roman" w:hAnsi="Times New Roman" w:eastAsia="Times New Roman" w:cs="Times New Roman"/>
          <w:sz w:val="24"/>
          <w:szCs w:val="24"/>
        </w:rPr>
        <w:t>Sri Krishna College of Engineering and Technology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Coimbatore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</w:t>
      </w:r>
    </w:p>
    <w:p w14:paraId="5A3D8B85">
      <w:pPr>
        <w:widowControl w:val="0"/>
        <w:spacing w:before="37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INDUSTRIAL TRAINING &amp; VISITS </w:t>
      </w:r>
    </w:p>
    <w:p w14:paraId="061E5CE3">
      <w:pPr>
        <w:widowControl w:val="0"/>
        <w:spacing w:before="406" w:line="240" w:lineRule="auto"/>
        <w:ind w:left="1201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Sea Blue Shipyard, Cochin. </w:t>
      </w:r>
    </w:p>
    <w:p w14:paraId="55DE35B3">
      <w:pPr>
        <w:widowControl w:val="0"/>
        <w:spacing w:before="39" w:line="240" w:lineRule="auto"/>
        <w:ind w:left="1201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AP-Industries, Karur. </w:t>
      </w:r>
    </w:p>
    <w:p w14:paraId="48BEE792">
      <w:pPr>
        <w:widowControl w:val="0"/>
        <w:spacing w:before="39" w:line="240" w:lineRule="auto"/>
        <w:ind w:left="1201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Mattupetty tea factory, Munnar. </w:t>
      </w:r>
    </w:p>
    <w:p w14:paraId="154A3385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26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-IN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2024-06-20T13:01:19Z</dcterms:created>
  <dc:creator>Raksh</dc:creator>
  <cp:lastModifiedBy>RAKSHITAA J 21ALR034</cp:lastModifiedBy>
  <dcterms:modified xsi:type="dcterms:W3CDTF">2024-06-20T13:01:27Z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90CFC01B5B134B7DB4E11F66D2922B46_12</vt:lpwstr>
  </property>
</Properties>
</file>