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Step 1: Load the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For demonstration, let's create a synthetic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'Region': np.random.choice(['North', 'South', 'East', 'West'], 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'Marketing_Spend': np.random.randint(1000, 5000, 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'Sales': np.random.randint(5000, 20000, 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'Effectiveness': np.random.uniform(0.5, 1.0, 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'Age_Group': np.random.choice(['18-25', '26-35', '36-45', '46-55', '56+'], 100),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'Trial_Period': np.random.choice(['Q1', 'Q2', 'Q3', 'Q4'], 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Step 2: Data Cleaning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Check for missing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print("Missing values in each column:")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Check for duplicates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duplicates = df.duplicated().sum()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print(f"\nNumber of duplicate rows: {duplicates}")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Remove duplicates if any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 = df.drop_duplicates()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Step 3: Create Visualizations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A. Bar plot showing total sales per region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sns.barplot(x='Region', y='Sales', data=df, estimator=sum, ci=None)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plt.title('Total Sales per Region')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plt.ylabel('Total Sales')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plt.xlabel('Region')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B. Scatter plot to visualize the relationship between Marketing_Spend and Sales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sns.scatterplot(x='Marketing_Spend', y='Sales', data=df)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plt.title('Relationship between Marketing Spend and Sales')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plt.xlabel('Marketing Spend')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plt.ylabel('Sales')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C. Boxplot comparing drug effectiveness across different age groups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sns.boxplot(x='Age_Group', y='Effectiveness', data=df)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plt.title('Drug Effectiveness across Age Groups')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plt.xlabel('Age Group')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plt.ylabel('Effectiveness')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D. Line plot showing the sales trend for each product over different trial periods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sns.lineplot(x='Trial_Period', y='Sales', data=df, estimator='mean', ci=None, hue='Region')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plt.title('Sales Trend for Each Region over Trial Periods')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plt.xlabel('Trial Period')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plt.ylabel('Average Sales')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E. Heatmap of the correlation between Sales, Marketing_Spend, and Effectiveness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correlation_matrix = df[['Sales', 'Marketing_Spend', 'Effectiveness']].corr()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sns.heatmap(correlation_matrix, annot=True, cmap='coolwarm', fmt=".2f")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plt.title('Correlation Heatmap')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