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8DCF" w14:textId="3DFCA56D" w:rsidR="00BF0CB3" w:rsidRDefault="00627EE2" w:rsidP="00627EE2">
      <w:pPr>
        <w:pStyle w:val="Heading1"/>
      </w:pPr>
      <w:r>
        <w:t>AC</w:t>
      </w:r>
      <w:r w:rsidR="00D63269">
        <w:t>51003</w:t>
      </w:r>
      <w:r>
        <w:t xml:space="preserve"> – Assignment 2 – Submission Template</w:t>
      </w:r>
    </w:p>
    <w:p w14:paraId="2CD1F40B" w14:textId="6F8D6E0F" w:rsidR="00627EE2" w:rsidRDefault="00627EE2" w:rsidP="00627EE2">
      <w:r>
        <w:t xml:space="preserve">Please use this document as a template for submitting your assignment. It provides space for you to insert the content that is required for this assessment. It also provides space for me to provide you with feedback and a mark before returning </w:t>
      </w:r>
      <w:r w:rsidR="0079518D">
        <w:t>the document back</w:t>
      </w:r>
      <w:r>
        <w:t xml:space="preserve"> to you. The document </w:t>
      </w:r>
      <w:r w:rsidR="0079518D">
        <w:t xml:space="preserve">page </w:t>
      </w:r>
      <w:r>
        <w:t>size is intentionally set to be A3 to ensure that there is a larger space for you to insert the content required. In some cases, the content will be in the form of UML diagrams</w:t>
      </w:r>
      <w:r w:rsidR="00B8551E">
        <w:t>,</w:t>
      </w:r>
      <w:r>
        <w:t xml:space="preserve"> and these may require additional viewing space to be legible. NOTE: feel free to change the page orientation from portrait to landscape and/or a mixture of the two throughout - whatever seems sensible to be able to present your diagram content in the most legible way. </w:t>
      </w:r>
    </w:p>
    <w:p w14:paraId="34BF8F94" w14:textId="77777777" w:rsidR="0079518D" w:rsidRDefault="00627EE2" w:rsidP="00627EE2">
      <w:r>
        <w:t xml:space="preserve">There are two main sections to this document that correspond to the two main components of the assessment: sequence diagrams and design patterns. </w:t>
      </w:r>
      <w:r w:rsidR="0079518D">
        <w:t>You can complete each of these sections in whatever order you prefer. Prior to this</w:t>
      </w:r>
      <w:r>
        <w:t xml:space="preserve">, you will see below </w:t>
      </w:r>
      <w:r w:rsidR="0079518D">
        <w:t>the</w:t>
      </w:r>
      <w:r>
        <w:t xml:space="preserve"> summary of the assessment information along with an area where your overall mark will be placed. </w:t>
      </w:r>
    </w:p>
    <w:p w14:paraId="11AF0DE8" w14:textId="3EAEA0D2" w:rsidR="00627EE2" w:rsidRDefault="0079518D" w:rsidP="00627EE2">
      <w:r w:rsidRPr="0079518D">
        <w:rPr>
          <w:b/>
          <w:bCs/>
        </w:rPr>
        <w:t xml:space="preserve">The first thing you should do is </w:t>
      </w:r>
      <w:r w:rsidR="00627EE2" w:rsidRPr="0079518D">
        <w:rPr>
          <w:b/>
          <w:bCs/>
        </w:rPr>
        <w:t>write your name in the space below</w:t>
      </w:r>
      <w:r w:rsidR="00627EE2">
        <w:t xml:space="preserve">. </w:t>
      </w:r>
      <w:r>
        <w:t>Later, w</w:t>
      </w:r>
      <w:r w:rsidR="00627EE2">
        <w:t xml:space="preserve">hen you submit this document to My Dundee, please </w:t>
      </w:r>
      <w:r>
        <w:t xml:space="preserve">remember to </w:t>
      </w:r>
      <w:r w:rsidR="00627EE2">
        <w:t xml:space="preserve">ensure that you name </w:t>
      </w:r>
      <w:r>
        <w:t>the document</w:t>
      </w:r>
      <w:r w:rsidR="00627EE2">
        <w:t xml:space="preserve"> </w:t>
      </w:r>
      <w:r>
        <w:t xml:space="preserve">file </w:t>
      </w:r>
      <w:r w:rsidR="00627EE2">
        <w:t xml:space="preserve">as follows: </w:t>
      </w:r>
      <w:r w:rsidR="00627EE2" w:rsidRPr="00627EE2">
        <w:rPr>
          <w:i/>
          <w:iCs/>
        </w:rPr>
        <w:t>surname_firstname.docx</w:t>
      </w:r>
      <w:r w:rsidR="00627EE2">
        <w:t xml:space="preserve">. Example: </w:t>
      </w:r>
      <w:r w:rsidR="00627EE2">
        <w:rPr>
          <w:i/>
          <w:iCs/>
        </w:rPr>
        <w:t>ramsay_craig.docx</w:t>
      </w:r>
      <w:r w:rsidR="00627EE2">
        <w:t xml:space="preserve">. </w:t>
      </w:r>
      <w:r w:rsidRPr="00B8551E">
        <w:rPr>
          <w:b/>
          <w:bCs/>
        </w:rPr>
        <w:t>Please also remember to submit the document as a Microsoft Word file</w:t>
      </w:r>
      <w:r>
        <w:t>. I need it to be in Word format to be able to mark your assignment effectively and efficiently.</w:t>
      </w:r>
    </w:p>
    <w:tbl>
      <w:tblPr>
        <w:tblStyle w:val="TableGrid"/>
        <w:tblW w:w="15446" w:type="dxa"/>
        <w:tblLook w:val="04A0" w:firstRow="1" w:lastRow="0" w:firstColumn="1" w:lastColumn="0" w:noHBand="0" w:noVBand="1"/>
      </w:tblPr>
      <w:tblGrid>
        <w:gridCol w:w="2972"/>
        <w:gridCol w:w="12474"/>
      </w:tblGrid>
      <w:tr w:rsidR="0079518D" w14:paraId="09000BE1" w14:textId="77777777" w:rsidTr="00264267">
        <w:trPr>
          <w:trHeight w:val="510"/>
        </w:trPr>
        <w:tc>
          <w:tcPr>
            <w:tcW w:w="2972" w:type="dxa"/>
            <w:shd w:val="clear" w:color="auto" w:fill="2F5496" w:themeFill="accent1" w:themeFillShade="BF"/>
            <w:vAlign w:val="center"/>
          </w:tcPr>
          <w:p w14:paraId="0713A40D" w14:textId="39EE32EB" w:rsidR="0079518D" w:rsidRPr="0079518D" w:rsidRDefault="0079518D" w:rsidP="00CA0860">
            <w:pPr>
              <w:jc w:val="right"/>
              <w:rPr>
                <w:b/>
                <w:bCs/>
                <w:color w:val="FFFFFF" w:themeColor="background1"/>
              </w:rPr>
            </w:pPr>
            <w:r w:rsidRPr="0079518D">
              <w:rPr>
                <w:b/>
                <w:bCs/>
                <w:color w:val="FFFFFF" w:themeColor="background1"/>
              </w:rPr>
              <w:t>Please enter your name here:</w:t>
            </w:r>
          </w:p>
        </w:tc>
        <w:tc>
          <w:tcPr>
            <w:tcW w:w="12474" w:type="dxa"/>
            <w:vAlign w:val="center"/>
          </w:tcPr>
          <w:p w14:paraId="17894A9C" w14:textId="56A3602C" w:rsidR="0079518D" w:rsidRDefault="00121876" w:rsidP="00627EE2">
            <w:r>
              <w:t>Rakshith Ramureddy</w:t>
            </w:r>
          </w:p>
        </w:tc>
      </w:tr>
    </w:tbl>
    <w:p w14:paraId="37E8608E" w14:textId="3B583BBF" w:rsidR="0079518D" w:rsidRDefault="0079518D" w:rsidP="00627EE2"/>
    <w:p w14:paraId="02D6F799" w14:textId="1571654A" w:rsidR="000F4276" w:rsidRPr="000F4276" w:rsidRDefault="000F4276" w:rsidP="000F4276">
      <w:pPr>
        <w:pStyle w:val="Heading2"/>
      </w:pPr>
      <w:r w:rsidRPr="000F4276">
        <w:t>YOUR GRADE</w:t>
      </w:r>
    </w:p>
    <w:tbl>
      <w:tblPr>
        <w:tblStyle w:val="TableGrid"/>
        <w:tblW w:w="15451" w:type="dxa"/>
        <w:tblInd w:w="-5" w:type="dxa"/>
        <w:tblLook w:val="04A0" w:firstRow="1" w:lastRow="0" w:firstColumn="1" w:lastColumn="0" w:noHBand="0" w:noVBand="1"/>
      </w:tblPr>
      <w:tblGrid>
        <w:gridCol w:w="4536"/>
        <w:gridCol w:w="5670"/>
        <w:gridCol w:w="5245"/>
      </w:tblGrid>
      <w:tr w:rsidR="000F4276" w14:paraId="325C774B" w14:textId="77777777" w:rsidTr="00264267">
        <w:trPr>
          <w:trHeight w:val="510"/>
        </w:trPr>
        <w:tc>
          <w:tcPr>
            <w:tcW w:w="4536" w:type="dxa"/>
            <w:tcBorders>
              <w:bottom w:val="single" w:sz="4" w:space="0" w:color="auto"/>
            </w:tcBorders>
            <w:shd w:val="clear" w:color="auto" w:fill="2F5496" w:themeFill="accent1" w:themeFillShade="BF"/>
            <w:vAlign w:val="center"/>
          </w:tcPr>
          <w:p w14:paraId="77C78A21" w14:textId="77777777" w:rsidR="000F4276" w:rsidRPr="00264267" w:rsidRDefault="000F4276" w:rsidP="003E5BC9">
            <w:pPr>
              <w:rPr>
                <w:b/>
                <w:bCs/>
                <w:i/>
                <w:iCs/>
                <w:color w:val="FFFFFF" w:themeColor="background1"/>
              </w:rPr>
            </w:pPr>
            <w:r w:rsidRPr="00264267">
              <w:rPr>
                <w:b/>
                <w:bCs/>
                <w:i/>
                <w:iCs/>
                <w:color w:val="FFFFFF" w:themeColor="background1"/>
              </w:rPr>
              <w:t>Component</w:t>
            </w:r>
          </w:p>
        </w:tc>
        <w:tc>
          <w:tcPr>
            <w:tcW w:w="5670" w:type="dxa"/>
            <w:shd w:val="clear" w:color="auto" w:fill="2F5496" w:themeFill="accent1" w:themeFillShade="BF"/>
            <w:vAlign w:val="center"/>
          </w:tcPr>
          <w:p w14:paraId="3D0B0894" w14:textId="77777777" w:rsidR="000F4276" w:rsidRPr="00264267" w:rsidRDefault="000F4276" w:rsidP="003E5BC9">
            <w:pPr>
              <w:jc w:val="center"/>
              <w:rPr>
                <w:b/>
                <w:bCs/>
                <w:i/>
                <w:iCs/>
                <w:color w:val="FFFFFF" w:themeColor="background1"/>
              </w:rPr>
            </w:pPr>
            <w:r w:rsidRPr="00264267">
              <w:rPr>
                <w:b/>
                <w:bCs/>
                <w:i/>
                <w:iCs/>
                <w:color w:val="FFFFFF" w:themeColor="background1"/>
              </w:rPr>
              <w:t>Weighting</w:t>
            </w:r>
          </w:p>
        </w:tc>
        <w:tc>
          <w:tcPr>
            <w:tcW w:w="5245" w:type="dxa"/>
            <w:shd w:val="clear" w:color="auto" w:fill="2F5496" w:themeFill="accent1" w:themeFillShade="BF"/>
            <w:vAlign w:val="center"/>
          </w:tcPr>
          <w:p w14:paraId="6B54E184" w14:textId="77777777" w:rsidR="000F4276" w:rsidRPr="00264267" w:rsidRDefault="000F4276" w:rsidP="003E5BC9">
            <w:pPr>
              <w:jc w:val="center"/>
              <w:rPr>
                <w:b/>
                <w:bCs/>
                <w:i/>
                <w:iCs/>
                <w:color w:val="FFFFFF" w:themeColor="background1"/>
              </w:rPr>
            </w:pPr>
            <w:r w:rsidRPr="00264267">
              <w:rPr>
                <w:b/>
                <w:bCs/>
                <w:i/>
                <w:iCs/>
                <w:color w:val="FFFFFF" w:themeColor="background1"/>
              </w:rPr>
              <w:t>Grade</w:t>
            </w:r>
          </w:p>
        </w:tc>
      </w:tr>
      <w:tr w:rsidR="000F4276" w14:paraId="5357F015" w14:textId="77777777" w:rsidTr="00264267">
        <w:trPr>
          <w:trHeight w:val="510"/>
        </w:trPr>
        <w:tc>
          <w:tcPr>
            <w:tcW w:w="4536" w:type="dxa"/>
            <w:tcBorders>
              <w:left w:val="single" w:sz="4" w:space="0" w:color="auto"/>
            </w:tcBorders>
            <w:vAlign w:val="center"/>
          </w:tcPr>
          <w:p w14:paraId="1EC2DB40" w14:textId="77777777" w:rsidR="000F4276" w:rsidRDefault="000F4276" w:rsidP="003E5BC9">
            <w:r>
              <w:t>Sequence diagrams</w:t>
            </w:r>
          </w:p>
        </w:tc>
        <w:tc>
          <w:tcPr>
            <w:tcW w:w="5670" w:type="dxa"/>
            <w:vAlign w:val="center"/>
          </w:tcPr>
          <w:p w14:paraId="3461F3A7" w14:textId="57C38B3C" w:rsidR="000F4276" w:rsidRDefault="00216237" w:rsidP="003E5BC9">
            <w:pPr>
              <w:jc w:val="center"/>
            </w:pPr>
            <w:r>
              <w:t>80</w:t>
            </w:r>
            <w:r w:rsidR="000F4276">
              <w:t>%</w:t>
            </w:r>
          </w:p>
        </w:tc>
        <w:tc>
          <w:tcPr>
            <w:tcW w:w="5245" w:type="dxa"/>
            <w:vAlign w:val="center"/>
          </w:tcPr>
          <w:p w14:paraId="2CCD197F" w14:textId="77777777" w:rsidR="000F4276" w:rsidRDefault="000F4276" w:rsidP="003E5BC9">
            <w:pPr>
              <w:jc w:val="center"/>
            </w:pPr>
            <w:r>
              <w:t>xx</w:t>
            </w:r>
          </w:p>
        </w:tc>
      </w:tr>
      <w:tr w:rsidR="000F4276" w14:paraId="609D90F2" w14:textId="77777777" w:rsidTr="00264267">
        <w:trPr>
          <w:trHeight w:val="510"/>
        </w:trPr>
        <w:tc>
          <w:tcPr>
            <w:tcW w:w="4536" w:type="dxa"/>
            <w:tcBorders>
              <w:left w:val="single" w:sz="4" w:space="0" w:color="auto"/>
              <w:bottom w:val="single" w:sz="4" w:space="0" w:color="auto"/>
            </w:tcBorders>
            <w:vAlign w:val="center"/>
          </w:tcPr>
          <w:p w14:paraId="3C73FB39" w14:textId="77777777" w:rsidR="000F4276" w:rsidRDefault="000F4276" w:rsidP="003E5BC9">
            <w:r>
              <w:t>Design patterns task</w:t>
            </w:r>
          </w:p>
        </w:tc>
        <w:tc>
          <w:tcPr>
            <w:tcW w:w="5670" w:type="dxa"/>
            <w:tcBorders>
              <w:bottom w:val="single" w:sz="4" w:space="0" w:color="auto"/>
            </w:tcBorders>
            <w:vAlign w:val="center"/>
          </w:tcPr>
          <w:p w14:paraId="48798BE7" w14:textId="2C02D2EE" w:rsidR="000F4276" w:rsidRDefault="000F4276" w:rsidP="003E5BC9">
            <w:pPr>
              <w:jc w:val="center"/>
            </w:pPr>
            <w:r>
              <w:t>2</w:t>
            </w:r>
            <w:r w:rsidR="00216237">
              <w:t>0</w:t>
            </w:r>
            <w:r>
              <w:t>%</w:t>
            </w:r>
          </w:p>
        </w:tc>
        <w:tc>
          <w:tcPr>
            <w:tcW w:w="5245" w:type="dxa"/>
            <w:vAlign w:val="center"/>
          </w:tcPr>
          <w:p w14:paraId="79F900B8" w14:textId="77777777" w:rsidR="000F4276" w:rsidRDefault="000F4276" w:rsidP="003E5BC9">
            <w:pPr>
              <w:jc w:val="center"/>
            </w:pPr>
            <w:r>
              <w:t>xx</w:t>
            </w:r>
          </w:p>
        </w:tc>
      </w:tr>
      <w:tr w:rsidR="000F4276" w14:paraId="3857F15E" w14:textId="77777777" w:rsidTr="00264267">
        <w:trPr>
          <w:trHeight w:val="510"/>
        </w:trPr>
        <w:tc>
          <w:tcPr>
            <w:tcW w:w="10206" w:type="dxa"/>
            <w:gridSpan w:val="2"/>
            <w:tcBorders>
              <w:left w:val="single" w:sz="4" w:space="0" w:color="auto"/>
            </w:tcBorders>
            <w:vAlign w:val="center"/>
          </w:tcPr>
          <w:p w14:paraId="6960283A" w14:textId="77777777" w:rsidR="000F4276" w:rsidRPr="000F4276" w:rsidRDefault="000F4276" w:rsidP="003E5BC9">
            <w:pPr>
              <w:jc w:val="right"/>
            </w:pPr>
            <w:r w:rsidRPr="000F4276">
              <w:t>COMBINED GRADE BASED ON WEIGHTED ELEMENTS:</w:t>
            </w:r>
          </w:p>
        </w:tc>
        <w:tc>
          <w:tcPr>
            <w:tcW w:w="5245" w:type="dxa"/>
            <w:shd w:val="clear" w:color="auto" w:fill="auto"/>
            <w:vAlign w:val="center"/>
          </w:tcPr>
          <w:p w14:paraId="28F41F0D" w14:textId="29DBAF86" w:rsidR="000F4276" w:rsidRPr="000F4276" w:rsidRDefault="000F4276" w:rsidP="003E5BC9">
            <w:pPr>
              <w:jc w:val="center"/>
            </w:pPr>
            <w:r w:rsidRPr="000F4276">
              <w:t>xx</w:t>
            </w:r>
          </w:p>
        </w:tc>
      </w:tr>
      <w:tr w:rsidR="000F4276" w14:paraId="6E888A65" w14:textId="77777777" w:rsidTr="00264267">
        <w:trPr>
          <w:trHeight w:val="510"/>
        </w:trPr>
        <w:tc>
          <w:tcPr>
            <w:tcW w:w="10206" w:type="dxa"/>
            <w:gridSpan w:val="2"/>
            <w:tcBorders>
              <w:left w:val="single" w:sz="4" w:space="0" w:color="auto"/>
            </w:tcBorders>
            <w:vAlign w:val="center"/>
          </w:tcPr>
          <w:p w14:paraId="5449AC35" w14:textId="12FE53EE" w:rsidR="000F4276" w:rsidRPr="000F4276" w:rsidRDefault="000F4276" w:rsidP="003E5BC9">
            <w:pPr>
              <w:jc w:val="right"/>
            </w:pPr>
            <w:r w:rsidRPr="000F4276">
              <w:t>NUMBER OF DAYS LATE:</w:t>
            </w:r>
          </w:p>
        </w:tc>
        <w:tc>
          <w:tcPr>
            <w:tcW w:w="5245" w:type="dxa"/>
            <w:shd w:val="clear" w:color="auto" w:fill="auto"/>
            <w:vAlign w:val="center"/>
          </w:tcPr>
          <w:p w14:paraId="29604D77" w14:textId="34F05F0B" w:rsidR="000F4276" w:rsidRPr="000F4276" w:rsidRDefault="000F4276" w:rsidP="003E5BC9">
            <w:pPr>
              <w:jc w:val="center"/>
            </w:pPr>
            <w:r w:rsidRPr="000F4276">
              <w:t>0</w:t>
            </w:r>
          </w:p>
        </w:tc>
      </w:tr>
      <w:tr w:rsidR="000F4276" w14:paraId="76CFBFA5" w14:textId="77777777" w:rsidTr="00264267">
        <w:trPr>
          <w:trHeight w:val="510"/>
        </w:trPr>
        <w:tc>
          <w:tcPr>
            <w:tcW w:w="10206" w:type="dxa"/>
            <w:gridSpan w:val="2"/>
            <w:tcBorders>
              <w:left w:val="single" w:sz="4" w:space="0" w:color="auto"/>
            </w:tcBorders>
            <w:vAlign w:val="center"/>
          </w:tcPr>
          <w:p w14:paraId="5ED0B8D6" w14:textId="1DCA80C0" w:rsidR="000F4276" w:rsidRPr="000F4276" w:rsidRDefault="000F4276" w:rsidP="003E5BC9">
            <w:pPr>
              <w:jc w:val="right"/>
            </w:pPr>
            <w:r w:rsidRPr="000F4276">
              <w:t>ANY OTHER ADJUSTMENTS, IF APPLICABLE</w:t>
            </w:r>
          </w:p>
        </w:tc>
        <w:tc>
          <w:tcPr>
            <w:tcW w:w="5245" w:type="dxa"/>
            <w:shd w:val="clear" w:color="auto" w:fill="auto"/>
            <w:vAlign w:val="center"/>
          </w:tcPr>
          <w:p w14:paraId="084FC1F0" w14:textId="1A506A27" w:rsidR="000F4276" w:rsidRPr="000F4276" w:rsidRDefault="000F4276" w:rsidP="003E5BC9">
            <w:pPr>
              <w:jc w:val="center"/>
            </w:pPr>
            <w:r w:rsidRPr="000F4276">
              <w:t>N/A</w:t>
            </w:r>
          </w:p>
        </w:tc>
      </w:tr>
      <w:tr w:rsidR="000F4276" w14:paraId="76908D25" w14:textId="77777777" w:rsidTr="00264267">
        <w:trPr>
          <w:trHeight w:val="510"/>
        </w:trPr>
        <w:tc>
          <w:tcPr>
            <w:tcW w:w="10206" w:type="dxa"/>
            <w:gridSpan w:val="2"/>
            <w:tcBorders>
              <w:left w:val="single" w:sz="4" w:space="0" w:color="auto"/>
              <w:bottom w:val="single" w:sz="4" w:space="0" w:color="auto"/>
            </w:tcBorders>
            <w:shd w:val="clear" w:color="auto" w:fill="FFF2CC" w:themeFill="accent4" w:themeFillTint="33"/>
            <w:vAlign w:val="center"/>
          </w:tcPr>
          <w:p w14:paraId="63F1E71F" w14:textId="14C62B07" w:rsidR="000F4276" w:rsidRPr="00CA0860" w:rsidRDefault="000F4276" w:rsidP="003E5BC9">
            <w:pPr>
              <w:jc w:val="right"/>
              <w:rPr>
                <w:b/>
                <w:bCs/>
              </w:rPr>
            </w:pPr>
            <w:r>
              <w:rPr>
                <w:b/>
                <w:bCs/>
              </w:rPr>
              <w:t>FINAL GRADE:</w:t>
            </w:r>
          </w:p>
        </w:tc>
        <w:tc>
          <w:tcPr>
            <w:tcW w:w="5245" w:type="dxa"/>
            <w:shd w:val="clear" w:color="auto" w:fill="FFF2CC" w:themeFill="accent4" w:themeFillTint="33"/>
            <w:vAlign w:val="center"/>
          </w:tcPr>
          <w:p w14:paraId="523C8393" w14:textId="6E7D45F2" w:rsidR="000F4276" w:rsidRDefault="000F4276" w:rsidP="003E5BC9">
            <w:pPr>
              <w:jc w:val="center"/>
              <w:rPr>
                <w:b/>
                <w:bCs/>
              </w:rPr>
            </w:pPr>
            <w:r>
              <w:rPr>
                <w:b/>
                <w:bCs/>
              </w:rPr>
              <w:t>xx</w:t>
            </w:r>
          </w:p>
        </w:tc>
      </w:tr>
    </w:tbl>
    <w:p w14:paraId="320F42F7" w14:textId="2D7FBD09" w:rsidR="0079518D" w:rsidRDefault="0079518D" w:rsidP="0079518D"/>
    <w:p w14:paraId="1883DF7C" w14:textId="4B70E2BF" w:rsidR="000F4276" w:rsidRDefault="000F4276" w:rsidP="000F4276">
      <w:pPr>
        <w:pStyle w:val="Heading2"/>
      </w:pPr>
      <w:r>
        <w:t>ASSIGNMENT 2 -DESIGN MODELS</w:t>
      </w:r>
    </w:p>
    <w:p w14:paraId="34B2AC63" w14:textId="1C044F66" w:rsidR="000F4276" w:rsidRPr="000F4276" w:rsidRDefault="000F4276" w:rsidP="0079518D">
      <w:r>
        <w:t>Assessment Summary:</w:t>
      </w:r>
    </w:p>
    <w:tbl>
      <w:tblPr>
        <w:tblStyle w:val="TableGrid"/>
        <w:tblW w:w="15446" w:type="dxa"/>
        <w:tblLook w:val="04A0" w:firstRow="1" w:lastRow="0" w:firstColumn="1" w:lastColumn="0" w:noHBand="0" w:noVBand="1"/>
      </w:tblPr>
      <w:tblGrid>
        <w:gridCol w:w="2547"/>
        <w:gridCol w:w="12899"/>
      </w:tblGrid>
      <w:tr w:rsidR="000F4276" w:rsidRPr="000F4276" w14:paraId="1DEA57EE" w14:textId="77777777" w:rsidTr="00264267">
        <w:tc>
          <w:tcPr>
            <w:tcW w:w="2547" w:type="dxa"/>
            <w:shd w:val="clear" w:color="auto" w:fill="2F5496" w:themeFill="accent1" w:themeFillShade="BF"/>
          </w:tcPr>
          <w:p w14:paraId="37B4416E" w14:textId="0D5C48EF" w:rsidR="000F4276" w:rsidRPr="00264267" w:rsidRDefault="000F4276" w:rsidP="00264267">
            <w:pPr>
              <w:jc w:val="left"/>
              <w:rPr>
                <w:rFonts w:cstheme="minorHAnsi"/>
                <w:b/>
                <w:bCs/>
                <w:color w:val="FFFFFF" w:themeColor="background1"/>
              </w:rPr>
            </w:pPr>
            <w:r w:rsidRPr="00264267">
              <w:rPr>
                <w:rFonts w:cstheme="minorHAnsi"/>
                <w:b/>
                <w:bCs/>
                <w:color w:val="FFFFFF" w:themeColor="background1"/>
              </w:rPr>
              <w:t>Deadline:</w:t>
            </w:r>
          </w:p>
        </w:tc>
        <w:tc>
          <w:tcPr>
            <w:tcW w:w="12899" w:type="dxa"/>
          </w:tcPr>
          <w:p w14:paraId="193EFBA5" w14:textId="105007BF" w:rsidR="000F4276" w:rsidRPr="000F4276" w:rsidRDefault="006E483C" w:rsidP="003E5BC9">
            <w:pPr>
              <w:rPr>
                <w:rFonts w:cstheme="minorHAnsi"/>
                <w:color w:val="000000" w:themeColor="text1"/>
              </w:rPr>
            </w:pPr>
            <w:r>
              <w:rPr>
                <w:rFonts w:cstheme="minorHAnsi"/>
                <w:color w:val="000000" w:themeColor="text1"/>
              </w:rPr>
              <w:t>Sunday</w:t>
            </w:r>
            <w:r w:rsidR="000F4276" w:rsidRPr="000F4276">
              <w:rPr>
                <w:rFonts w:cstheme="minorHAnsi"/>
                <w:color w:val="000000" w:themeColor="text1"/>
              </w:rPr>
              <w:t xml:space="preserve"> </w:t>
            </w:r>
            <w:r w:rsidR="00106A96">
              <w:rPr>
                <w:rFonts w:cstheme="minorHAnsi"/>
                <w:color w:val="000000" w:themeColor="text1"/>
              </w:rPr>
              <w:t>2</w:t>
            </w:r>
            <w:r w:rsidR="00106A96" w:rsidRPr="00106A96">
              <w:rPr>
                <w:rFonts w:cstheme="minorHAnsi"/>
                <w:color w:val="000000" w:themeColor="text1"/>
                <w:vertAlign w:val="superscript"/>
              </w:rPr>
              <w:t>nd</w:t>
            </w:r>
            <w:r w:rsidR="00106A96">
              <w:rPr>
                <w:rFonts w:cstheme="minorHAnsi"/>
                <w:color w:val="000000" w:themeColor="text1"/>
              </w:rPr>
              <w:t xml:space="preserve"> </w:t>
            </w:r>
            <w:r>
              <w:rPr>
                <w:rFonts w:cstheme="minorHAnsi"/>
                <w:color w:val="000000" w:themeColor="text1"/>
              </w:rPr>
              <w:t>April</w:t>
            </w:r>
            <w:r w:rsidR="000F4276" w:rsidRPr="000F4276">
              <w:rPr>
                <w:rFonts w:cstheme="minorHAnsi"/>
                <w:color w:val="000000" w:themeColor="text1"/>
              </w:rPr>
              <w:t xml:space="preserve"> 202</w:t>
            </w:r>
            <w:r w:rsidR="00106A96">
              <w:rPr>
                <w:rFonts w:cstheme="minorHAnsi"/>
                <w:color w:val="000000" w:themeColor="text1"/>
              </w:rPr>
              <w:t>3</w:t>
            </w:r>
            <w:r w:rsidR="000F4276" w:rsidRPr="000F4276">
              <w:rPr>
                <w:rFonts w:cstheme="minorHAnsi"/>
                <w:color w:val="000000" w:themeColor="text1"/>
              </w:rPr>
              <w:t xml:space="preserve">, </w:t>
            </w:r>
            <w:r w:rsidR="003F582D">
              <w:rPr>
                <w:rFonts w:cstheme="minorHAnsi"/>
                <w:color w:val="000000" w:themeColor="text1"/>
              </w:rPr>
              <w:t>23.59</w:t>
            </w:r>
            <w:r w:rsidR="000F4276" w:rsidRPr="000F4276">
              <w:rPr>
                <w:rFonts w:cstheme="minorHAnsi"/>
                <w:color w:val="000000" w:themeColor="text1"/>
              </w:rPr>
              <w:t>pm</w:t>
            </w:r>
          </w:p>
          <w:p w14:paraId="2048A4E3" w14:textId="77777777" w:rsidR="000F4276" w:rsidRPr="000F4276" w:rsidRDefault="000F4276" w:rsidP="003E5BC9">
            <w:pPr>
              <w:rPr>
                <w:rFonts w:cstheme="minorHAnsi"/>
              </w:rPr>
            </w:pPr>
          </w:p>
        </w:tc>
      </w:tr>
      <w:tr w:rsidR="000F4276" w:rsidRPr="000F4276" w14:paraId="0450E07F" w14:textId="77777777" w:rsidTr="00264267">
        <w:tc>
          <w:tcPr>
            <w:tcW w:w="2547" w:type="dxa"/>
            <w:shd w:val="clear" w:color="auto" w:fill="2F5496" w:themeFill="accent1" w:themeFillShade="BF"/>
          </w:tcPr>
          <w:p w14:paraId="423C1988" w14:textId="77777777" w:rsidR="000F4276" w:rsidRPr="00264267" w:rsidRDefault="000F4276" w:rsidP="00264267">
            <w:pPr>
              <w:jc w:val="left"/>
              <w:rPr>
                <w:rFonts w:cstheme="minorHAnsi"/>
                <w:b/>
                <w:bCs/>
                <w:color w:val="FFFFFF" w:themeColor="background1"/>
              </w:rPr>
            </w:pPr>
            <w:r w:rsidRPr="00264267">
              <w:rPr>
                <w:rFonts w:cstheme="minorHAnsi"/>
                <w:b/>
                <w:bCs/>
                <w:color w:val="FFFFFF" w:themeColor="background1"/>
              </w:rPr>
              <w:t>Hand-in method:</w:t>
            </w:r>
          </w:p>
        </w:tc>
        <w:tc>
          <w:tcPr>
            <w:tcW w:w="12899" w:type="dxa"/>
          </w:tcPr>
          <w:p w14:paraId="16AC489B" w14:textId="332D076E" w:rsidR="000F4276" w:rsidRPr="000F4276" w:rsidRDefault="000F4276" w:rsidP="003E5BC9">
            <w:pPr>
              <w:rPr>
                <w:rFonts w:cstheme="minorHAnsi"/>
              </w:rPr>
            </w:pPr>
            <w:r w:rsidRPr="000F4276">
              <w:rPr>
                <w:rFonts w:cstheme="minorHAnsi"/>
              </w:rPr>
              <w:t xml:space="preserve">Upload </w:t>
            </w:r>
            <w:r w:rsidR="00A96D9D">
              <w:rPr>
                <w:rFonts w:cstheme="minorHAnsi"/>
              </w:rPr>
              <w:t>as a Microsoft Word</w:t>
            </w:r>
            <w:r w:rsidRPr="000F4276">
              <w:rPr>
                <w:rFonts w:cstheme="minorHAnsi"/>
              </w:rPr>
              <w:t xml:space="preserve"> file to My Dundee</w:t>
            </w:r>
          </w:p>
          <w:p w14:paraId="6A6A1FBF" w14:textId="77777777" w:rsidR="000F4276" w:rsidRPr="000F4276" w:rsidRDefault="000F4276" w:rsidP="003E5BC9">
            <w:pPr>
              <w:rPr>
                <w:rFonts w:cstheme="minorHAnsi"/>
              </w:rPr>
            </w:pPr>
          </w:p>
        </w:tc>
      </w:tr>
      <w:tr w:rsidR="000F4276" w:rsidRPr="000F4276" w14:paraId="3E507EA5" w14:textId="77777777" w:rsidTr="00264267">
        <w:tc>
          <w:tcPr>
            <w:tcW w:w="2547" w:type="dxa"/>
            <w:shd w:val="clear" w:color="auto" w:fill="2F5496" w:themeFill="accent1" w:themeFillShade="BF"/>
          </w:tcPr>
          <w:p w14:paraId="2DC11026" w14:textId="66412FBB" w:rsidR="000F4276" w:rsidRPr="00264267" w:rsidRDefault="000F4276" w:rsidP="00264267">
            <w:pPr>
              <w:jc w:val="left"/>
              <w:rPr>
                <w:rFonts w:cstheme="minorHAnsi"/>
                <w:b/>
                <w:bCs/>
                <w:color w:val="FFFFFF" w:themeColor="background1"/>
              </w:rPr>
            </w:pPr>
            <w:r w:rsidRPr="00264267">
              <w:rPr>
                <w:rFonts w:cstheme="minorHAnsi"/>
                <w:b/>
                <w:bCs/>
                <w:color w:val="FFFFFF" w:themeColor="background1"/>
              </w:rPr>
              <w:t xml:space="preserve">Date </w:t>
            </w:r>
            <w:r w:rsidR="00264267" w:rsidRPr="00264267">
              <w:rPr>
                <w:rFonts w:cstheme="minorHAnsi"/>
                <w:b/>
                <w:bCs/>
                <w:color w:val="FFFFFF" w:themeColor="background1"/>
              </w:rPr>
              <w:t xml:space="preserve">for </w:t>
            </w:r>
            <w:r w:rsidRPr="00264267">
              <w:rPr>
                <w:rFonts w:cstheme="minorHAnsi"/>
                <w:b/>
                <w:bCs/>
                <w:color w:val="FFFFFF" w:themeColor="background1"/>
              </w:rPr>
              <w:t>feedback:</w:t>
            </w:r>
          </w:p>
        </w:tc>
        <w:tc>
          <w:tcPr>
            <w:tcW w:w="12899" w:type="dxa"/>
          </w:tcPr>
          <w:p w14:paraId="62955B7E" w14:textId="178B174C" w:rsidR="000F4276" w:rsidRPr="000F4276" w:rsidRDefault="006E483C" w:rsidP="003E5BC9">
            <w:pPr>
              <w:rPr>
                <w:rFonts w:cstheme="minorHAnsi"/>
                <w:color w:val="000000" w:themeColor="text1"/>
              </w:rPr>
            </w:pPr>
            <w:r>
              <w:rPr>
                <w:rFonts w:cstheme="minorHAnsi"/>
                <w:color w:val="000000" w:themeColor="text1"/>
              </w:rPr>
              <w:t>Sunday</w:t>
            </w:r>
            <w:r w:rsidR="000F4276" w:rsidRPr="000F4276">
              <w:rPr>
                <w:rFonts w:cstheme="minorHAnsi"/>
                <w:color w:val="000000" w:themeColor="text1"/>
              </w:rPr>
              <w:t xml:space="preserve"> </w:t>
            </w:r>
            <w:r>
              <w:rPr>
                <w:rFonts w:cstheme="minorHAnsi"/>
                <w:color w:val="000000" w:themeColor="text1"/>
              </w:rPr>
              <w:t>2</w:t>
            </w:r>
            <w:r w:rsidR="00106A96">
              <w:rPr>
                <w:rFonts w:cstheme="minorHAnsi"/>
                <w:color w:val="000000" w:themeColor="text1"/>
              </w:rPr>
              <w:t>3</w:t>
            </w:r>
            <w:r w:rsidR="00106A96" w:rsidRPr="00106A96">
              <w:rPr>
                <w:rFonts w:cstheme="minorHAnsi"/>
                <w:color w:val="000000" w:themeColor="text1"/>
                <w:vertAlign w:val="superscript"/>
              </w:rPr>
              <w:t>rd</w:t>
            </w:r>
            <w:r w:rsidR="00106A96">
              <w:rPr>
                <w:rFonts w:cstheme="minorHAnsi"/>
                <w:color w:val="000000" w:themeColor="text1"/>
              </w:rPr>
              <w:t xml:space="preserve"> </w:t>
            </w:r>
            <w:r>
              <w:rPr>
                <w:rFonts w:cstheme="minorHAnsi"/>
                <w:color w:val="000000" w:themeColor="text1"/>
              </w:rPr>
              <w:t>April</w:t>
            </w:r>
            <w:r w:rsidR="000F4276" w:rsidRPr="000F4276">
              <w:rPr>
                <w:rFonts w:cstheme="minorHAnsi"/>
                <w:color w:val="000000" w:themeColor="text1"/>
              </w:rPr>
              <w:t xml:space="preserve"> 202</w:t>
            </w:r>
            <w:r w:rsidR="00106A96">
              <w:rPr>
                <w:rFonts w:cstheme="minorHAnsi"/>
                <w:color w:val="000000" w:themeColor="text1"/>
              </w:rPr>
              <w:t>3</w:t>
            </w:r>
          </w:p>
          <w:p w14:paraId="16E3DAE0" w14:textId="77777777" w:rsidR="000F4276" w:rsidRPr="000F4276" w:rsidRDefault="000F4276" w:rsidP="003E5BC9">
            <w:pPr>
              <w:rPr>
                <w:rFonts w:cstheme="minorHAnsi"/>
              </w:rPr>
            </w:pPr>
          </w:p>
        </w:tc>
      </w:tr>
      <w:tr w:rsidR="000F4276" w:rsidRPr="000F4276" w14:paraId="496E8B0D" w14:textId="77777777" w:rsidTr="00264267">
        <w:tc>
          <w:tcPr>
            <w:tcW w:w="2547" w:type="dxa"/>
            <w:shd w:val="clear" w:color="auto" w:fill="2F5496" w:themeFill="accent1" w:themeFillShade="BF"/>
          </w:tcPr>
          <w:p w14:paraId="31174D6B" w14:textId="379AF59D" w:rsidR="000F4276" w:rsidRPr="00264267" w:rsidRDefault="00264267" w:rsidP="00264267">
            <w:pPr>
              <w:jc w:val="left"/>
              <w:rPr>
                <w:rFonts w:cstheme="minorHAnsi"/>
                <w:b/>
                <w:bCs/>
                <w:color w:val="FFFFFF" w:themeColor="background1"/>
              </w:rPr>
            </w:pPr>
            <w:r w:rsidRPr="00264267">
              <w:rPr>
                <w:rFonts w:cstheme="minorHAnsi"/>
                <w:b/>
                <w:bCs/>
                <w:color w:val="FFFFFF" w:themeColor="background1"/>
              </w:rPr>
              <w:t>L</w:t>
            </w:r>
            <w:r w:rsidR="000F4276" w:rsidRPr="00264267">
              <w:rPr>
                <w:rFonts w:cstheme="minorHAnsi"/>
                <w:b/>
                <w:bCs/>
                <w:color w:val="FFFFFF" w:themeColor="background1"/>
              </w:rPr>
              <w:t xml:space="preserve">ate </w:t>
            </w:r>
            <w:r w:rsidRPr="00264267">
              <w:rPr>
                <w:rFonts w:cstheme="minorHAnsi"/>
                <w:b/>
                <w:bCs/>
                <w:color w:val="FFFFFF" w:themeColor="background1"/>
              </w:rPr>
              <w:t>penalties</w:t>
            </w:r>
            <w:r w:rsidR="000F4276" w:rsidRPr="00264267">
              <w:rPr>
                <w:rFonts w:cstheme="minorHAnsi"/>
                <w:b/>
                <w:bCs/>
                <w:color w:val="FFFFFF" w:themeColor="background1"/>
              </w:rPr>
              <w:t>:</w:t>
            </w:r>
          </w:p>
        </w:tc>
        <w:tc>
          <w:tcPr>
            <w:tcW w:w="12899" w:type="dxa"/>
          </w:tcPr>
          <w:p w14:paraId="6601D4AA" w14:textId="77777777" w:rsidR="000F4276" w:rsidRPr="000F4276" w:rsidRDefault="000F4276" w:rsidP="003E5BC9">
            <w:pPr>
              <w:rPr>
                <w:rFonts w:cstheme="minorHAnsi"/>
              </w:rPr>
            </w:pPr>
            <w:r w:rsidRPr="000F4276">
              <w:rPr>
                <w:rFonts w:cstheme="minorHAnsi"/>
              </w:rPr>
              <w:t>One grade point per day late (meaning if a submission is one day late and marked as a C2 it will receive a C3 grade). A day is defined as each 24-hour period following the submission deadline including weekends and holidays. Assignments submitted more than 5 days after the agreed deadline will receive a zero mark (AB).</w:t>
            </w:r>
          </w:p>
          <w:p w14:paraId="6F4872F1" w14:textId="77777777" w:rsidR="000F4276" w:rsidRPr="000F4276" w:rsidRDefault="000F4276" w:rsidP="003E5BC9">
            <w:pPr>
              <w:rPr>
                <w:rFonts w:cstheme="minorHAnsi"/>
              </w:rPr>
            </w:pPr>
          </w:p>
        </w:tc>
      </w:tr>
      <w:tr w:rsidR="000F4276" w:rsidRPr="000F4276" w14:paraId="23C11EB4" w14:textId="77777777" w:rsidTr="00264267">
        <w:tc>
          <w:tcPr>
            <w:tcW w:w="2547" w:type="dxa"/>
            <w:shd w:val="clear" w:color="auto" w:fill="2F5496" w:themeFill="accent1" w:themeFillShade="BF"/>
          </w:tcPr>
          <w:p w14:paraId="30D9432C" w14:textId="77777777" w:rsidR="000F4276" w:rsidRPr="00264267" w:rsidRDefault="000F4276" w:rsidP="00264267">
            <w:pPr>
              <w:jc w:val="left"/>
              <w:rPr>
                <w:rFonts w:cstheme="minorHAnsi"/>
                <w:b/>
                <w:bCs/>
                <w:color w:val="FFFFFF" w:themeColor="background1"/>
              </w:rPr>
            </w:pPr>
            <w:r w:rsidRPr="00264267">
              <w:rPr>
                <w:rFonts w:cstheme="minorHAnsi"/>
                <w:b/>
                <w:bCs/>
                <w:color w:val="FFFFFF" w:themeColor="background1"/>
              </w:rPr>
              <w:t>Percentage of module:</w:t>
            </w:r>
          </w:p>
        </w:tc>
        <w:tc>
          <w:tcPr>
            <w:tcW w:w="12899" w:type="dxa"/>
          </w:tcPr>
          <w:p w14:paraId="19F2B379" w14:textId="4E097335" w:rsidR="000F4276" w:rsidRPr="000F4276" w:rsidRDefault="000F4276" w:rsidP="003E5BC9">
            <w:pPr>
              <w:rPr>
                <w:rFonts w:cstheme="minorHAnsi"/>
              </w:rPr>
            </w:pPr>
            <w:r w:rsidRPr="000F4276">
              <w:rPr>
                <w:rFonts w:cstheme="minorHAnsi"/>
              </w:rPr>
              <w:t xml:space="preserve">This assessment is worth </w:t>
            </w:r>
            <w:r>
              <w:rPr>
                <w:rFonts w:cstheme="minorHAnsi"/>
              </w:rPr>
              <w:t>20</w:t>
            </w:r>
            <w:r w:rsidRPr="000F4276">
              <w:rPr>
                <w:rFonts w:cstheme="minorHAnsi"/>
              </w:rPr>
              <w:t>% of the module grade</w:t>
            </w:r>
            <w:r w:rsidR="00106A96">
              <w:rPr>
                <w:rFonts w:cstheme="minorHAnsi"/>
              </w:rPr>
              <w:t>.</w:t>
            </w:r>
          </w:p>
          <w:p w14:paraId="0EDBDD2F" w14:textId="77777777" w:rsidR="000F4276" w:rsidRPr="000F4276" w:rsidRDefault="000F4276" w:rsidP="003E5BC9">
            <w:pPr>
              <w:rPr>
                <w:rFonts w:cstheme="minorHAnsi"/>
              </w:rPr>
            </w:pPr>
          </w:p>
        </w:tc>
      </w:tr>
      <w:tr w:rsidR="000F4276" w:rsidRPr="000F4276" w14:paraId="6B3928D4" w14:textId="77777777" w:rsidTr="00264267">
        <w:tc>
          <w:tcPr>
            <w:tcW w:w="2547" w:type="dxa"/>
            <w:shd w:val="clear" w:color="auto" w:fill="2F5496" w:themeFill="accent1" w:themeFillShade="BF"/>
          </w:tcPr>
          <w:p w14:paraId="42C3B5EF" w14:textId="1FF57380" w:rsidR="000F4276" w:rsidRPr="00264267" w:rsidRDefault="00264267" w:rsidP="00264267">
            <w:pPr>
              <w:jc w:val="left"/>
              <w:rPr>
                <w:rFonts w:cstheme="minorHAnsi"/>
                <w:b/>
                <w:bCs/>
                <w:color w:val="FFFFFF" w:themeColor="background1"/>
              </w:rPr>
            </w:pPr>
            <w:r w:rsidRPr="00264267">
              <w:rPr>
                <w:rFonts w:cstheme="minorHAnsi"/>
                <w:b/>
                <w:bCs/>
                <w:color w:val="FFFFFF" w:themeColor="background1"/>
              </w:rPr>
              <w:t>What to do</w:t>
            </w:r>
            <w:r w:rsidR="000F4276" w:rsidRPr="00264267">
              <w:rPr>
                <w:rFonts w:cstheme="minorHAnsi"/>
                <w:b/>
                <w:bCs/>
                <w:color w:val="FFFFFF" w:themeColor="background1"/>
              </w:rPr>
              <w:t>:</w:t>
            </w:r>
          </w:p>
        </w:tc>
        <w:tc>
          <w:tcPr>
            <w:tcW w:w="12899" w:type="dxa"/>
          </w:tcPr>
          <w:p w14:paraId="56E2A0E9" w14:textId="49191213" w:rsidR="006E483C" w:rsidRDefault="006E483C" w:rsidP="006E483C">
            <w:pPr>
              <w:rPr>
                <w:rFonts w:cstheme="minorHAnsi"/>
              </w:rPr>
            </w:pPr>
            <w:r>
              <w:rPr>
                <w:rFonts w:cstheme="minorHAnsi"/>
              </w:rPr>
              <w:t>Prepare and submit sequence diagrams for the Vending Machine system (to be embedded / inserted below). Prepare and submit a report for the Design Patterns task (to be embedded / inserted below).</w:t>
            </w:r>
          </w:p>
          <w:p w14:paraId="272C5803" w14:textId="77777777" w:rsidR="000F4276" w:rsidRPr="000F4276" w:rsidRDefault="000F4276" w:rsidP="003E5BC9">
            <w:pPr>
              <w:rPr>
                <w:rFonts w:cstheme="minorHAnsi"/>
              </w:rPr>
            </w:pPr>
          </w:p>
        </w:tc>
      </w:tr>
      <w:tr w:rsidR="00BE3CD9" w:rsidRPr="000F4276" w14:paraId="7EE049E4" w14:textId="77777777" w:rsidTr="00264267">
        <w:tc>
          <w:tcPr>
            <w:tcW w:w="2547" w:type="dxa"/>
            <w:shd w:val="clear" w:color="auto" w:fill="2F5496" w:themeFill="accent1" w:themeFillShade="BF"/>
          </w:tcPr>
          <w:p w14:paraId="5407FAA7" w14:textId="47216E4A" w:rsidR="00BE3CD9" w:rsidRPr="00264267" w:rsidRDefault="00BE3CD9" w:rsidP="00BE3CD9">
            <w:pPr>
              <w:jc w:val="left"/>
              <w:rPr>
                <w:rFonts w:cstheme="minorHAnsi"/>
                <w:b/>
                <w:bCs/>
                <w:color w:val="FFFFFF" w:themeColor="background1"/>
              </w:rPr>
            </w:pPr>
            <w:r>
              <w:rPr>
                <w:rFonts w:cstheme="minorHAnsi"/>
                <w:b/>
                <w:bCs/>
                <w:color w:val="FFFFFF" w:themeColor="background1"/>
              </w:rPr>
              <w:t>Learning outcomes:</w:t>
            </w:r>
          </w:p>
        </w:tc>
        <w:tc>
          <w:tcPr>
            <w:tcW w:w="12899" w:type="dxa"/>
          </w:tcPr>
          <w:p w14:paraId="6890E9CB" w14:textId="77777777" w:rsidR="00BE3CD9" w:rsidRDefault="00BE3CD9" w:rsidP="00BE3CD9">
            <w:pPr>
              <w:rPr>
                <w:rFonts w:cstheme="minorHAnsi"/>
              </w:rPr>
            </w:pPr>
            <w:r>
              <w:rPr>
                <w:rFonts w:cstheme="minorHAnsi"/>
              </w:rPr>
              <w:t>This assessment addresses the following learning outcomes of the module:</w:t>
            </w:r>
          </w:p>
          <w:p w14:paraId="1A65F394" w14:textId="77777777" w:rsidR="00BE3CD9" w:rsidRDefault="00BE3CD9" w:rsidP="00BE3CD9">
            <w:pPr>
              <w:pStyle w:val="ListParagraph"/>
              <w:numPr>
                <w:ilvl w:val="0"/>
                <w:numId w:val="8"/>
              </w:numPr>
              <w:rPr>
                <w:rFonts w:cstheme="minorHAnsi"/>
              </w:rPr>
            </w:pPr>
            <w:r w:rsidRPr="00393B85">
              <w:rPr>
                <w:rFonts w:cstheme="minorHAnsi"/>
              </w:rPr>
              <w:t>To comprehend and apply software design principles, practices</w:t>
            </w:r>
            <w:r>
              <w:rPr>
                <w:rFonts w:cstheme="minorHAnsi"/>
              </w:rPr>
              <w:t>,</w:t>
            </w:r>
            <w:r w:rsidRPr="00393B85">
              <w:rPr>
                <w:rFonts w:cstheme="minorHAnsi"/>
              </w:rPr>
              <w:t xml:space="preserve"> and notations.</w:t>
            </w:r>
          </w:p>
          <w:p w14:paraId="543E3EA5" w14:textId="5B95A5B9" w:rsidR="00BE3CD9" w:rsidRDefault="00BE3CD9" w:rsidP="00BE3CD9">
            <w:pPr>
              <w:pStyle w:val="ListParagraph"/>
              <w:numPr>
                <w:ilvl w:val="0"/>
                <w:numId w:val="8"/>
              </w:numPr>
              <w:rPr>
                <w:rFonts w:cstheme="minorHAnsi"/>
              </w:rPr>
            </w:pPr>
            <w:r w:rsidRPr="00393B85">
              <w:rPr>
                <w:rFonts w:cstheme="minorHAnsi"/>
              </w:rPr>
              <w:t>To comprehend and selectively utilize visual notations that pertain to the analysis and design of software systems</w:t>
            </w:r>
            <w:r w:rsidR="00106A96">
              <w:rPr>
                <w:rFonts w:cstheme="minorHAnsi"/>
              </w:rPr>
              <w:t>.</w:t>
            </w:r>
          </w:p>
          <w:p w14:paraId="72F61D86" w14:textId="17039283" w:rsidR="00BE3CD9" w:rsidRDefault="00BE3CD9" w:rsidP="00BE3CD9">
            <w:pPr>
              <w:pStyle w:val="ListParagraph"/>
              <w:numPr>
                <w:ilvl w:val="0"/>
                <w:numId w:val="8"/>
              </w:numPr>
              <w:rPr>
                <w:rFonts w:cstheme="minorHAnsi"/>
              </w:rPr>
            </w:pPr>
            <w:r w:rsidRPr="00393B85">
              <w:rPr>
                <w:rFonts w:cstheme="minorHAnsi"/>
              </w:rPr>
              <w:t>To employ design techniques: to formulate and convey behavioural designs for a software system</w:t>
            </w:r>
            <w:r w:rsidR="00106A96">
              <w:rPr>
                <w:rFonts w:cstheme="minorHAnsi"/>
              </w:rPr>
              <w:t>.</w:t>
            </w:r>
          </w:p>
          <w:p w14:paraId="66D798DC" w14:textId="7F185911" w:rsidR="00BE3CD9" w:rsidRDefault="00BE3CD9" w:rsidP="00BE3CD9">
            <w:pPr>
              <w:pStyle w:val="ListParagraph"/>
              <w:numPr>
                <w:ilvl w:val="0"/>
                <w:numId w:val="8"/>
              </w:numPr>
              <w:rPr>
                <w:rFonts w:cstheme="minorHAnsi"/>
              </w:rPr>
            </w:pPr>
            <w:r w:rsidRPr="00393B85">
              <w:rPr>
                <w:rFonts w:cstheme="minorHAnsi"/>
              </w:rPr>
              <w:t>To demonstrate awareness of, and to apply software design principles and software quality characteristics</w:t>
            </w:r>
            <w:r w:rsidR="00106A96">
              <w:rPr>
                <w:rFonts w:cstheme="minorHAnsi"/>
              </w:rPr>
              <w:t>.</w:t>
            </w:r>
          </w:p>
          <w:p w14:paraId="7810216F" w14:textId="6AD4A71E" w:rsidR="00BE3CD9" w:rsidRDefault="00BE3CD9" w:rsidP="00BE3CD9">
            <w:pPr>
              <w:pStyle w:val="ListParagraph"/>
              <w:numPr>
                <w:ilvl w:val="0"/>
                <w:numId w:val="8"/>
              </w:numPr>
              <w:rPr>
                <w:rFonts w:cstheme="minorHAnsi"/>
              </w:rPr>
            </w:pPr>
            <w:r w:rsidRPr="00393B85">
              <w:rPr>
                <w:rFonts w:cstheme="minorHAnsi"/>
              </w:rPr>
              <w:t>To critically evaluate the quality of a software design against known design principles and quality characteristics</w:t>
            </w:r>
            <w:r w:rsidR="00106A96">
              <w:rPr>
                <w:rFonts w:cstheme="minorHAnsi"/>
              </w:rPr>
              <w:t>.</w:t>
            </w:r>
          </w:p>
          <w:p w14:paraId="1DDFA6A6" w14:textId="641DEB31" w:rsidR="00BE3CD9" w:rsidRDefault="00BE3CD9" w:rsidP="00BE3CD9">
            <w:pPr>
              <w:pStyle w:val="ListParagraph"/>
              <w:numPr>
                <w:ilvl w:val="0"/>
                <w:numId w:val="8"/>
              </w:numPr>
              <w:rPr>
                <w:rFonts w:cstheme="minorHAnsi"/>
              </w:rPr>
            </w:pPr>
            <w:r w:rsidRPr="00393B85">
              <w:rPr>
                <w:rFonts w:cstheme="minorHAnsi"/>
              </w:rPr>
              <w:t>To develop and apply problem-solving,</w:t>
            </w:r>
            <w:r>
              <w:rPr>
                <w:rFonts w:cstheme="minorHAnsi"/>
              </w:rPr>
              <w:t xml:space="preserve"> </w:t>
            </w:r>
            <w:r w:rsidRPr="00393B85">
              <w:rPr>
                <w:rFonts w:cstheme="minorHAnsi"/>
              </w:rPr>
              <w:t>reporting, time-management</w:t>
            </w:r>
            <w:r>
              <w:rPr>
                <w:rFonts w:cstheme="minorHAnsi"/>
              </w:rPr>
              <w:t>,</w:t>
            </w:r>
            <w:r w:rsidRPr="00393B85">
              <w:rPr>
                <w:rFonts w:cstheme="minorHAnsi"/>
              </w:rPr>
              <w:t xml:space="preserve"> and independent study skills</w:t>
            </w:r>
            <w:r w:rsidR="00106A96">
              <w:rPr>
                <w:rFonts w:cstheme="minorHAnsi"/>
              </w:rPr>
              <w:t>.</w:t>
            </w:r>
          </w:p>
          <w:p w14:paraId="5127CC95" w14:textId="77777777" w:rsidR="00BE3CD9" w:rsidRDefault="00BE3CD9" w:rsidP="00BE3CD9">
            <w:pPr>
              <w:rPr>
                <w:rFonts w:cstheme="minorHAnsi"/>
              </w:rPr>
            </w:pPr>
          </w:p>
        </w:tc>
      </w:tr>
      <w:tr w:rsidR="00BE3CD9" w:rsidRPr="000F4276" w14:paraId="710F06C8" w14:textId="77777777" w:rsidTr="00264267">
        <w:tc>
          <w:tcPr>
            <w:tcW w:w="2547" w:type="dxa"/>
            <w:shd w:val="clear" w:color="auto" w:fill="2F5496" w:themeFill="accent1" w:themeFillShade="BF"/>
          </w:tcPr>
          <w:p w14:paraId="1E76FD30" w14:textId="2808E395" w:rsidR="00BE3CD9" w:rsidRPr="00264267" w:rsidRDefault="00BE3CD9" w:rsidP="00BE3CD9">
            <w:pPr>
              <w:jc w:val="left"/>
              <w:rPr>
                <w:rFonts w:cstheme="minorHAnsi"/>
                <w:b/>
                <w:bCs/>
                <w:color w:val="FFFFFF" w:themeColor="background1"/>
              </w:rPr>
            </w:pPr>
            <w:r>
              <w:rPr>
                <w:rFonts w:cstheme="minorHAnsi"/>
                <w:b/>
                <w:bCs/>
                <w:color w:val="FFFFFF" w:themeColor="background1"/>
              </w:rPr>
              <w:t>Academic conduct:</w:t>
            </w:r>
          </w:p>
        </w:tc>
        <w:tc>
          <w:tcPr>
            <w:tcW w:w="12899" w:type="dxa"/>
          </w:tcPr>
          <w:p w14:paraId="780F8439" w14:textId="3C22B122" w:rsidR="00BE3CD9" w:rsidRDefault="00BE3CD9" w:rsidP="00BE3CD9">
            <w:pPr>
              <w:rPr>
                <w:rFonts w:cstheme="minorHAnsi"/>
              </w:rPr>
            </w:pPr>
            <w:r>
              <w:rPr>
                <w:rFonts w:cstheme="minorHAnsi"/>
              </w:rPr>
              <w:t>By submitting this file, y</w:t>
            </w:r>
            <w:r w:rsidRPr="0046647B">
              <w:rPr>
                <w:rFonts w:cstheme="minorHAnsi"/>
              </w:rPr>
              <w:t xml:space="preserve">ou agree that </w:t>
            </w:r>
            <w:r>
              <w:rPr>
                <w:rFonts w:cstheme="minorHAnsi"/>
              </w:rPr>
              <w:t xml:space="preserve">the work that it contains </w:t>
            </w:r>
            <w:r w:rsidRPr="0046647B">
              <w:rPr>
                <w:rFonts w:cstheme="minorHAnsi"/>
              </w:rPr>
              <w:t xml:space="preserve">is </w:t>
            </w:r>
            <w:r>
              <w:rPr>
                <w:rFonts w:cstheme="minorHAnsi"/>
              </w:rPr>
              <w:t xml:space="preserve">entirely </w:t>
            </w:r>
            <w:r w:rsidRPr="0046647B">
              <w:rPr>
                <w:rFonts w:cstheme="minorHAnsi"/>
              </w:rPr>
              <w:t>your own work, that relevant sources have been referenced and made clear where applicable,</w:t>
            </w:r>
            <w:r>
              <w:rPr>
                <w:rFonts w:cstheme="minorHAnsi"/>
              </w:rPr>
              <w:t xml:space="preserve"> and </w:t>
            </w:r>
            <w:r w:rsidRPr="0046647B">
              <w:rPr>
                <w:rFonts w:cstheme="minorHAnsi"/>
              </w:rPr>
              <w:t>that your work has not been intentionally copied from or shared with others.</w:t>
            </w:r>
          </w:p>
          <w:p w14:paraId="55DBEC8F" w14:textId="77777777" w:rsidR="00BE3CD9" w:rsidRDefault="00BE3CD9" w:rsidP="00BE3CD9">
            <w:pPr>
              <w:rPr>
                <w:rFonts w:cstheme="minorHAnsi"/>
              </w:rPr>
            </w:pPr>
          </w:p>
        </w:tc>
      </w:tr>
    </w:tbl>
    <w:p w14:paraId="56F528B7" w14:textId="31478C05" w:rsidR="0079518D" w:rsidRDefault="0079518D" w:rsidP="0079518D"/>
    <w:p w14:paraId="20D35C68" w14:textId="7732B85F" w:rsidR="000F4276" w:rsidRDefault="000F4276" w:rsidP="000F4276">
      <w:pPr>
        <w:pStyle w:val="Heading2"/>
      </w:pPr>
      <w:r>
        <w:t>SECTION ONE – SEQUENCE DIAGRAMS (</w:t>
      </w:r>
      <w:r w:rsidR="00216237">
        <w:t>80</w:t>
      </w:r>
      <w:r>
        <w:t>%)</w:t>
      </w:r>
    </w:p>
    <w:p w14:paraId="4A7A7F6A" w14:textId="62C53951" w:rsidR="00005313" w:rsidRDefault="000F4276" w:rsidP="005E337E">
      <w:r>
        <w:t xml:space="preserve">You are being asked to create sequence diagrams for </w:t>
      </w:r>
      <w:r w:rsidR="00552637">
        <w:t>different</w:t>
      </w:r>
      <w:r>
        <w:t xml:space="preserve"> areas of </w:t>
      </w:r>
      <w:r w:rsidR="00552637">
        <w:t xml:space="preserve">the </w:t>
      </w:r>
      <w:r w:rsidR="00EF3117">
        <w:t>system</w:t>
      </w:r>
      <w:r>
        <w:t xml:space="preserve"> functionality. These different areas of functionality are outlined below</w:t>
      </w:r>
      <w:r w:rsidR="00A96D9D">
        <w:t>, one after another</w:t>
      </w:r>
      <w:r>
        <w:t>.</w:t>
      </w:r>
      <w:r w:rsidR="00552637">
        <w:t xml:space="preserve"> For each area of functionality</w:t>
      </w:r>
      <w:r w:rsidR="00105DB4">
        <w:t xml:space="preserve">, a space is provided for you to insert your sequence diagram solution. Underneath this </w:t>
      </w:r>
      <w:r w:rsidR="00D63178">
        <w:t xml:space="preserve">is a </w:t>
      </w:r>
      <w:r w:rsidR="00105DB4">
        <w:t>box</w:t>
      </w:r>
      <w:r w:rsidR="00D63178">
        <w:t xml:space="preserve"> </w:t>
      </w:r>
      <w:r w:rsidR="00105DB4">
        <w:t>into which I will</w:t>
      </w:r>
      <w:r w:rsidR="00D63178">
        <w:t xml:space="preserve"> </w:t>
      </w:r>
      <w:r w:rsidR="00105DB4">
        <w:t xml:space="preserve">be </w:t>
      </w:r>
      <w:r w:rsidR="00A96D9D">
        <w:t>adding</w:t>
      </w:r>
      <w:r w:rsidR="00105DB4">
        <w:t xml:space="preserve"> any</w:t>
      </w:r>
      <w:r w:rsidR="00D63178">
        <w:t xml:space="preserve"> </w:t>
      </w:r>
      <w:r w:rsidR="00105DB4">
        <w:t xml:space="preserve">feedback pertaining to your diagram(s) </w:t>
      </w:r>
      <w:r w:rsidR="00283D56">
        <w:t>as they are being assessed</w:t>
      </w:r>
      <w:r w:rsidR="00105DB4">
        <w:t xml:space="preserve">. </w:t>
      </w:r>
      <w:r>
        <w:t xml:space="preserve"> </w:t>
      </w:r>
      <w:r w:rsidR="00D63178">
        <w:t xml:space="preserve">For convenience, each diagram is started on a new page. </w:t>
      </w:r>
      <w:r w:rsidR="00005313">
        <w:t>M</w:t>
      </w:r>
      <w:r w:rsidR="00D63178">
        <w:t>ake sure that you peruse the entire document to ensure that you do</w:t>
      </w:r>
      <w:r w:rsidR="00005313">
        <w:t xml:space="preserve"> </w:t>
      </w:r>
      <w:r w:rsidR="00D63178">
        <w:t>n</w:t>
      </w:r>
      <w:r w:rsidR="00005313">
        <w:t>o</w:t>
      </w:r>
      <w:r w:rsidR="00D63178">
        <w:t>t miss anything</w:t>
      </w:r>
      <w:r w:rsidR="00005313">
        <w:t xml:space="preserve"> out that occurs</w:t>
      </w:r>
      <w:r w:rsidR="00D63178">
        <w:t xml:space="preserve"> near</w:t>
      </w:r>
      <w:r w:rsidR="00005313">
        <w:t>er</w:t>
      </w:r>
      <w:r w:rsidR="00D63178">
        <w:t xml:space="preserve"> the end, including the Design Patterns section. </w:t>
      </w:r>
      <w:r w:rsidR="00005313">
        <w:t>For each diagram, a summary of the relevant functionality is provided. Please note that it really is just a summary</w:t>
      </w:r>
      <w:r w:rsidR="00B8551E">
        <w:t>,</w:t>
      </w:r>
      <w:r w:rsidR="00005313">
        <w:t xml:space="preserve"> and you can refer</w:t>
      </w:r>
      <w:r w:rsidR="00264267">
        <w:t xml:space="preserve"> </w:t>
      </w:r>
      <w:r w:rsidR="00005313">
        <w:t>to your system use cases or requirements for</w:t>
      </w:r>
      <w:r w:rsidR="00264267">
        <w:t xml:space="preserve"> a reminder of</w:t>
      </w:r>
      <w:r w:rsidR="00005313">
        <w:t xml:space="preserve"> more details where required. Whilst the summaries of the functionality are brief, remember that the actual logic required to convey them in the sequence diagrams, as an interaction between objects in the </w:t>
      </w:r>
      <w:r w:rsidR="00EF3117">
        <w:t>system</w:t>
      </w:r>
      <w:r w:rsidR="00005313">
        <w:t xml:space="preserve"> and using the relevant UML notation, may be more complex.</w:t>
      </w:r>
      <w:r w:rsidR="00B635B7">
        <w:t xml:space="preserve"> Y</w:t>
      </w:r>
      <w:r w:rsidR="005E337E">
        <w:t xml:space="preserve">ou may </w:t>
      </w:r>
      <w:r w:rsidR="00B635B7">
        <w:t xml:space="preserve">also </w:t>
      </w:r>
      <w:r w:rsidR="005E337E">
        <w:t xml:space="preserve">need to consider the content of the diagrams holistically. If some of the messages in one diagram are already covered by another diagram, it is not usually necessary to duplicate these same messages again, you can cross-reference them instead, whilst making sure each diagram is also complete </w:t>
      </w:r>
      <w:r w:rsidR="00B635B7">
        <w:t>with the</w:t>
      </w:r>
      <w:r w:rsidR="005E337E">
        <w:t xml:space="preserve"> messaging it requires.</w:t>
      </w:r>
    </w:p>
    <w:p w14:paraId="1232BEF2" w14:textId="192A11B6" w:rsidR="00D63178" w:rsidRDefault="00D63178">
      <w:pPr>
        <w:jc w:val="left"/>
        <w:rPr>
          <w:rFonts w:asciiTheme="majorHAnsi" w:eastAsiaTheme="majorEastAsia" w:hAnsiTheme="majorHAnsi" w:cstheme="majorBidi"/>
          <w:caps/>
          <w:color w:val="1F3763" w:themeColor="accent1" w:themeShade="7F"/>
          <w:sz w:val="24"/>
          <w:szCs w:val="24"/>
        </w:rPr>
      </w:pPr>
    </w:p>
    <w:p w14:paraId="4F320B95" w14:textId="77777777" w:rsidR="00063954" w:rsidRDefault="00063954" w:rsidP="00283D56">
      <w:pPr>
        <w:pStyle w:val="Heading3"/>
        <w:sectPr w:rsidR="00063954" w:rsidSect="00264267">
          <w:pgSz w:w="16838" w:h="23811" w:code="8"/>
          <w:pgMar w:top="720" w:right="720" w:bottom="720" w:left="720" w:header="708" w:footer="708" w:gutter="0"/>
          <w:cols w:space="708"/>
          <w:docGrid w:linePitch="360"/>
        </w:sectPr>
      </w:pPr>
    </w:p>
    <w:p w14:paraId="4925A7D0" w14:textId="4981C834" w:rsidR="00283D56" w:rsidRDefault="00283D56" w:rsidP="00283D56">
      <w:pPr>
        <w:pStyle w:val="Heading3"/>
      </w:pPr>
      <w:r>
        <w:lastRenderedPageBreak/>
        <w:t xml:space="preserve">sequence diagram one: </w:t>
      </w:r>
      <w:r w:rsidR="00D63269">
        <w:t>customer buys a drink using a vending card</w:t>
      </w:r>
    </w:p>
    <w:p w14:paraId="58A11638" w14:textId="629ADD24" w:rsidR="00283D56" w:rsidRDefault="00283D56" w:rsidP="00283D56">
      <w:r>
        <w:t xml:space="preserve">The first diagram that you create should show the </w:t>
      </w:r>
      <w:r w:rsidR="00D63269">
        <w:t>main case of a customer wishing to buy a drink using a vending card</w:t>
      </w:r>
      <w:r>
        <w:t>. Specifically, the steps which are summarized below:</w:t>
      </w:r>
    </w:p>
    <w:p w14:paraId="799955D7" w14:textId="0A473D91" w:rsidR="00283D56" w:rsidRDefault="00283D56" w:rsidP="00283D56">
      <w:pPr>
        <w:pStyle w:val="ListParagraph"/>
        <w:numPr>
          <w:ilvl w:val="0"/>
          <w:numId w:val="1"/>
        </w:numPr>
      </w:pPr>
      <w:r>
        <w:t xml:space="preserve">The </w:t>
      </w:r>
      <w:r w:rsidR="00D63269">
        <w:t>customer inserts their card.</w:t>
      </w:r>
    </w:p>
    <w:p w14:paraId="217EA832" w14:textId="77777777" w:rsidR="00D63269" w:rsidRDefault="00283D56" w:rsidP="00283D56">
      <w:pPr>
        <w:pStyle w:val="ListParagraph"/>
        <w:numPr>
          <w:ilvl w:val="0"/>
          <w:numId w:val="1"/>
        </w:numPr>
      </w:pPr>
      <w:r>
        <w:t>The</w:t>
      </w:r>
      <w:r w:rsidR="00D63269">
        <w:t xml:space="preserve"> system should respond in the appropriate way, e.g., determining and showing the drinks available for the card balance.</w:t>
      </w:r>
    </w:p>
    <w:p w14:paraId="176AA05A" w14:textId="4334B736" w:rsidR="00D63269" w:rsidRDefault="00D63269" w:rsidP="00283D56">
      <w:pPr>
        <w:pStyle w:val="ListParagraph"/>
        <w:numPr>
          <w:ilvl w:val="0"/>
          <w:numId w:val="1"/>
        </w:numPr>
      </w:pPr>
      <w:r>
        <w:t>The customer selects the drink they desire</w:t>
      </w:r>
      <w:r w:rsidR="00B635B7">
        <w:t>.</w:t>
      </w:r>
    </w:p>
    <w:p w14:paraId="47E3D06C" w14:textId="1D36E1C0" w:rsidR="00E51CEB" w:rsidRDefault="00D63269" w:rsidP="00E51CEB">
      <w:pPr>
        <w:pStyle w:val="ListParagraph"/>
        <w:numPr>
          <w:ilvl w:val="0"/>
          <w:numId w:val="1"/>
        </w:numPr>
      </w:pPr>
      <w:r>
        <w:t xml:space="preserve">The system goes through the stages of dispensing the drink and finalising the purchase. </w:t>
      </w:r>
    </w:p>
    <w:p w14:paraId="4EA52D5A" w14:textId="47AB1D38" w:rsidR="00E51CEB" w:rsidRDefault="00E51CEB" w:rsidP="00E51CEB">
      <w:r>
        <w:t>Alternative flows may be considered</w:t>
      </w:r>
      <w:r w:rsidR="00B8551E">
        <w:t>,</w:t>
      </w:r>
      <w:r>
        <w:t xml:space="preserve"> and these may attract additional marks.</w:t>
      </w:r>
    </w:p>
    <w:p w14:paraId="1EE298F1" w14:textId="3CC76112" w:rsidR="00E06CFC" w:rsidRDefault="00E06CFC">
      <w:pPr>
        <w:jc w:val="left"/>
      </w:pPr>
      <w:r>
        <w:t>Please insert your diagram solution in the space between the two lines below:</w:t>
      </w:r>
    </w:p>
    <w:p w14:paraId="3A3DC12C" w14:textId="2CBEB6A0" w:rsidR="00264267" w:rsidRDefault="00121876" w:rsidP="003E5BC9">
      <w:pPr>
        <w:pBdr>
          <w:top w:val="single" w:sz="4" w:space="1" w:color="auto"/>
          <w:bottom w:val="single" w:sz="4" w:space="1" w:color="auto"/>
        </w:pBdr>
        <w:shd w:val="clear" w:color="auto" w:fill="F5F5F5"/>
        <w:rPr>
          <w:i/>
          <w:iCs/>
        </w:rPr>
      </w:pPr>
      <w:r>
        <w:rPr>
          <w:i/>
          <w:iCs/>
          <w:noProof/>
        </w:rPr>
        <w:lastRenderedPageBreak/>
        <w:drawing>
          <wp:inline distT="0" distB="0" distL="0" distR="0" wp14:anchorId="2B70EA19" wp14:editId="2A89F30A">
            <wp:extent cx="9074785" cy="14205585"/>
            <wp:effectExtent l="0" t="0" r="5715"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074785" cy="14205585"/>
                    </a:xfrm>
                    <a:prstGeom prst="rect">
                      <a:avLst/>
                    </a:prstGeom>
                  </pic:spPr>
                </pic:pic>
              </a:graphicData>
            </a:graphic>
          </wp:inline>
        </w:drawing>
      </w:r>
    </w:p>
    <w:p w14:paraId="3E3F9842" w14:textId="65DF11E6" w:rsidR="00264267" w:rsidRDefault="00121876" w:rsidP="003E5BC9">
      <w:pPr>
        <w:pBdr>
          <w:top w:val="single" w:sz="4" w:space="1" w:color="auto"/>
          <w:bottom w:val="single" w:sz="4" w:space="1" w:color="auto"/>
        </w:pBdr>
        <w:shd w:val="clear" w:color="auto" w:fill="F5F5F5"/>
        <w:rPr>
          <w:i/>
          <w:iCs/>
        </w:rPr>
      </w:pPr>
      <w:r>
        <w:rPr>
          <w:i/>
          <w:iCs/>
          <w:noProof/>
        </w:rPr>
        <w:lastRenderedPageBreak/>
        <w:drawing>
          <wp:inline distT="0" distB="0" distL="0" distR="0" wp14:anchorId="79A0589A" wp14:editId="39BE8750">
            <wp:extent cx="4826000" cy="3251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26000" cy="3251200"/>
                    </a:xfrm>
                    <a:prstGeom prst="rect">
                      <a:avLst/>
                    </a:prstGeom>
                  </pic:spPr>
                </pic:pic>
              </a:graphicData>
            </a:graphic>
          </wp:inline>
        </w:drawing>
      </w:r>
      <w:r>
        <w:rPr>
          <w:i/>
          <w:iCs/>
          <w:noProof/>
        </w:rPr>
        <w:drawing>
          <wp:inline distT="0" distB="0" distL="0" distR="0" wp14:anchorId="66D2357B" wp14:editId="52D65F7D">
            <wp:extent cx="5016500" cy="3048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16500" cy="3048000"/>
                    </a:xfrm>
                    <a:prstGeom prst="rect">
                      <a:avLst/>
                    </a:prstGeom>
                  </pic:spPr>
                </pic:pic>
              </a:graphicData>
            </a:graphic>
          </wp:inline>
        </w:drawing>
      </w:r>
    </w:p>
    <w:p w14:paraId="235A2F8F" w14:textId="77777777" w:rsidR="00121876" w:rsidRDefault="00121876" w:rsidP="003E5BC9">
      <w:pPr>
        <w:pBdr>
          <w:top w:val="single" w:sz="4" w:space="1" w:color="auto"/>
          <w:bottom w:val="single" w:sz="4" w:space="1" w:color="auto"/>
        </w:pBdr>
        <w:shd w:val="clear" w:color="auto" w:fill="F5F5F5"/>
        <w:rPr>
          <w:i/>
          <w:iCs/>
        </w:rPr>
      </w:pPr>
    </w:p>
    <w:p w14:paraId="742F2E9D" w14:textId="4BD68CBF" w:rsidR="00121876" w:rsidRDefault="00121876" w:rsidP="003E5BC9">
      <w:pPr>
        <w:pBdr>
          <w:top w:val="single" w:sz="4" w:space="1" w:color="auto"/>
          <w:bottom w:val="single" w:sz="4" w:space="1" w:color="auto"/>
        </w:pBdr>
        <w:shd w:val="clear" w:color="auto" w:fill="F5F5F5"/>
        <w:rPr>
          <w:i/>
          <w:iCs/>
        </w:rPr>
      </w:pPr>
      <w:r>
        <w:rPr>
          <w:i/>
          <w:iCs/>
        </w:rPr>
        <w:t>These are the sub diagrams that are part of purchase drinks.</w:t>
      </w:r>
    </w:p>
    <w:p w14:paraId="047F542C" w14:textId="5BAB66C3" w:rsidR="00121876" w:rsidRDefault="00121876" w:rsidP="00121876">
      <w:pPr>
        <w:pStyle w:val="ListParagraph"/>
        <w:numPr>
          <w:ilvl w:val="0"/>
          <w:numId w:val="9"/>
        </w:numPr>
        <w:pBdr>
          <w:top w:val="single" w:sz="4" w:space="1" w:color="auto"/>
          <w:bottom w:val="single" w:sz="4" w:space="1" w:color="auto"/>
        </w:pBdr>
        <w:shd w:val="clear" w:color="auto" w:fill="F5F5F5"/>
        <w:rPr>
          <w:i/>
          <w:iCs/>
        </w:rPr>
      </w:pPr>
      <w:r>
        <w:rPr>
          <w:i/>
          <w:iCs/>
        </w:rPr>
        <w:t xml:space="preserve">Display based on card inserted – shares same details with that od service operator sequence diagram. </w:t>
      </w:r>
      <w:proofErr w:type="gramStart"/>
      <w:r>
        <w:rPr>
          <w:i/>
          <w:iCs/>
        </w:rPr>
        <w:t>So</w:t>
      </w:r>
      <w:proofErr w:type="gramEnd"/>
      <w:r>
        <w:rPr>
          <w:i/>
          <w:iCs/>
        </w:rPr>
        <w:t xml:space="preserve"> I have created 2 of them and will be including both here</w:t>
      </w:r>
    </w:p>
    <w:p w14:paraId="58DC63C6" w14:textId="0B9EC813" w:rsidR="00121876" w:rsidRPr="00121876" w:rsidRDefault="00121876" w:rsidP="00121876">
      <w:pPr>
        <w:pStyle w:val="ListParagraph"/>
        <w:numPr>
          <w:ilvl w:val="0"/>
          <w:numId w:val="9"/>
        </w:numPr>
        <w:pBdr>
          <w:top w:val="single" w:sz="4" w:space="1" w:color="auto"/>
          <w:bottom w:val="single" w:sz="4" w:space="1" w:color="auto"/>
        </w:pBdr>
        <w:shd w:val="clear" w:color="auto" w:fill="F5F5F5"/>
        <w:rPr>
          <w:i/>
          <w:iCs/>
        </w:rPr>
      </w:pPr>
      <w:r>
        <w:rPr>
          <w:i/>
          <w:iCs/>
        </w:rPr>
        <w:t>Display based on credit available.</w:t>
      </w:r>
    </w:p>
    <w:p w14:paraId="3A7A8AEE" w14:textId="4A62E96C" w:rsidR="00264267" w:rsidRPr="00264267" w:rsidRDefault="00264267">
      <w:pPr>
        <w:jc w:val="left"/>
        <w:rPr>
          <w:sz w:val="8"/>
          <w:szCs w:val="8"/>
        </w:rPr>
      </w:pPr>
    </w:p>
    <w:tbl>
      <w:tblPr>
        <w:tblStyle w:val="TableGrid"/>
        <w:tblW w:w="0" w:type="auto"/>
        <w:tblLook w:val="04A0" w:firstRow="1" w:lastRow="0" w:firstColumn="1" w:lastColumn="0" w:noHBand="0" w:noVBand="1"/>
      </w:tblPr>
      <w:tblGrid>
        <w:gridCol w:w="15388"/>
      </w:tblGrid>
      <w:tr w:rsidR="00264267" w14:paraId="33106FFE" w14:textId="77777777" w:rsidTr="00063954">
        <w:tc>
          <w:tcPr>
            <w:tcW w:w="15388" w:type="dxa"/>
            <w:shd w:val="clear" w:color="auto" w:fill="FFFBEF"/>
          </w:tcPr>
          <w:p w14:paraId="1E54A7BC" w14:textId="77777777" w:rsidR="00264267" w:rsidRDefault="00264267" w:rsidP="00264267">
            <w:pPr>
              <w:jc w:val="left"/>
              <w:rPr>
                <w:b/>
                <w:bCs/>
                <w:i/>
                <w:iCs/>
              </w:rPr>
            </w:pPr>
            <w:r w:rsidRPr="00264267">
              <w:rPr>
                <w:b/>
                <w:bCs/>
                <w:i/>
                <w:iCs/>
              </w:rPr>
              <w:t>Feedback</w:t>
            </w:r>
          </w:p>
          <w:p w14:paraId="30B39E08" w14:textId="493F729D" w:rsidR="00264267" w:rsidRDefault="00264267" w:rsidP="00264267">
            <w:pPr>
              <w:jc w:val="left"/>
              <w:rPr>
                <w:i/>
                <w:iCs/>
              </w:rPr>
            </w:pPr>
            <w:r>
              <w:rPr>
                <w:i/>
                <w:iCs/>
              </w:rPr>
              <w:t>I will be inserting any feedback in here…</w:t>
            </w:r>
          </w:p>
          <w:p w14:paraId="2E594DF5" w14:textId="77777777" w:rsidR="00264267" w:rsidRDefault="00264267">
            <w:pPr>
              <w:jc w:val="left"/>
            </w:pPr>
          </w:p>
        </w:tc>
      </w:tr>
    </w:tbl>
    <w:p w14:paraId="4FA1B8A3" w14:textId="77777777" w:rsidR="00264267" w:rsidRPr="00063954" w:rsidRDefault="00264267">
      <w:pPr>
        <w:jc w:val="left"/>
        <w:rPr>
          <w:sz w:val="10"/>
          <w:szCs w:val="10"/>
        </w:rPr>
      </w:pPr>
    </w:p>
    <w:p w14:paraId="4319F216" w14:textId="4DF3239A" w:rsidR="00D63178" w:rsidRDefault="00D63178">
      <w:pPr>
        <w:jc w:val="left"/>
        <w:rPr>
          <w:rFonts w:asciiTheme="majorHAnsi" w:eastAsiaTheme="majorEastAsia" w:hAnsiTheme="majorHAnsi" w:cstheme="majorBidi"/>
          <w:caps/>
          <w:color w:val="1F3763" w:themeColor="accent1" w:themeShade="7F"/>
          <w:sz w:val="24"/>
          <w:szCs w:val="24"/>
        </w:rPr>
      </w:pPr>
    </w:p>
    <w:p w14:paraId="1E9C3F43" w14:textId="77777777" w:rsidR="00063954" w:rsidRDefault="00063954" w:rsidP="00FA4D5A">
      <w:pPr>
        <w:pStyle w:val="Heading3"/>
        <w:sectPr w:rsidR="00063954" w:rsidSect="00264267">
          <w:pgSz w:w="16838" w:h="23811" w:code="8"/>
          <w:pgMar w:top="720" w:right="720" w:bottom="720" w:left="720" w:header="708" w:footer="708" w:gutter="0"/>
          <w:cols w:space="708"/>
          <w:docGrid w:linePitch="360"/>
        </w:sectPr>
      </w:pPr>
    </w:p>
    <w:p w14:paraId="52BFFCEA" w14:textId="0A4EFFB6" w:rsidR="00FA4D5A" w:rsidRDefault="00FA4D5A" w:rsidP="00FA4D5A">
      <w:pPr>
        <w:pStyle w:val="Heading3"/>
      </w:pPr>
      <w:r>
        <w:lastRenderedPageBreak/>
        <w:t xml:space="preserve">sequence diagram </w:t>
      </w:r>
      <w:r w:rsidR="00283D56">
        <w:t>two</w:t>
      </w:r>
      <w:r>
        <w:t>:</w:t>
      </w:r>
      <w:r w:rsidR="00283D56">
        <w:t xml:space="preserve"> s</w:t>
      </w:r>
      <w:r w:rsidR="00D63269">
        <w:t>ervicing the machine</w:t>
      </w:r>
    </w:p>
    <w:p w14:paraId="70DCD9D9" w14:textId="75C51AD4" w:rsidR="00283D56" w:rsidRDefault="00283D56" w:rsidP="00FA4D5A">
      <w:r>
        <w:t>Th</w:t>
      </w:r>
      <w:r w:rsidR="003E5BC9">
        <w:t xml:space="preserve">is diagram </w:t>
      </w:r>
      <w:r>
        <w:t xml:space="preserve">should show </w:t>
      </w:r>
      <w:r w:rsidR="00D63269">
        <w:t>how a service operator services the machine</w:t>
      </w:r>
      <w:r>
        <w:t>. Specifically, the steps which are summarized below:</w:t>
      </w:r>
    </w:p>
    <w:p w14:paraId="63523A48" w14:textId="07177E14" w:rsidR="00D63269" w:rsidRDefault="00D63269" w:rsidP="00264267">
      <w:pPr>
        <w:pStyle w:val="ListParagraph"/>
        <w:numPr>
          <w:ilvl w:val="0"/>
          <w:numId w:val="2"/>
        </w:numPr>
        <w:ind w:left="426"/>
      </w:pPr>
      <w:r>
        <w:t>A service operator inserts their service card into the machine.</w:t>
      </w:r>
    </w:p>
    <w:p w14:paraId="071118EB" w14:textId="77777777" w:rsidR="00D63269" w:rsidRDefault="00D63269" w:rsidP="00264267">
      <w:pPr>
        <w:pStyle w:val="ListParagraph"/>
        <w:numPr>
          <w:ilvl w:val="0"/>
          <w:numId w:val="2"/>
        </w:numPr>
        <w:ind w:left="426"/>
      </w:pPr>
      <w:r>
        <w:t>The system completes the steps necessary to facilitate the service access, and being mindful of service notifications required, etc.</w:t>
      </w:r>
    </w:p>
    <w:p w14:paraId="5191303C" w14:textId="4434B2DE" w:rsidR="00264267" w:rsidRDefault="00D63269" w:rsidP="00D63269">
      <w:pPr>
        <w:pStyle w:val="ListParagraph"/>
        <w:numPr>
          <w:ilvl w:val="0"/>
          <w:numId w:val="2"/>
        </w:numPr>
        <w:ind w:left="426"/>
      </w:pPr>
      <w:r>
        <w:t>The stages of the service being completed should be conveyed too.</w:t>
      </w:r>
    </w:p>
    <w:p w14:paraId="34BED35A" w14:textId="5452384D" w:rsidR="00E51CEB" w:rsidRDefault="00E51CEB" w:rsidP="00E51CEB">
      <w:r>
        <w:t>Alternative flows may be considered</w:t>
      </w:r>
      <w:r w:rsidR="00B8551E">
        <w:t>,</w:t>
      </w:r>
      <w:r>
        <w:t xml:space="preserve"> and these may attract additional marks.</w:t>
      </w:r>
    </w:p>
    <w:p w14:paraId="5F303A44" w14:textId="16A22A58" w:rsidR="00E51CEB" w:rsidRDefault="00E51CEB" w:rsidP="00E51CEB">
      <w:r>
        <w:t>NOTE: it is not necessary to cover the case of the maintenance operator, just the service operator.</w:t>
      </w:r>
    </w:p>
    <w:p w14:paraId="29EE5F5B" w14:textId="503DFA83" w:rsidR="00264267" w:rsidRDefault="00121876" w:rsidP="003E5BC9">
      <w:pPr>
        <w:pBdr>
          <w:top w:val="single" w:sz="4" w:space="1" w:color="auto"/>
          <w:bottom w:val="single" w:sz="4" w:space="1" w:color="auto"/>
        </w:pBdr>
        <w:shd w:val="clear" w:color="auto" w:fill="F5F5F5"/>
        <w:jc w:val="left"/>
      </w:pPr>
      <w:r>
        <w:rPr>
          <w:noProof/>
        </w:rPr>
        <w:lastRenderedPageBreak/>
        <w:drawing>
          <wp:inline distT="0" distB="0" distL="0" distR="0" wp14:anchorId="74C05A50" wp14:editId="55D84EE6">
            <wp:extent cx="8356600" cy="13919200"/>
            <wp:effectExtent l="0" t="0" r="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8356600" cy="13919200"/>
                    </a:xfrm>
                    <a:prstGeom prst="rect">
                      <a:avLst/>
                    </a:prstGeom>
                  </pic:spPr>
                </pic:pic>
              </a:graphicData>
            </a:graphic>
          </wp:inline>
        </w:drawing>
      </w:r>
    </w:p>
    <w:p w14:paraId="4F699513" w14:textId="3B63DAE1" w:rsidR="00121876" w:rsidRDefault="00121876" w:rsidP="003E5BC9">
      <w:pPr>
        <w:pBdr>
          <w:top w:val="single" w:sz="4" w:space="1" w:color="auto"/>
          <w:bottom w:val="single" w:sz="4" w:space="1" w:color="auto"/>
        </w:pBdr>
        <w:shd w:val="clear" w:color="auto" w:fill="F5F5F5"/>
        <w:jc w:val="left"/>
      </w:pPr>
      <w:r>
        <w:rPr>
          <w:noProof/>
        </w:rPr>
        <w:lastRenderedPageBreak/>
        <w:drawing>
          <wp:inline distT="0" distB="0" distL="0" distR="0" wp14:anchorId="00D0B4D2" wp14:editId="4DE6970C">
            <wp:extent cx="4826000" cy="3251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26000" cy="3251200"/>
                    </a:xfrm>
                    <a:prstGeom prst="rect">
                      <a:avLst/>
                    </a:prstGeom>
                  </pic:spPr>
                </pic:pic>
              </a:graphicData>
            </a:graphic>
          </wp:inline>
        </w:drawing>
      </w:r>
    </w:p>
    <w:p w14:paraId="0735E08B" w14:textId="1972EA02" w:rsidR="00121876" w:rsidRDefault="00121876" w:rsidP="003E5BC9">
      <w:pPr>
        <w:pBdr>
          <w:top w:val="single" w:sz="4" w:space="1" w:color="auto"/>
          <w:bottom w:val="single" w:sz="4" w:space="1" w:color="auto"/>
        </w:pBdr>
        <w:shd w:val="clear" w:color="auto" w:fill="F5F5F5"/>
        <w:jc w:val="left"/>
      </w:pPr>
      <w:r>
        <w:t xml:space="preserve">Initiate boot up sequence </w:t>
      </w:r>
      <w:r w:rsidR="00FA37B2">
        <w:t>is as shown below:</w:t>
      </w:r>
    </w:p>
    <w:p w14:paraId="2CA6724C" w14:textId="066FCB05" w:rsidR="00121876" w:rsidRDefault="00121876" w:rsidP="003E5BC9">
      <w:pPr>
        <w:pBdr>
          <w:top w:val="single" w:sz="4" w:space="1" w:color="auto"/>
          <w:bottom w:val="single" w:sz="4" w:space="1" w:color="auto"/>
        </w:pBdr>
        <w:shd w:val="clear" w:color="auto" w:fill="F5F5F5"/>
        <w:jc w:val="left"/>
      </w:pPr>
      <w:r>
        <w:rPr>
          <w:noProof/>
        </w:rPr>
        <w:drawing>
          <wp:inline distT="0" distB="0" distL="0" distR="0" wp14:anchorId="09CC31EC" wp14:editId="1E015616">
            <wp:extent cx="4178300" cy="2387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78300" cy="2387600"/>
                    </a:xfrm>
                    <a:prstGeom prst="rect">
                      <a:avLst/>
                    </a:prstGeom>
                  </pic:spPr>
                </pic:pic>
              </a:graphicData>
            </a:graphic>
          </wp:inline>
        </w:drawing>
      </w:r>
    </w:p>
    <w:p w14:paraId="4B08D89C" w14:textId="77777777" w:rsidR="00264267" w:rsidRPr="00264267" w:rsidRDefault="00264267" w:rsidP="00264267">
      <w:pPr>
        <w:jc w:val="left"/>
        <w:rPr>
          <w:sz w:val="8"/>
          <w:szCs w:val="8"/>
        </w:rPr>
      </w:pPr>
    </w:p>
    <w:tbl>
      <w:tblPr>
        <w:tblStyle w:val="TableGrid"/>
        <w:tblW w:w="0" w:type="auto"/>
        <w:tblLook w:val="04A0" w:firstRow="1" w:lastRow="0" w:firstColumn="1" w:lastColumn="0" w:noHBand="0" w:noVBand="1"/>
      </w:tblPr>
      <w:tblGrid>
        <w:gridCol w:w="15388"/>
      </w:tblGrid>
      <w:tr w:rsidR="00264267" w14:paraId="628B2074" w14:textId="77777777" w:rsidTr="00063954">
        <w:tc>
          <w:tcPr>
            <w:tcW w:w="15388" w:type="dxa"/>
            <w:shd w:val="clear" w:color="auto" w:fill="FFFBEF"/>
          </w:tcPr>
          <w:p w14:paraId="2D6AB882" w14:textId="77777777" w:rsidR="00264267" w:rsidRDefault="00264267" w:rsidP="003E5BC9">
            <w:pPr>
              <w:jc w:val="left"/>
              <w:rPr>
                <w:b/>
                <w:bCs/>
                <w:i/>
                <w:iCs/>
              </w:rPr>
            </w:pPr>
            <w:r w:rsidRPr="00264267">
              <w:rPr>
                <w:b/>
                <w:bCs/>
                <w:i/>
                <w:iCs/>
              </w:rPr>
              <w:t>Feedback</w:t>
            </w:r>
          </w:p>
          <w:p w14:paraId="723512EA" w14:textId="12CC1AAA" w:rsidR="00264267" w:rsidRDefault="00264267" w:rsidP="003E5BC9">
            <w:pPr>
              <w:jc w:val="left"/>
              <w:rPr>
                <w:i/>
                <w:iCs/>
              </w:rPr>
            </w:pPr>
            <w:r>
              <w:rPr>
                <w:i/>
                <w:iCs/>
              </w:rPr>
              <w:t>I will be inserting any feedback in here…</w:t>
            </w:r>
          </w:p>
          <w:p w14:paraId="792383FB" w14:textId="77777777" w:rsidR="00264267" w:rsidRDefault="00264267" w:rsidP="003E5BC9">
            <w:pPr>
              <w:jc w:val="left"/>
            </w:pPr>
          </w:p>
        </w:tc>
      </w:tr>
    </w:tbl>
    <w:p w14:paraId="0E68EE1E" w14:textId="77777777" w:rsidR="00264267" w:rsidRPr="00063954" w:rsidRDefault="00264267" w:rsidP="00264267">
      <w:pPr>
        <w:jc w:val="left"/>
        <w:rPr>
          <w:sz w:val="10"/>
          <w:szCs w:val="10"/>
        </w:rPr>
      </w:pPr>
    </w:p>
    <w:p w14:paraId="4D425E91" w14:textId="77777777" w:rsidR="003E5BC9" w:rsidRDefault="003E5BC9" w:rsidP="00264267">
      <w:pPr>
        <w:jc w:val="left"/>
      </w:pPr>
    </w:p>
    <w:p w14:paraId="2E7C9765" w14:textId="77777777" w:rsidR="003E5BC9" w:rsidRDefault="003E5BC9" w:rsidP="003E5BC9">
      <w:pPr>
        <w:pStyle w:val="Heading3"/>
        <w:sectPr w:rsidR="003E5BC9" w:rsidSect="00063954">
          <w:pgSz w:w="16838" w:h="23811" w:code="8"/>
          <w:pgMar w:top="720" w:right="720" w:bottom="720" w:left="720" w:header="708" w:footer="708" w:gutter="0"/>
          <w:cols w:space="708"/>
          <w:docGrid w:linePitch="360"/>
        </w:sectPr>
      </w:pPr>
    </w:p>
    <w:p w14:paraId="2AFEFF3D" w14:textId="0CDDA610" w:rsidR="003E5BC9" w:rsidRDefault="003E5BC9" w:rsidP="003E5BC9">
      <w:pPr>
        <w:pStyle w:val="Heading3"/>
      </w:pPr>
      <w:r>
        <w:lastRenderedPageBreak/>
        <w:t xml:space="preserve">sequence diagram three: </w:t>
      </w:r>
      <w:r w:rsidR="00D63269">
        <w:t>stock notifications</w:t>
      </w:r>
    </w:p>
    <w:p w14:paraId="55EE42A5" w14:textId="3DB3D627" w:rsidR="00E51CEB" w:rsidRDefault="003E5BC9" w:rsidP="00D63269">
      <w:r>
        <w:t xml:space="preserve">This diagram should show </w:t>
      </w:r>
      <w:r w:rsidR="00D63269">
        <w:t xml:space="preserve">the </w:t>
      </w:r>
      <w:r w:rsidR="00EF3117">
        <w:t xml:space="preserve">stage at which the </w:t>
      </w:r>
      <w:r w:rsidR="00D63269">
        <w:t xml:space="preserve">system detects that the stock of a given drink has fallen below an acceptable level and so the system must send a notification to the service company. </w:t>
      </w:r>
      <w:r>
        <w:t xml:space="preserve"> </w:t>
      </w:r>
      <w:r w:rsidR="00E51CEB">
        <w:t>Alternative flows may be considered</w:t>
      </w:r>
      <w:r w:rsidR="00B8551E">
        <w:t>,</w:t>
      </w:r>
      <w:r w:rsidR="00E51CEB">
        <w:t xml:space="preserve"> and these may attract additional marks. </w:t>
      </w:r>
    </w:p>
    <w:p w14:paraId="5F807556" w14:textId="4810B0CD" w:rsidR="003E5BC9" w:rsidRDefault="00FA37B2" w:rsidP="003E5BC9">
      <w:pPr>
        <w:pBdr>
          <w:top w:val="single" w:sz="4" w:space="1" w:color="auto"/>
          <w:bottom w:val="single" w:sz="4" w:space="1" w:color="auto"/>
        </w:pBdr>
        <w:shd w:val="clear" w:color="auto" w:fill="F5F5F5"/>
        <w:jc w:val="left"/>
      </w:pPr>
      <w:r>
        <w:rPr>
          <w:noProof/>
        </w:rPr>
        <w:drawing>
          <wp:inline distT="0" distB="0" distL="0" distR="0" wp14:anchorId="435B73C7" wp14:editId="5B94AC6D">
            <wp:extent cx="6718300" cy="41021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18300" cy="4102100"/>
                    </a:xfrm>
                    <a:prstGeom prst="rect">
                      <a:avLst/>
                    </a:prstGeom>
                  </pic:spPr>
                </pic:pic>
              </a:graphicData>
            </a:graphic>
          </wp:inline>
        </w:drawing>
      </w:r>
    </w:p>
    <w:p w14:paraId="5E2249C5" w14:textId="77777777" w:rsidR="003E5BC9" w:rsidRPr="00264267" w:rsidRDefault="003E5BC9" w:rsidP="003E5BC9">
      <w:pPr>
        <w:jc w:val="left"/>
        <w:rPr>
          <w:sz w:val="8"/>
          <w:szCs w:val="8"/>
        </w:rPr>
      </w:pPr>
    </w:p>
    <w:tbl>
      <w:tblPr>
        <w:tblStyle w:val="TableGrid"/>
        <w:tblW w:w="0" w:type="auto"/>
        <w:tblLook w:val="04A0" w:firstRow="1" w:lastRow="0" w:firstColumn="1" w:lastColumn="0" w:noHBand="0" w:noVBand="1"/>
      </w:tblPr>
      <w:tblGrid>
        <w:gridCol w:w="15388"/>
      </w:tblGrid>
      <w:tr w:rsidR="003E5BC9" w14:paraId="1066AE69" w14:textId="77777777" w:rsidTr="003E5BC9">
        <w:tc>
          <w:tcPr>
            <w:tcW w:w="15388" w:type="dxa"/>
            <w:shd w:val="clear" w:color="auto" w:fill="FFFBEF"/>
          </w:tcPr>
          <w:p w14:paraId="6474E920" w14:textId="77777777" w:rsidR="003E5BC9" w:rsidRDefault="003E5BC9" w:rsidP="003E5BC9">
            <w:pPr>
              <w:jc w:val="left"/>
              <w:rPr>
                <w:b/>
                <w:bCs/>
                <w:i/>
                <w:iCs/>
              </w:rPr>
            </w:pPr>
            <w:r w:rsidRPr="00264267">
              <w:rPr>
                <w:b/>
                <w:bCs/>
                <w:i/>
                <w:iCs/>
              </w:rPr>
              <w:t>Feedback</w:t>
            </w:r>
          </w:p>
          <w:p w14:paraId="7420534D" w14:textId="77777777" w:rsidR="003E5BC9" w:rsidRDefault="003E5BC9" w:rsidP="003E5BC9">
            <w:pPr>
              <w:jc w:val="left"/>
              <w:rPr>
                <w:i/>
                <w:iCs/>
              </w:rPr>
            </w:pPr>
            <w:r>
              <w:rPr>
                <w:i/>
                <w:iCs/>
              </w:rPr>
              <w:t>I will be inserting any feedback in here…</w:t>
            </w:r>
          </w:p>
          <w:p w14:paraId="1728B9A5" w14:textId="77777777" w:rsidR="003E5BC9" w:rsidRDefault="003E5BC9" w:rsidP="003E5BC9">
            <w:pPr>
              <w:jc w:val="left"/>
            </w:pPr>
          </w:p>
        </w:tc>
      </w:tr>
    </w:tbl>
    <w:p w14:paraId="4E3D9FDA" w14:textId="77777777" w:rsidR="003E5BC9" w:rsidRPr="00291C97" w:rsidRDefault="003E5BC9" w:rsidP="003E5BC9">
      <w:pPr>
        <w:jc w:val="left"/>
      </w:pPr>
    </w:p>
    <w:p w14:paraId="5751CF07" w14:textId="77777777" w:rsidR="00291C97" w:rsidRDefault="00291C97" w:rsidP="003E5BC9">
      <w:pPr>
        <w:jc w:val="left"/>
      </w:pPr>
    </w:p>
    <w:p w14:paraId="635887D4" w14:textId="77777777" w:rsidR="003B0B2B" w:rsidRDefault="003B0B2B" w:rsidP="003E5BC9">
      <w:pPr>
        <w:pStyle w:val="Heading3"/>
        <w:sectPr w:rsidR="003B0B2B" w:rsidSect="00063954">
          <w:pgSz w:w="16838" w:h="23811" w:code="8"/>
          <w:pgMar w:top="720" w:right="720" w:bottom="720" w:left="720" w:header="708" w:footer="708" w:gutter="0"/>
          <w:cols w:space="708"/>
          <w:docGrid w:linePitch="360"/>
        </w:sectPr>
      </w:pPr>
    </w:p>
    <w:p w14:paraId="0E3B263B" w14:textId="1AECECE7" w:rsidR="003E5BC9" w:rsidRDefault="003E5BC9" w:rsidP="003E5BC9">
      <w:pPr>
        <w:pStyle w:val="Heading3"/>
      </w:pPr>
      <w:r>
        <w:lastRenderedPageBreak/>
        <w:t xml:space="preserve">sequence diagram </w:t>
      </w:r>
      <w:r w:rsidR="003B0B2B">
        <w:t>four</w:t>
      </w:r>
      <w:r>
        <w:t xml:space="preserve">: </w:t>
      </w:r>
      <w:r w:rsidR="00EF3117">
        <w:t>Top-Up Card</w:t>
      </w:r>
    </w:p>
    <w:p w14:paraId="0E365BD6" w14:textId="796B3B53" w:rsidR="003E5BC9" w:rsidRDefault="003E5BC9" w:rsidP="003E5BC9">
      <w:r>
        <w:t>Th</w:t>
      </w:r>
      <w:r w:rsidR="00E80E4C">
        <w:t xml:space="preserve">is </w:t>
      </w:r>
      <w:r>
        <w:t xml:space="preserve">diagram should show the </w:t>
      </w:r>
      <w:r w:rsidR="004F4B8F">
        <w:t xml:space="preserve">process for </w:t>
      </w:r>
      <w:r w:rsidR="00EF3117">
        <w:t>when a customer wishes to top up the amount of credit on their vending card</w:t>
      </w:r>
      <w:r w:rsidR="00434460">
        <w:t xml:space="preserve">. </w:t>
      </w:r>
      <w:r w:rsidR="00EF3117">
        <w:t>You can assume that the customer has already inserted their vending card into the machine. A summary of the</w:t>
      </w:r>
      <w:r w:rsidR="00434460">
        <w:t xml:space="preserve"> process to convey is as follows:</w:t>
      </w:r>
    </w:p>
    <w:p w14:paraId="564F6DAC" w14:textId="13E5099F" w:rsidR="00434460" w:rsidRDefault="003E5BC9" w:rsidP="00434460">
      <w:pPr>
        <w:pStyle w:val="ListParagraph"/>
        <w:numPr>
          <w:ilvl w:val="0"/>
          <w:numId w:val="4"/>
        </w:numPr>
        <w:ind w:left="426"/>
      </w:pPr>
      <w:r>
        <w:t>The</w:t>
      </w:r>
      <w:r w:rsidR="00434460">
        <w:t xml:space="preserve"> </w:t>
      </w:r>
      <w:r w:rsidR="00EF3117">
        <w:t>customer selects the top-up option.</w:t>
      </w:r>
    </w:p>
    <w:p w14:paraId="54AECDCF" w14:textId="5A998D5D" w:rsidR="00EF3117" w:rsidRDefault="00EF3117" w:rsidP="00434460">
      <w:pPr>
        <w:pStyle w:val="ListParagraph"/>
        <w:numPr>
          <w:ilvl w:val="0"/>
          <w:numId w:val="4"/>
        </w:numPr>
        <w:ind w:left="426"/>
      </w:pPr>
      <w:r>
        <w:t xml:space="preserve">The customer </w:t>
      </w:r>
      <w:r w:rsidR="00B8551E">
        <w:t>must</w:t>
      </w:r>
      <w:r>
        <w:t xml:space="preserve"> enter the details of their bank / credit card and the amount of top-up they require.</w:t>
      </w:r>
    </w:p>
    <w:p w14:paraId="330E0AA7" w14:textId="5EA3AF0C" w:rsidR="00EF3117" w:rsidRDefault="00EF3117" w:rsidP="00434460">
      <w:pPr>
        <w:pStyle w:val="ListParagraph"/>
        <w:numPr>
          <w:ilvl w:val="0"/>
          <w:numId w:val="4"/>
        </w:numPr>
        <w:ind w:left="426"/>
      </w:pPr>
      <w:r>
        <w:t xml:space="preserve">The request </w:t>
      </w:r>
      <w:r w:rsidR="00B8551E">
        <w:t>must</w:t>
      </w:r>
      <w:r>
        <w:t xml:space="preserve"> be authorised with the payment system.</w:t>
      </w:r>
    </w:p>
    <w:p w14:paraId="47F94690" w14:textId="795274E3" w:rsidR="00A05412" w:rsidRDefault="00EF3117" w:rsidP="00EF3117">
      <w:pPr>
        <w:pStyle w:val="ListParagraph"/>
        <w:numPr>
          <w:ilvl w:val="0"/>
          <w:numId w:val="4"/>
        </w:numPr>
        <w:ind w:left="426"/>
      </w:pPr>
      <w:r>
        <w:t>The customer’s card will be topped up</w:t>
      </w:r>
      <w:r w:rsidR="00A05412">
        <w:t>.</w:t>
      </w:r>
    </w:p>
    <w:p w14:paraId="69DB4967" w14:textId="401EBD90" w:rsidR="00A05412" w:rsidRDefault="00E51CEB" w:rsidP="00E51CEB">
      <w:r>
        <w:t>Alternative flows may be considered</w:t>
      </w:r>
      <w:r w:rsidR="00B8551E">
        <w:t>,</w:t>
      </w:r>
      <w:r>
        <w:t xml:space="preserve"> and these may attract additional marks</w:t>
      </w:r>
      <w:r w:rsidR="00A05412">
        <w:t xml:space="preserve">. </w:t>
      </w:r>
    </w:p>
    <w:p w14:paraId="54954D06" w14:textId="482A607C" w:rsidR="003E5BC9" w:rsidRDefault="00FA37B2" w:rsidP="003E5BC9">
      <w:pPr>
        <w:pBdr>
          <w:top w:val="single" w:sz="4" w:space="1" w:color="auto"/>
          <w:bottom w:val="single" w:sz="4" w:space="1" w:color="auto"/>
        </w:pBdr>
        <w:shd w:val="clear" w:color="auto" w:fill="F5F5F5"/>
        <w:jc w:val="left"/>
      </w:pPr>
      <w:r>
        <w:rPr>
          <w:noProof/>
        </w:rPr>
        <w:drawing>
          <wp:inline distT="0" distB="0" distL="0" distR="0" wp14:anchorId="1CC44F57" wp14:editId="55FB173C">
            <wp:extent cx="8166100" cy="7772400"/>
            <wp:effectExtent l="0" t="0" r="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66100" cy="7772400"/>
                    </a:xfrm>
                    <a:prstGeom prst="rect">
                      <a:avLst/>
                    </a:prstGeom>
                  </pic:spPr>
                </pic:pic>
              </a:graphicData>
            </a:graphic>
          </wp:inline>
        </w:drawing>
      </w:r>
    </w:p>
    <w:p w14:paraId="7EB8B784" w14:textId="77777777" w:rsidR="003E5BC9" w:rsidRPr="00264267" w:rsidRDefault="003E5BC9" w:rsidP="003E5BC9">
      <w:pPr>
        <w:jc w:val="left"/>
        <w:rPr>
          <w:sz w:val="8"/>
          <w:szCs w:val="8"/>
        </w:rPr>
      </w:pPr>
    </w:p>
    <w:tbl>
      <w:tblPr>
        <w:tblStyle w:val="TableGrid"/>
        <w:tblW w:w="0" w:type="auto"/>
        <w:tblLook w:val="04A0" w:firstRow="1" w:lastRow="0" w:firstColumn="1" w:lastColumn="0" w:noHBand="0" w:noVBand="1"/>
      </w:tblPr>
      <w:tblGrid>
        <w:gridCol w:w="15388"/>
      </w:tblGrid>
      <w:tr w:rsidR="003E5BC9" w14:paraId="5AB05F2E" w14:textId="77777777" w:rsidTr="003E5BC9">
        <w:tc>
          <w:tcPr>
            <w:tcW w:w="15388" w:type="dxa"/>
            <w:shd w:val="clear" w:color="auto" w:fill="FFFBEF"/>
          </w:tcPr>
          <w:p w14:paraId="0F654914" w14:textId="77777777" w:rsidR="003E5BC9" w:rsidRDefault="003E5BC9" w:rsidP="003E5BC9">
            <w:pPr>
              <w:jc w:val="left"/>
              <w:rPr>
                <w:b/>
                <w:bCs/>
                <w:i/>
                <w:iCs/>
              </w:rPr>
            </w:pPr>
            <w:r w:rsidRPr="00264267">
              <w:rPr>
                <w:b/>
                <w:bCs/>
                <w:i/>
                <w:iCs/>
              </w:rPr>
              <w:t>Feedback</w:t>
            </w:r>
          </w:p>
          <w:p w14:paraId="3BB13D23" w14:textId="77777777" w:rsidR="003E5BC9" w:rsidRDefault="003E5BC9" w:rsidP="003E5BC9">
            <w:pPr>
              <w:jc w:val="left"/>
              <w:rPr>
                <w:i/>
                <w:iCs/>
              </w:rPr>
            </w:pPr>
            <w:r>
              <w:rPr>
                <w:i/>
                <w:iCs/>
              </w:rPr>
              <w:t>I will be inserting any feedback in here…</w:t>
            </w:r>
          </w:p>
          <w:p w14:paraId="19833C63" w14:textId="77777777" w:rsidR="003E5BC9" w:rsidRDefault="003E5BC9" w:rsidP="003E5BC9">
            <w:pPr>
              <w:jc w:val="left"/>
            </w:pPr>
          </w:p>
        </w:tc>
      </w:tr>
    </w:tbl>
    <w:p w14:paraId="482BFAA8" w14:textId="5A3BCBFC" w:rsidR="003E5BC9" w:rsidRDefault="003E5BC9" w:rsidP="003E5BC9">
      <w:pPr>
        <w:jc w:val="left"/>
      </w:pPr>
    </w:p>
    <w:p w14:paraId="0EEE3793" w14:textId="77777777" w:rsidR="003E5BC9" w:rsidRDefault="003E5BC9" w:rsidP="003E5BC9">
      <w:pPr>
        <w:jc w:val="left"/>
      </w:pPr>
    </w:p>
    <w:p w14:paraId="05256110" w14:textId="77777777" w:rsidR="00A96D9D" w:rsidRDefault="00A96D9D" w:rsidP="00A96D9D"/>
    <w:p w14:paraId="3D32D10A" w14:textId="77777777" w:rsidR="00BA1161" w:rsidRDefault="00BA1161" w:rsidP="00A96D9D">
      <w:pPr>
        <w:pStyle w:val="Heading2"/>
        <w:sectPr w:rsidR="00BA1161" w:rsidSect="00063954">
          <w:pgSz w:w="16838" w:h="23811" w:code="8"/>
          <w:pgMar w:top="720" w:right="720" w:bottom="720" w:left="720" w:header="708" w:footer="708" w:gutter="0"/>
          <w:cols w:space="708"/>
          <w:docGrid w:linePitch="360"/>
        </w:sectPr>
      </w:pPr>
    </w:p>
    <w:p w14:paraId="06095984" w14:textId="7567B0D5" w:rsidR="00A96D9D" w:rsidRDefault="00A96D9D" w:rsidP="00A96D9D">
      <w:pPr>
        <w:pStyle w:val="Heading2"/>
      </w:pPr>
      <w:r>
        <w:lastRenderedPageBreak/>
        <w:t>SECTION TWO – DESIGN PATTERNS TASK (</w:t>
      </w:r>
      <w:r w:rsidR="00216237">
        <w:t>20</w:t>
      </w:r>
      <w:r>
        <w:t>%)</w:t>
      </w:r>
    </w:p>
    <w:p w14:paraId="214ADEA7" w14:textId="184F746D" w:rsidR="008C3680" w:rsidRDefault="008C3680" w:rsidP="00A96D9D">
      <w:r>
        <w:t xml:space="preserve">Please see the separate ‘Design Pattern Brief’ for what you are required to do. Please insert your </w:t>
      </w:r>
      <w:r w:rsidR="00216237">
        <w:t xml:space="preserve">solution </w:t>
      </w:r>
      <w:r>
        <w:t xml:space="preserve">below. </w:t>
      </w:r>
      <w:r w:rsidR="00216237">
        <w:t>Y</w:t>
      </w:r>
      <w:r>
        <w:t>ou can insert the necessary text for your answer as well as the UML diagram</w:t>
      </w:r>
      <w:r w:rsidR="00B8551E">
        <w:t>(s)</w:t>
      </w:r>
      <w:r>
        <w:t xml:space="preserve"> required too.</w:t>
      </w:r>
      <w:r w:rsidR="00B8551E">
        <w:t xml:space="preserve"> A reminder of what </w:t>
      </w:r>
      <w:r w:rsidR="00216237">
        <w:t>to provide:</w:t>
      </w:r>
      <w:r w:rsidR="00B8551E">
        <w:t xml:space="preserve"> (</w:t>
      </w:r>
      <w:proofErr w:type="spellStart"/>
      <w:r w:rsidR="00B8551E">
        <w:t>i</w:t>
      </w:r>
      <w:proofErr w:type="spellEnd"/>
      <w:r w:rsidR="00B8551E">
        <w:t xml:space="preserve">) a description of the </w:t>
      </w:r>
      <w:r w:rsidR="00B635B7">
        <w:t>design principles</w:t>
      </w:r>
      <w:r w:rsidR="00B8551E">
        <w:t xml:space="preserve">(s) </w:t>
      </w:r>
      <w:r w:rsidR="00B635B7">
        <w:t>which are being violated in ‘Process Outline 2’. (ii) a brief description of the problems</w:t>
      </w:r>
      <w:r w:rsidR="00B8551E">
        <w:t xml:space="preserve"> you have identified with the current design</w:t>
      </w:r>
      <w:r w:rsidR="00B635B7">
        <w:t xml:space="preserve"> (in ‘Figure 3’)</w:t>
      </w:r>
      <w:r w:rsidR="00B8551E">
        <w:t>; (ii</w:t>
      </w:r>
      <w:r w:rsidR="00B635B7">
        <w:t>i</w:t>
      </w:r>
      <w:r w:rsidR="00B8551E">
        <w:t>) a brief explanation of why you think the Bridge pattern is relevant to this scenario; (i</w:t>
      </w:r>
      <w:r w:rsidR="00B635B7">
        <w:t>v</w:t>
      </w:r>
      <w:r w:rsidR="00B8551E">
        <w:t>) a UML diagram representing your refactored design, in which the Bridge pattern has been applied; (v) a brief explanation of the benefits of your refactored design / how it addresses the problems you identified in (i</w:t>
      </w:r>
      <w:r w:rsidR="00B635B7">
        <w:t>i</w:t>
      </w:r>
      <w:r w:rsidR="00B8551E">
        <w:t>) above; (v</w:t>
      </w:r>
      <w:r w:rsidR="00B635B7">
        <w:t>i</w:t>
      </w:r>
      <w:r w:rsidR="00B8551E">
        <w:t xml:space="preserve">) a sequence diagram which shows an example of how some of the classes in your newly refactored design can be used. </w:t>
      </w:r>
      <w:r w:rsidR="00216237">
        <w:t>Please provide your answer in the space below. Expand the space to accommodate</w:t>
      </w:r>
      <w:r w:rsidR="00B635B7">
        <w:t xml:space="preserve"> your answer.</w:t>
      </w:r>
    </w:p>
    <w:p w14:paraId="71D43FA9" w14:textId="77777777" w:rsidR="008C3680" w:rsidRDefault="008C3680" w:rsidP="008C3680">
      <w:pPr>
        <w:rPr>
          <w:i/>
          <w:iCs/>
        </w:rPr>
      </w:pPr>
    </w:p>
    <w:p w14:paraId="70601795" w14:textId="7C52F1A6" w:rsidR="00667D66" w:rsidRDefault="00667D66" w:rsidP="00667D66">
      <w:pPr>
        <w:pStyle w:val="ListParagraph"/>
        <w:numPr>
          <w:ilvl w:val="0"/>
          <w:numId w:val="10"/>
        </w:numPr>
      </w:pPr>
      <w:r>
        <w:t xml:space="preserve">The 2 principles that are being violated are reducing coupling and increasing abstraction. </w:t>
      </w:r>
    </w:p>
    <w:p w14:paraId="3EF8485B" w14:textId="15FB5496" w:rsidR="00667D66" w:rsidRDefault="00667D66" w:rsidP="00667D66">
      <w:pPr>
        <w:pStyle w:val="ListParagraph"/>
      </w:pPr>
      <w:r>
        <w:t>Reducing Coupling: C</w:t>
      </w:r>
      <w:r w:rsidRPr="00667D66">
        <w:t>oupling occurs when packages, modules, classes, or files are very interdependent.</w:t>
      </w:r>
      <w:r>
        <w:t xml:space="preserve"> This is not the best implementation of any system because if one package has any changes or if it breaks then the entire system is compromised. From the design pattern given to us we see that the there is more </w:t>
      </w:r>
      <w:r w:rsidR="00E317CF">
        <w:t>interdepend ability</w:t>
      </w:r>
      <w:r>
        <w:t xml:space="preserve">. </w:t>
      </w:r>
    </w:p>
    <w:p w14:paraId="3EFD8E75" w14:textId="7ACCAEF1" w:rsidR="00BC6A19" w:rsidRDefault="00667D66" w:rsidP="00BC6A19">
      <w:pPr>
        <w:pStyle w:val="ListParagraph"/>
      </w:pPr>
      <w:r>
        <w:t xml:space="preserve">Increase abstraction: </w:t>
      </w:r>
      <w:r w:rsidR="00BC6A19">
        <w:t xml:space="preserve">If something is more abstract then it is a simplified technique of something technical. If it is more </w:t>
      </w:r>
      <w:r w:rsidR="00E317CF">
        <w:t>abstract,</w:t>
      </w:r>
      <w:r w:rsidR="00BC6A19">
        <w:t xml:space="preserve"> then it is more generalized. From the design given to us, we clearly see that it is not. </w:t>
      </w:r>
    </w:p>
    <w:p w14:paraId="1D7B19AF" w14:textId="1F843C21" w:rsidR="00BC6A19" w:rsidRDefault="00BC6A19" w:rsidP="00BC6A19">
      <w:pPr>
        <w:pStyle w:val="ListParagraph"/>
        <w:numPr>
          <w:ilvl w:val="0"/>
          <w:numId w:val="10"/>
        </w:numPr>
      </w:pPr>
      <w:r>
        <w:t xml:space="preserve">From the fig 3 shown, say if there is a bug in Report Handler and if fails to generate report, then all the report are halted as main component that generates report is faulty. Now service notification team will not know that there is an issue at the facility not they get stock reports. Maintenance operator nor service operator will be sent to repair the issue. This results in huge loss to the company and loss of clients. </w:t>
      </w:r>
    </w:p>
    <w:p w14:paraId="789BBC3C" w14:textId="2ABE2BBE" w:rsidR="00BC6A19" w:rsidRDefault="00BC6A19" w:rsidP="00BC6A19">
      <w:pPr>
        <w:pStyle w:val="ListParagraph"/>
      </w:pPr>
      <w:r>
        <w:t xml:space="preserve">Also, we see that too many functions need to implement unnecessarily </w:t>
      </w:r>
      <w:r w:rsidR="00E317CF">
        <w:t>to</w:t>
      </w:r>
      <w:r>
        <w:t xml:space="preserve"> send simple reports which could be comprehended using simple task / functions. </w:t>
      </w:r>
    </w:p>
    <w:p w14:paraId="4166620E" w14:textId="0236FFD7" w:rsidR="00BC6A19" w:rsidRDefault="00BC6A19" w:rsidP="00BC6A19">
      <w:pPr>
        <w:pStyle w:val="ListParagraph"/>
        <w:numPr>
          <w:ilvl w:val="0"/>
          <w:numId w:val="10"/>
        </w:numPr>
      </w:pPr>
      <w:r>
        <w:t>Bridge pattern aids in decoupling an abstraction from its implementation so that the two can vary independently.</w:t>
      </w:r>
    </w:p>
    <w:p w14:paraId="224F40C8" w14:textId="0CD4331D" w:rsidR="00E317CF" w:rsidRDefault="000229F8" w:rsidP="00E317CF">
      <w:pPr>
        <w:pStyle w:val="ListParagraph"/>
      </w:pPr>
      <w:r>
        <w:t>So, we can use the bridge pattern to further modify the design and the modified design is as shown below.</w:t>
      </w:r>
    </w:p>
    <w:p w14:paraId="44BF03EE" w14:textId="66299FDB" w:rsidR="000229F8" w:rsidRDefault="000229F8" w:rsidP="000229F8">
      <w:pPr>
        <w:pStyle w:val="ListParagraph"/>
        <w:numPr>
          <w:ilvl w:val="0"/>
          <w:numId w:val="10"/>
        </w:numPr>
      </w:pPr>
      <w:r>
        <w:rPr>
          <w:noProof/>
        </w:rPr>
        <w:drawing>
          <wp:inline distT="0" distB="0" distL="0" distR="0" wp14:anchorId="65E68B3E" wp14:editId="1B43196C">
            <wp:extent cx="9152255" cy="209724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228074" cy="2114622"/>
                    </a:xfrm>
                    <a:prstGeom prst="rect">
                      <a:avLst/>
                    </a:prstGeom>
                  </pic:spPr>
                </pic:pic>
              </a:graphicData>
            </a:graphic>
          </wp:inline>
        </w:drawing>
      </w:r>
    </w:p>
    <w:p w14:paraId="58D6E456" w14:textId="223B187D" w:rsidR="000229F8" w:rsidRDefault="000229F8" w:rsidP="000229F8">
      <w:pPr>
        <w:pStyle w:val="ListParagraph"/>
        <w:numPr>
          <w:ilvl w:val="0"/>
          <w:numId w:val="10"/>
        </w:numPr>
      </w:pPr>
      <w:r>
        <w:t xml:space="preserve">Based on the new design, we see that 2 principles that was violated before has now been </w:t>
      </w:r>
      <w:r w:rsidR="00954AB5">
        <w:t xml:space="preserve">accepted. We have reduced coupling creating a new Communication implementation class and generalizing all the modes of communication. We increased abstraction and now the design looks simpler </w:t>
      </w:r>
      <w:r w:rsidR="00AF013A">
        <w:t>and, in the future,</w:t>
      </w:r>
      <w:r w:rsidR="00954AB5">
        <w:t xml:space="preserve"> new designs can be implemented with ease. </w:t>
      </w:r>
    </w:p>
    <w:p w14:paraId="50AB0D8E" w14:textId="77777777" w:rsidR="00954AB5" w:rsidRDefault="00954AB5" w:rsidP="000229F8">
      <w:pPr>
        <w:pStyle w:val="ListParagraph"/>
        <w:numPr>
          <w:ilvl w:val="0"/>
          <w:numId w:val="10"/>
        </w:numPr>
      </w:pPr>
    </w:p>
    <w:p w14:paraId="3F0C8D31" w14:textId="1D4B1948" w:rsidR="00BC6A19" w:rsidRPr="008C3680" w:rsidRDefault="00954AB5" w:rsidP="00BC6A19">
      <w:pPr>
        <w:pStyle w:val="ListParagraph"/>
      </w:pPr>
      <w:r>
        <w:rPr>
          <w:noProof/>
        </w:rPr>
        <w:drawing>
          <wp:inline distT="0" distB="0" distL="0" distR="0" wp14:anchorId="651596AD" wp14:editId="101DA109">
            <wp:extent cx="5410200" cy="3975100"/>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10200" cy="3975100"/>
                    </a:xfrm>
                    <a:prstGeom prst="rect">
                      <a:avLst/>
                    </a:prstGeom>
                  </pic:spPr>
                </pic:pic>
              </a:graphicData>
            </a:graphic>
          </wp:inline>
        </w:drawing>
      </w:r>
    </w:p>
    <w:tbl>
      <w:tblPr>
        <w:tblStyle w:val="TableGrid"/>
        <w:tblW w:w="0" w:type="auto"/>
        <w:tblLook w:val="04A0" w:firstRow="1" w:lastRow="0" w:firstColumn="1" w:lastColumn="0" w:noHBand="0" w:noVBand="1"/>
      </w:tblPr>
      <w:tblGrid>
        <w:gridCol w:w="15388"/>
      </w:tblGrid>
      <w:tr w:rsidR="008C3680" w14:paraId="4663978D" w14:textId="77777777" w:rsidTr="00305678">
        <w:tc>
          <w:tcPr>
            <w:tcW w:w="15388" w:type="dxa"/>
            <w:shd w:val="clear" w:color="auto" w:fill="FFFBEF"/>
          </w:tcPr>
          <w:p w14:paraId="34C9BE3B" w14:textId="77777777" w:rsidR="008C3680" w:rsidRDefault="008C3680" w:rsidP="00305678">
            <w:pPr>
              <w:jc w:val="left"/>
              <w:rPr>
                <w:b/>
                <w:bCs/>
                <w:i/>
                <w:iCs/>
              </w:rPr>
            </w:pPr>
            <w:r w:rsidRPr="00264267">
              <w:rPr>
                <w:b/>
                <w:bCs/>
                <w:i/>
                <w:iCs/>
              </w:rPr>
              <w:t>Feedback</w:t>
            </w:r>
          </w:p>
          <w:p w14:paraId="3A93AFEE" w14:textId="77777777" w:rsidR="008C3680" w:rsidRDefault="008C3680" w:rsidP="00305678">
            <w:pPr>
              <w:jc w:val="left"/>
              <w:rPr>
                <w:i/>
                <w:iCs/>
              </w:rPr>
            </w:pPr>
            <w:r>
              <w:rPr>
                <w:i/>
                <w:iCs/>
              </w:rPr>
              <w:t>I will be inserting any feedback in here…</w:t>
            </w:r>
          </w:p>
          <w:p w14:paraId="4ED116C6" w14:textId="77777777" w:rsidR="008C3680" w:rsidRDefault="008C3680" w:rsidP="00305678">
            <w:pPr>
              <w:jc w:val="left"/>
            </w:pPr>
          </w:p>
        </w:tc>
      </w:tr>
    </w:tbl>
    <w:p w14:paraId="1753CE7D" w14:textId="77777777" w:rsidR="00A96D9D" w:rsidRPr="000F4276" w:rsidRDefault="00A96D9D" w:rsidP="00216237"/>
    <w:sectPr w:rsidR="00A96D9D" w:rsidRPr="000F4276" w:rsidSect="00063954">
      <w:pgSz w:w="16838" w:h="23811" w:code="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5268D"/>
    <w:multiLevelType w:val="hybridMultilevel"/>
    <w:tmpl w:val="BEEAC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5E20CC"/>
    <w:multiLevelType w:val="hybridMultilevel"/>
    <w:tmpl w:val="83DAE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017360"/>
    <w:multiLevelType w:val="hybridMultilevel"/>
    <w:tmpl w:val="D884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15617"/>
    <w:multiLevelType w:val="hybridMultilevel"/>
    <w:tmpl w:val="83DAE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712EDD"/>
    <w:multiLevelType w:val="hybridMultilevel"/>
    <w:tmpl w:val="8B688A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BA0FE4"/>
    <w:multiLevelType w:val="hybridMultilevel"/>
    <w:tmpl w:val="3C3AF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5567BB"/>
    <w:multiLevelType w:val="hybridMultilevel"/>
    <w:tmpl w:val="83DAE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D63322"/>
    <w:multiLevelType w:val="hybridMultilevel"/>
    <w:tmpl w:val="83DAE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F65915"/>
    <w:multiLevelType w:val="hybridMultilevel"/>
    <w:tmpl w:val="83DAE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D81E6E"/>
    <w:multiLevelType w:val="hybridMultilevel"/>
    <w:tmpl w:val="83DAE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1362625">
    <w:abstractNumId w:val="0"/>
  </w:num>
  <w:num w:numId="2" w16cid:durableId="1188758638">
    <w:abstractNumId w:val="6"/>
  </w:num>
  <w:num w:numId="3" w16cid:durableId="923152584">
    <w:abstractNumId w:val="1"/>
  </w:num>
  <w:num w:numId="4" w16cid:durableId="584922107">
    <w:abstractNumId w:val="8"/>
  </w:num>
  <w:num w:numId="5" w16cid:durableId="670765513">
    <w:abstractNumId w:val="3"/>
  </w:num>
  <w:num w:numId="6" w16cid:durableId="2022975057">
    <w:abstractNumId w:val="9"/>
  </w:num>
  <w:num w:numId="7" w16cid:durableId="127630335">
    <w:abstractNumId w:val="7"/>
  </w:num>
  <w:num w:numId="8" w16cid:durableId="33968217">
    <w:abstractNumId w:val="2"/>
  </w:num>
  <w:num w:numId="9" w16cid:durableId="2062290881">
    <w:abstractNumId w:val="5"/>
  </w:num>
  <w:num w:numId="10" w16cid:durableId="6311384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E2"/>
    <w:rsid w:val="00005313"/>
    <w:rsid w:val="000229F8"/>
    <w:rsid w:val="000538AA"/>
    <w:rsid w:val="00063954"/>
    <w:rsid w:val="000F4276"/>
    <w:rsid w:val="00105DB4"/>
    <w:rsid w:val="00106A96"/>
    <w:rsid w:val="00121876"/>
    <w:rsid w:val="00216237"/>
    <w:rsid w:val="00264267"/>
    <w:rsid w:val="00283D56"/>
    <w:rsid w:val="00291C97"/>
    <w:rsid w:val="002C5A76"/>
    <w:rsid w:val="003B0B2B"/>
    <w:rsid w:val="003E5BC9"/>
    <w:rsid w:val="003F582D"/>
    <w:rsid w:val="00434460"/>
    <w:rsid w:val="004F4B8F"/>
    <w:rsid w:val="00531F4F"/>
    <w:rsid w:val="00552637"/>
    <w:rsid w:val="005E337E"/>
    <w:rsid w:val="00627EE2"/>
    <w:rsid w:val="00667D66"/>
    <w:rsid w:val="006E483C"/>
    <w:rsid w:val="0079518D"/>
    <w:rsid w:val="007B6EE6"/>
    <w:rsid w:val="00850D3C"/>
    <w:rsid w:val="008C3680"/>
    <w:rsid w:val="008E17D9"/>
    <w:rsid w:val="00932810"/>
    <w:rsid w:val="00954AB5"/>
    <w:rsid w:val="00A05412"/>
    <w:rsid w:val="00A51177"/>
    <w:rsid w:val="00A96D9D"/>
    <w:rsid w:val="00AF013A"/>
    <w:rsid w:val="00B635B7"/>
    <w:rsid w:val="00B8551E"/>
    <w:rsid w:val="00BA1161"/>
    <w:rsid w:val="00BC6A19"/>
    <w:rsid w:val="00BE3CD9"/>
    <w:rsid w:val="00BF0CB3"/>
    <w:rsid w:val="00CA0860"/>
    <w:rsid w:val="00D063CF"/>
    <w:rsid w:val="00D63178"/>
    <w:rsid w:val="00D63269"/>
    <w:rsid w:val="00DF50BE"/>
    <w:rsid w:val="00E06CFC"/>
    <w:rsid w:val="00E317CF"/>
    <w:rsid w:val="00E51CEB"/>
    <w:rsid w:val="00E80E4C"/>
    <w:rsid w:val="00EA71C1"/>
    <w:rsid w:val="00EF3117"/>
    <w:rsid w:val="00F91053"/>
    <w:rsid w:val="00FA37B2"/>
    <w:rsid w:val="00FA4D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0DEB7"/>
  <w15:chartTrackingRefBased/>
  <w15:docId w15:val="{E55F04E9-0916-4BA6-A82D-0E7B1944B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BC9"/>
    <w:pPr>
      <w:jc w:val="both"/>
    </w:pPr>
  </w:style>
  <w:style w:type="paragraph" w:styleId="Heading1">
    <w:name w:val="heading 1"/>
    <w:basedOn w:val="Normal"/>
    <w:next w:val="Normal"/>
    <w:link w:val="Heading1Char"/>
    <w:uiPriority w:val="9"/>
    <w:qFormat/>
    <w:rsid w:val="000F42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42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FA4D5A"/>
    <w:pPr>
      <w:keepNext/>
      <w:keepLines/>
      <w:spacing w:before="40" w:after="0"/>
      <w:outlineLvl w:val="2"/>
    </w:pPr>
    <w:rPr>
      <w:rFonts w:asciiTheme="majorHAnsi" w:eastAsiaTheme="majorEastAsia" w:hAnsiTheme="majorHAnsi" w:cstheme="majorBidi"/>
      <w:caps/>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276"/>
    <w:rPr>
      <w:rFonts w:asciiTheme="majorHAnsi" w:eastAsiaTheme="majorEastAsia" w:hAnsiTheme="majorHAnsi" w:cstheme="majorBidi"/>
      <w:b/>
      <w:color w:val="2F5496" w:themeColor="accent1" w:themeShade="BF"/>
      <w:sz w:val="32"/>
      <w:szCs w:val="32"/>
    </w:rPr>
  </w:style>
  <w:style w:type="table" w:styleId="TableGrid">
    <w:name w:val="Table Grid"/>
    <w:basedOn w:val="TableNormal"/>
    <w:uiPriority w:val="39"/>
    <w:rsid w:val="00795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427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FA4D5A"/>
    <w:rPr>
      <w:rFonts w:asciiTheme="majorHAnsi" w:eastAsiaTheme="majorEastAsia" w:hAnsiTheme="majorHAnsi" w:cstheme="majorBidi"/>
      <w:caps/>
      <w:color w:val="1F3763" w:themeColor="accent1" w:themeShade="7F"/>
      <w:sz w:val="24"/>
      <w:szCs w:val="24"/>
    </w:rPr>
  </w:style>
  <w:style w:type="paragraph" w:styleId="ListParagraph">
    <w:name w:val="List Paragraph"/>
    <w:basedOn w:val="Normal"/>
    <w:uiPriority w:val="34"/>
    <w:qFormat/>
    <w:rsid w:val="00283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51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C5156-295B-4B09-A7E0-FE4A57D45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Ramsay (Staff)</dc:creator>
  <cp:keywords/>
  <dc:description/>
  <cp:lastModifiedBy>Rakshith Ramureddy (Student)</cp:lastModifiedBy>
  <cp:revision>3</cp:revision>
  <dcterms:created xsi:type="dcterms:W3CDTF">2023-04-02T20:31:00Z</dcterms:created>
  <dcterms:modified xsi:type="dcterms:W3CDTF">2023-04-02T22:21:00Z</dcterms:modified>
</cp:coreProperties>
</file>