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CB" w:rsidRDefault="00507319">
      <w:pPr>
        <w:pStyle w:val="Title"/>
      </w:pPr>
      <w:r>
        <w:t>Telco Customer Churn Prediction</w:t>
      </w:r>
    </w:p>
    <w:p w:rsidR="00C469CB" w:rsidRDefault="00482EA6">
      <w:pPr>
        <w:pStyle w:val="Heading1"/>
      </w:pPr>
      <w:r>
        <w:t>Project Overview</w:t>
      </w:r>
    </w:p>
    <w:p w:rsidR="00C469CB" w:rsidRDefault="00482EA6">
      <w:r>
        <w:t>T</w:t>
      </w:r>
      <w:r w:rsidR="00507319">
        <w:t>his</w:t>
      </w:r>
      <w:r w:rsidR="00507319" w:rsidRPr="00507319">
        <w:t xml:space="preserve"> project analyzes customer churn within a telecommunications company to pinpoint the leading causes of churn. By employing predictive modeling techniques, the goal is to identify at-risk customers and inform targeted retention strategies effectively.</w:t>
      </w:r>
    </w:p>
    <w:p w:rsidR="00C469CB" w:rsidRDefault="00482EA6">
      <w:pPr>
        <w:pStyle w:val="Heading1"/>
      </w:pPr>
      <w:r>
        <w:t>Dataset</w:t>
      </w:r>
    </w:p>
    <w:p w:rsidR="00C469CB" w:rsidRDefault="00482EA6">
      <w:r>
        <w:t>Th</w:t>
      </w:r>
      <w:r w:rsidR="00507319">
        <w:t>e</w:t>
      </w:r>
      <w:r w:rsidR="00507319" w:rsidRPr="00507319">
        <w:t xml:space="preserve"> project utilizes a dataset comprising 7043 records, with each record featuring 21 attributes related to customer demographics, account details, and subscription services. Attributes include gender, age (</w:t>
      </w:r>
      <w:proofErr w:type="spellStart"/>
      <w:r w:rsidR="00507319" w:rsidRPr="00507319">
        <w:t>SeniorCitizen</w:t>
      </w:r>
      <w:proofErr w:type="spellEnd"/>
      <w:r w:rsidR="00507319" w:rsidRPr="00507319">
        <w:t>), partner status, tenure, contract type, payment method, and various telecommunication services, culminating in a binary churn indicator as the target variable.</w:t>
      </w:r>
    </w:p>
    <w:p w:rsidR="00C469CB" w:rsidRDefault="00482EA6">
      <w:pPr>
        <w:pStyle w:val="Heading1"/>
      </w:pPr>
      <w:r>
        <w:t>Features</w:t>
      </w:r>
    </w:p>
    <w:p w:rsidR="00C469CB" w:rsidRDefault="00482EA6">
      <w:r>
        <w:t>- Data preprocessing and exploration</w:t>
      </w:r>
      <w:r>
        <w:br/>
        <w:t>- Feature selection and engineering</w:t>
      </w:r>
      <w:r>
        <w:br/>
        <w:t>- Model training with Logi</w:t>
      </w:r>
      <w:r w:rsidR="00507319">
        <w:t>stic Regression, Random Forest</w:t>
      </w:r>
      <w:r>
        <w:br/>
        <w:t>- Evaluation using accurac</w:t>
      </w:r>
      <w:r w:rsidR="00507319">
        <w:t>y, precision, recall, F1-score</w:t>
      </w:r>
    </w:p>
    <w:p w:rsidR="00C469CB" w:rsidRDefault="00482EA6">
      <w:pPr>
        <w:pStyle w:val="Heading1"/>
      </w:pPr>
      <w:r>
        <w:t>Technologies Used</w:t>
      </w:r>
    </w:p>
    <w:p w:rsidR="00C469CB" w:rsidRDefault="00550FB2">
      <w:r>
        <w:t>- Python 3</w:t>
      </w:r>
      <w:r w:rsidR="00482EA6">
        <w:br/>
        <w:t>- Pandas for data manipulation</w:t>
      </w:r>
      <w:r w:rsidR="00482EA6">
        <w:br/>
        <w:t>- NumPy for numerical operations</w:t>
      </w:r>
      <w:r w:rsidR="00482EA6">
        <w:br/>
        <w:t>- Matplotlib and Seaborn for visualization</w:t>
      </w:r>
      <w:r w:rsidR="00482EA6">
        <w:br/>
        <w:t>- Scikit-learn for model building and evaluation</w:t>
      </w:r>
      <w:r w:rsidR="00482EA6">
        <w:br/>
        <w:t>- XGBoost for improved accuracy</w:t>
      </w:r>
    </w:p>
    <w:p w:rsidR="00C469CB" w:rsidRDefault="00482EA6">
      <w:pPr>
        <w:pStyle w:val="Heading1"/>
      </w:pPr>
      <w:r>
        <w:t>Model Training and Evaluation</w:t>
      </w:r>
    </w:p>
    <w:p w:rsidR="00C469CB" w:rsidRDefault="00507319">
      <w:r w:rsidRPr="00507319">
        <w:t xml:space="preserve">Decision Tree Classifier: Focused on identifying the primary predictors of churn. Key features include </w:t>
      </w:r>
      <w:proofErr w:type="spellStart"/>
      <w:r w:rsidRPr="00507319">
        <w:t>OnlineSecurity</w:t>
      </w:r>
      <w:proofErr w:type="spellEnd"/>
      <w:r w:rsidRPr="00507319">
        <w:t xml:space="preserve">, tenure, and </w:t>
      </w:r>
      <w:proofErr w:type="spellStart"/>
      <w:r w:rsidRPr="00507319">
        <w:t>InternetService</w:t>
      </w:r>
      <w:proofErr w:type="spellEnd"/>
      <w:r w:rsidRPr="00507319">
        <w:t>.</w:t>
      </w:r>
    </w:p>
    <w:p w:rsidR="00507319" w:rsidRDefault="00507319" w:rsidP="00507319">
      <w:r>
        <w:t>Logistic Regression: Employed to quantify the impact of various features on the likelihood of churn.</w:t>
      </w:r>
    </w:p>
    <w:p w:rsidR="00507319" w:rsidRDefault="00507319" w:rsidP="00507319">
      <w:r>
        <w:t>Models were rigorously evaluated using metrics such as accuracy, precision, recall, and f1-score, with a particular focus on balancing the dataset to improve model fairness and performance.</w:t>
      </w:r>
    </w:p>
    <w:p w:rsidR="00C469CB" w:rsidRDefault="00482EA6">
      <w:pPr>
        <w:pStyle w:val="Heading1"/>
      </w:pPr>
      <w:r>
        <w:lastRenderedPageBreak/>
        <w:t>Results</w:t>
      </w:r>
    </w:p>
    <w:p w:rsidR="00C469CB" w:rsidRDefault="00507319">
      <w:r w:rsidRPr="00507319">
        <w:t>The investigation revealed that</w:t>
      </w:r>
      <w:bookmarkStart w:id="0" w:name="_GoBack"/>
      <w:bookmarkEnd w:id="0"/>
      <w:r w:rsidRPr="00507319">
        <w:t xml:space="preserve"> </w:t>
      </w:r>
      <w:proofErr w:type="spellStart"/>
      <w:r w:rsidRPr="00507319">
        <w:t>OnlineSecurity</w:t>
      </w:r>
      <w:proofErr w:type="spellEnd"/>
      <w:r w:rsidRPr="00507319">
        <w:t xml:space="preserve">, tenure, and </w:t>
      </w:r>
      <w:proofErr w:type="spellStart"/>
      <w:r w:rsidRPr="00507319">
        <w:t>InternetService</w:t>
      </w:r>
      <w:proofErr w:type="spellEnd"/>
      <w:r w:rsidRPr="00507319">
        <w:t xml:space="preserve"> significantly influence customer churn. Decision Trees provided insight into the feature importance and decision-making process, while Logistic Regression offered a robust framework for understanding feature relationships with churn. These findings underscore the importance of targeted interventions for at-risk customer segments to mitigate churn effectively.</w:t>
      </w:r>
    </w:p>
    <w:sectPr w:rsidR="00C469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EA6"/>
    <w:rsid w:val="00507319"/>
    <w:rsid w:val="00550FB2"/>
    <w:rsid w:val="00A642CC"/>
    <w:rsid w:val="00AA1D8D"/>
    <w:rsid w:val="00B47730"/>
    <w:rsid w:val="00BA384A"/>
    <w:rsid w:val="00C469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8B15A4"/>
  <w14:defaultImageDpi w14:val="300"/>
  <w15:docId w15:val="{94525153-795F-4769-B45B-C6D94CD2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3D884A-920B-4C6B-8657-3D0D00A43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2024-03-29T20:55:00Z</dcterms:created>
  <dcterms:modified xsi:type="dcterms:W3CDTF">2024-03-29T21:04:00Z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980830616b827b179deaabae39712dab47a4fe882de886371102322b01eed946</vt:lpwstr>
  </property>
</Properties>
</file>