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3632" w:rsidRDefault="00BA78C0" w14:paraId="334AC125" w14:textId="77777777">
      <w:pPr>
        <w:spacing w:after="80"/>
        <w:jc w:val="center"/>
      </w:pPr>
      <w:r>
        <w:rPr>
          <w:b/>
          <w:color w:val="003366"/>
          <w:sz w:val="40"/>
        </w:rPr>
        <w:t>Project Design Phase-II</w:t>
      </w:r>
    </w:p>
    <w:p w:rsidR="00693632" w:rsidRDefault="00BA78C0" w14:paraId="55E07BB0" w14:textId="77777777">
      <w:pPr>
        <w:spacing w:after="400"/>
        <w:jc w:val="center"/>
      </w:pPr>
      <w:r>
        <w:rPr>
          <w:b/>
          <w:color w:val="336699"/>
          <w:sz w:val="28"/>
        </w:rPr>
        <w:t>Technology Stack (Architecture &amp; Stack)</w:t>
      </w:r>
    </w:p>
    <w:tbl>
      <w:tblPr>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3168"/>
        <w:gridCol w:w="6192"/>
      </w:tblGrid>
      <w:tr w:rsidR="00693632" w:rsidTr="25CF0B6A" w14:paraId="0874752B" w14:textId="77777777">
        <w:trPr>
          <w:jc w:val="center"/>
        </w:trPr>
        <w:tc>
          <w:tcPr>
            <w:tcW w:w="3168" w:type="dxa"/>
            <w:shd w:val="clear" w:color="auto" w:fill="F0F4F8"/>
            <w:tcMar>
              <w:top w:w="100" w:type="dxa"/>
              <w:left w:w="150" w:type="dxa"/>
              <w:bottom w:w="100" w:type="dxa"/>
              <w:right w:w="150" w:type="dxa"/>
            </w:tcMar>
          </w:tcPr>
          <w:p w:rsidR="00693632" w:rsidRDefault="00BA78C0" w14:paraId="1FF5E136" w14:textId="77777777">
            <w:pPr>
              <w:spacing w:after="0"/>
            </w:pPr>
            <w:r>
              <w:rPr>
                <w:b/>
                <w:color w:val="003366"/>
              </w:rPr>
              <w:t>Date</w:t>
            </w:r>
          </w:p>
        </w:tc>
        <w:tc>
          <w:tcPr>
            <w:tcW w:w="6192" w:type="dxa"/>
            <w:tcMar>
              <w:top w:w="100" w:type="dxa"/>
              <w:left w:w="150" w:type="dxa"/>
              <w:bottom w:w="100" w:type="dxa"/>
              <w:right w:w="150" w:type="dxa"/>
            </w:tcMar>
          </w:tcPr>
          <w:p w:rsidR="00693632" w:rsidRDefault="00BA78C0" w14:paraId="36CD9907" w14:textId="16748D96">
            <w:pPr>
              <w:spacing w:after="0"/>
            </w:pPr>
            <w:r w:rsidR="32490873">
              <w:rPr/>
              <w:t>2</w:t>
            </w:r>
            <w:r w:rsidR="3F8CEBC3">
              <w:rPr/>
              <w:t>4-09-2026</w:t>
            </w:r>
          </w:p>
        </w:tc>
      </w:tr>
      <w:tr w:rsidR="00693632" w:rsidTr="25CF0B6A" w14:paraId="38E033AF" w14:textId="77777777">
        <w:trPr>
          <w:jc w:val="center"/>
        </w:trPr>
        <w:tc>
          <w:tcPr>
            <w:tcW w:w="3168" w:type="dxa"/>
            <w:shd w:val="clear" w:color="auto" w:fill="F0F4F8"/>
            <w:tcMar>
              <w:top w:w="100" w:type="dxa"/>
              <w:left w:w="150" w:type="dxa"/>
              <w:bottom w:w="100" w:type="dxa"/>
              <w:right w:w="150" w:type="dxa"/>
            </w:tcMar>
          </w:tcPr>
          <w:p w:rsidR="00693632" w:rsidRDefault="00BA78C0" w14:paraId="76BF9B01" w14:textId="77777777">
            <w:pPr>
              <w:spacing w:after="0"/>
            </w:pPr>
            <w:r>
              <w:rPr>
                <w:b/>
                <w:color w:val="003366"/>
              </w:rPr>
              <w:t>Team ID</w:t>
            </w:r>
          </w:p>
        </w:tc>
        <w:tc>
          <w:tcPr>
            <w:tcW w:w="6192" w:type="dxa"/>
            <w:tcMar>
              <w:top w:w="100" w:type="dxa"/>
              <w:left w:w="150" w:type="dxa"/>
              <w:bottom w:w="100" w:type="dxa"/>
              <w:right w:w="150" w:type="dxa"/>
            </w:tcMar>
          </w:tcPr>
          <w:p w:rsidR="00693632" w:rsidRDefault="00BA78C0" w14:paraId="2FAA71E5" w14:textId="698408F9">
            <w:pPr>
              <w:spacing w:after="0"/>
            </w:pPr>
            <w:r w:rsidR="382307F3">
              <w:rPr/>
              <w:t>SWTID-2026-2008</w:t>
            </w:r>
          </w:p>
        </w:tc>
      </w:tr>
      <w:tr w:rsidR="00693632" w:rsidTr="25CF0B6A" w14:paraId="6DA267FE" w14:textId="77777777">
        <w:trPr>
          <w:jc w:val="center"/>
        </w:trPr>
        <w:tc>
          <w:tcPr>
            <w:tcW w:w="3168" w:type="dxa"/>
            <w:shd w:val="clear" w:color="auto" w:fill="F0F4F8"/>
            <w:tcMar>
              <w:top w:w="100" w:type="dxa"/>
              <w:left w:w="150" w:type="dxa"/>
              <w:bottom w:w="100" w:type="dxa"/>
              <w:right w:w="150" w:type="dxa"/>
            </w:tcMar>
          </w:tcPr>
          <w:p w:rsidR="00693632" w:rsidRDefault="00BA78C0" w14:paraId="0C2BA415" w14:textId="77777777">
            <w:pPr>
              <w:spacing w:after="0"/>
            </w:pPr>
            <w:r>
              <w:rPr>
                <w:b/>
                <w:color w:val="003366"/>
              </w:rPr>
              <w:t>Project Name</w:t>
            </w:r>
          </w:p>
        </w:tc>
        <w:tc>
          <w:tcPr>
            <w:tcW w:w="6192" w:type="dxa"/>
            <w:tcMar>
              <w:top w:w="100" w:type="dxa"/>
              <w:left w:w="150" w:type="dxa"/>
              <w:bottom w:w="100" w:type="dxa"/>
              <w:right w:w="150" w:type="dxa"/>
            </w:tcMar>
          </w:tcPr>
          <w:p w:rsidR="00693632" w:rsidRDefault="00BA78C0" w14:paraId="01427580" w14:textId="7BF4877C">
            <w:pPr>
              <w:spacing w:after="0"/>
            </w:pPr>
            <w:r w:rsidR="25A58C39">
              <w:rPr/>
              <w:t xml:space="preserve">AI </w:t>
            </w:r>
            <w:r w:rsidR="32490873">
              <w:rPr/>
              <w:t>BlogNest</w:t>
            </w:r>
          </w:p>
        </w:tc>
      </w:tr>
      <w:tr w:rsidR="00693632" w:rsidTr="25CF0B6A" w14:paraId="026B4449" w14:textId="77777777">
        <w:trPr>
          <w:jc w:val="center"/>
        </w:trPr>
        <w:tc>
          <w:tcPr>
            <w:tcW w:w="3168" w:type="dxa"/>
            <w:shd w:val="clear" w:color="auto" w:fill="F0F4F8"/>
            <w:tcMar>
              <w:top w:w="100" w:type="dxa"/>
              <w:left w:w="150" w:type="dxa"/>
              <w:bottom w:w="100" w:type="dxa"/>
              <w:right w:w="150" w:type="dxa"/>
            </w:tcMar>
          </w:tcPr>
          <w:p w:rsidR="00693632" w:rsidRDefault="00BA78C0" w14:paraId="0A7C79D5" w14:textId="77777777">
            <w:pPr>
              <w:spacing w:after="0"/>
            </w:pPr>
            <w:r>
              <w:rPr>
                <w:b/>
                <w:color w:val="003366"/>
              </w:rPr>
              <w:t>Maximum Marks</w:t>
            </w:r>
          </w:p>
        </w:tc>
        <w:tc>
          <w:tcPr>
            <w:tcW w:w="6192" w:type="dxa"/>
            <w:tcMar>
              <w:top w:w="100" w:type="dxa"/>
              <w:left w:w="150" w:type="dxa"/>
              <w:bottom w:w="100" w:type="dxa"/>
              <w:right w:w="150" w:type="dxa"/>
            </w:tcMar>
          </w:tcPr>
          <w:p w:rsidR="00693632" w:rsidRDefault="00BA78C0" w14:paraId="645A974D" w14:textId="77777777">
            <w:pPr>
              <w:spacing w:after="0"/>
            </w:pPr>
            <w:r>
              <w:t>4 Marks</w:t>
            </w:r>
          </w:p>
        </w:tc>
      </w:tr>
    </w:tbl>
    <w:p w:rsidR="00693632" w:rsidRDefault="00693632" w14:paraId="682759CB" w14:textId="77777777">
      <w:pPr>
        <w:spacing w:after="240"/>
      </w:pPr>
    </w:p>
    <w:p w:rsidR="00693632" w:rsidRDefault="00BA78C0" w14:paraId="48ACA035" w14:textId="77777777">
      <w:pPr>
        <w:spacing w:before="240" w:after="120"/>
      </w:pPr>
      <w:r>
        <w:rPr>
          <w:b/>
          <w:color w:val="003366"/>
          <w:sz w:val="26"/>
        </w:rPr>
        <w:t>Technical Architecture:</w:t>
      </w:r>
    </w:p>
    <w:p w:rsidR="00693632" w:rsidRDefault="00BA78C0" w14:paraId="218AEB78" w14:textId="70C41AB0"/>
    <w:tbl>
      <w:tblPr>
        <w:tblW w:w="0" w:type="auto"/>
        <w:jc w:val="center"/>
        <w:tblLook w:val="04A0" w:firstRow="1" w:lastRow="0" w:firstColumn="1" w:lastColumn="0" w:noHBand="0" w:noVBand="1"/>
      </w:tblPr>
      <w:tblGrid>
        <w:gridCol w:w="9360"/>
      </w:tblGrid>
      <w:tr w:rsidR="00693632" w:rsidTr="30EC2FE6" w14:paraId="7AD42414" w14:textId="77777777">
        <w:trPr>
          <w:jc w:val="center"/>
        </w:trPr>
        <w:tc>
          <w:tcPr>
            <w:tcW w:w="9360" w:type="dxa"/>
            <w:tcBorders>
              <w:left w:val="single" w:color="003366" w:sz="24" w:space="0"/>
            </w:tcBorders>
            <w:shd w:val="clear" w:color="auto" w:fill="F9FAFC"/>
            <w:tcMar>
              <w:top w:w="120" w:type="dxa"/>
              <w:left w:w="150" w:type="dxa"/>
              <w:bottom w:w="120" w:type="dxa"/>
              <w:right w:w="150" w:type="dxa"/>
            </w:tcMar>
          </w:tcPr>
          <w:p w:rsidR="00693632" w:rsidRDefault="00BA78C0" w14:paraId="697828BE" w14:textId="22E3F675">
            <w:pPr>
              <w:spacing w:after="80"/>
            </w:pPr>
            <w:r w:rsidRPr="30EC2FE6" w:rsidR="7D6600D8">
              <w:rPr>
                <w:b w:val="1"/>
                <w:bCs w:val="1"/>
                <w:color w:val="003366"/>
              </w:rPr>
              <w:t>Project Overview</w:t>
            </w:r>
            <w:r w:rsidRPr="30EC2FE6" w:rsidR="2BEE5E5C">
              <w:rPr>
                <w:b w:val="1"/>
                <w:bCs w:val="1"/>
                <w:color w:val="003366"/>
              </w:rPr>
              <w:t xml:space="preserve"> – AI </w:t>
            </w:r>
            <w:r w:rsidRPr="30EC2FE6" w:rsidR="7D6600D8">
              <w:rPr>
                <w:b w:val="1"/>
                <w:bCs w:val="1"/>
                <w:color w:val="003366"/>
              </w:rPr>
              <w:t>BlogNest:</w:t>
            </w:r>
          </w:p>
          <w:p w:rsidR="00693632" w:rsidRDefault="00BA78C0" w14:paraId="41BFEC2C" w14:textId="06B442DF">
            <w:pPr>
              <w:spacing w:after="0"/>
            </w:pPr>
            <w:r w:rsidR="7D6600D8">
              <w:rPr/>
              <w:t xml:space="preserve">The </w:t>
            </w:r>
            <w:r w:rsidR="7D6600D8">
              <w:rPr/>
              <w:t>ContentGen</w:t>
            </w:r>
            <w:r w:rsidR="7D6600D8">
              <w:rPr/>
              <w:t xml:space="preserve"> backend is a powerful, secure, and intelligent REST API platform designed to simplify blog creation, content management, and AI-assisted writing. Built with Node.js and Express.js, the application uses MongoDB as its primary database with Mongoose ODM for efficient data modeling, validation, and seamless database interactions.</w:t>
            </w:r>
            <w:r>
              <w:br/>
            </w:r>
            <w:r>
              <w:br/>
            </w:r>
            <w:r w:rsidR="7D6600D8">
              <w:rPr/>
              <w:t>The platform integrates Google Gemini AI to provide intelligent features such as AI-powered blog content generation, enabling users to create high-quality, context-aware content with minimal effort.</w:t>
            </w:r>
            <w:r>
              <w:br/>
            </w:r>
            <w:r>
              <w:br/>
            </w:r>
            <w:r w:rsidR="7D6600D8">
              <w:rPr/>
              <w:t xml:space="preserve">Security is a core aspect of the architecture, implementing JWT (JSON Web Tokens) for stateless authentication, and bcrypt.js for secure password hashing. The backend also supports comprehensive blog management, media metadata handling, advanced search capabilities, and centralized error handling. </w:t>
            </w:r>
            <w:r w:rsidR="7D6600D8">
              <w:rPr/>
              <w:t>Additional</w:t>
            </w:r>
            <w:r w:rsidR="7D6600D8">
              <w:rPr/>
              <w:t xml:space="preserve"> security mechanisms such as request validation, input sanitization, rate limiting, a</w:t>
            </w:r>
            <w:r w:rsidR="7D6600D8">
              <w:rPr/>
              <w:t xml:space="preserve">nd structured logging ensure the platform </w:t>
            </w:r>
            <w:r w:rsidR="7D6600D8">
              <w:rPr/>
              <w:t>remains</w:t>
            </w:r>
            <w:r w:rsidR="7D6600D8">
              <w:rPr/>
              <w:t xml:space="preserve"> reliable, scalable, and resilient against common web vulnerabilities.</w:t>
            </w:r>
            <w:r>
              <w:br/>
            </w:r>
            <w:r>
              <w:br/>
            </w:r>
            <w:r w:rsidR="7D6600D8">
              <w:rPr/>
              <w:t xml:space="preserve">Designed with a modular and scalable architecture, </w:t>
            </w:r>
            <w:r w:rsidR="7D6600D8">
              <w:rPr/>
              <w:t>ContentGen</w:t>
            </w:r>
            <w:r w:rsidR="7D6600D8">
              <w:rPr/>
              <w:t xml:space="preserve"> serves as a modern AI-powered Content Management System (CMS) that combines traditional blogging capabilities with Generative AI to deliver a smarter, faster, and more personalized content creation experience.</w:t>
            </w:r>
          </w:p>
        </w:tc>
      </w:tr>
    </w:tbl>
    <w:p w:rsidR="00693632" w:rsidRDefault="00693632" w14:paraId="37791A23" w14:textId="77777777">
      <w:pPr>
        <w:spacing w:after="320"/>
      </w:pPr>
    </w:p>
    <w:p w:rsidR="25CF0B6A" w:rsidP="25CF0B6A" w:rsidRDefault="25CF0B6A" w14:paraId="05195CD7" w14:textId="47E878F6">
      <w:pPr>
        <w:spacing w:after="320"/>
      </w:pPr>
    </w:p>
    <w:p w:rsidR="30EC2FE6" w:rsidP="30EC2FE6" w:rsidRDefault="30EC2FE6" w14:paraId="1F5BD012" w14:textId="65F11903">
      <w:pPr>
        <w:pStyle w:val="Normal"/>
        <w:spacing w:after="320"/>
      </w:pPr>
    </w:p>
    <w:p w:rsidR="30EC2FE6" w:rsidP="30EC2FE6" w:rsidRDefault="30EC2FE6" w14:paraId="34EDDC24" w14:textId="765DB6A1">
      <w:pPr>
        <w:pStyle w:val="Normal"/>
        <w:spacing w:after="320"/>
      </w:pPr>
    </w:p>
    <w:p w:rsidR="30EC2FE6" w:rsidP="30EC2FE6" w:rsidRDefault="30EC2FE6" w14:paraId="76C99DC7" w14:textId="353F74DE">
      <w:pPr>
        <w:pStyle w:val="Normal"/>
        <w:spacing w:after="320"/>
      </w:pPr>
    </w:p>
    <w:p w:rsidR="4441FFEB" w:rsidP="30EC2FE6" w:rsidRDefault="4441FFEB" w14:paraId="718F74C3" w14:textId="56C12916">
      <w:pPr>
        <w:pStyle w:val="Normal"/>
        <w:spacing w:after="320"/>
      </w:pPr>
      <w:r w:rsidR="4441FFEB">
        <w:drawing>
          <wp:inline wp14:editId="12E89129" wp14:anchorId="39F4E194">
            <wp:extent cx="5933138" cy="6198983"/>
            <wp:effectExtent l="0" t="0" r="0" b="0"/>
            <wp:docPr id="324515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515682" name="Picture 324515682"/>
                    <pic:cNvPicPr/>
                  </pic:nvPicPr>
                  <pic:blipFill>
                    <a:blip xmlns:r="http://schemas.openxmlformats.org/officeDocument/2006/relationships" r:embed="rId928919853">
                      <a:extLst>
                        <a:ext uri="{28A0092B-C50C-407E-A947-70E740481C1C}">
                          <a14:useLocalDpi xmlns:a14="http://schemas.microsoft.com/office/drawing/2010/main"/>
                        </a:ext>
                      </a:extLst>
                    </a:blip>
                    <a:stretch>
                      <a:fillRect/>
                    </a:stretch>
                  </pic:blipFill>
                  <pic:spPr>
                    <a:xfrm rot="0">
                      <a:off x="0" y="0"/>
                      <a:ext cx="5933138" cy="6198983"/>
                    </a:xfrm>
                    <a:prstGeom prst="rect">
                      <a:avLst/>
                    </a:prstGeom>
                  </pic:spPr>
                </pic:pic>
              </a:graphicData>
            </a:graphic>
          </wp:inline>
        </w:drawing>
      </w:r>
    </w:p>
    <w:p w:rsidR="25CF0B6A" w:rsidP="25CF0B6A" w:rsidRDefault="25CF0B6A" w14:paraId="58938DB7" w14:textId="21726E31">
      <w:pPr>
        <w:spacing w:after="320"/>
      </w:pPr>
    </w:p>
    <w:p w:rsidR="30EC2FE6" w:rsidP="30EC2FE6" w:rsidRDefault="30EC2FE6" w14:paraId="0429EC9F" w14:textId="3174DEB2">
      <w:pPr>
        <w:spacing w:after="320"/>
      </w:pPr>
    </w:p>
    <w:p w:rsidR="30EC2FE6" w:rsidP="30EC2FE6" w:rsidRDefault="30EC2FE6" w14:paraId="1A24A7B6" w14:textId="378DEAC7">
      <w:pPr>
        <w:pStyle w:val="Normal"/>
        <w:spacing w:after="320"/>
      </w:pPr>
    </w:p>
    <w:p w:rsidR="30EC2FE6" w:rsidP="30EC2FE6" w:rsidRDefault="30EC2FE6" w14:paraId="3DEF68D7" w14:textId="2AE9F04C">
      <w:pPr>
        <w:spacing w:after="320"/>
      </w:pPr>
    </w:p>
    <w:p w:rsidR="00693632" w:rsidRDefault="00BA78C0" w14:paraId="3BEC88C2" w14:textId="77777777">
      <w:pPr>
        <w:spacing w:before="240" w:after="120"/>
      </w:pPr>
      <w:r>
        <w:rPr>
          <w:b/>
          <w:color w:val="003366"/>
          <w:sz w:val="24"/>
        </w:rPr>
        <w:t>Table-1 : Components &amp; Technologies:</w:t>
      </w:r>
    </w:p>
    <w:tbl>
      <w:tblPr>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864"/>
        <w:gridCol w:w="2592"/>
        <w:gridCol w:w="3312"/>
        <w:gridCol w:w="2592"/>
      </w:tblGrid>
      <w:tr w:rsidR="00693632" w14:paraId="6C4CA699" w14:textId="77777777">
        <w:trPr>
          <w:jc w:val="center"/>
        </w:trPr>
        <w:tc>
          <w:tcPr>
            <w:tcW w:w="864" w:type="dxa"/>
            <w:shd w:val="clear" w:color="auto" w:fill="003366"/>
            <w:tcMar>
              <w:top w:w="100" w:type="dxa"/>
              <w:left w:w="150" w:type="dxa"/>
              <w:bottom w:w="100" w:type="dxa"/>
              <w:right w:w="150" w:type="dxa"/>
            </w:tcMar>
          </w:tcPr>
          <w:p w:rsidR="00693632" w:rsidRDefault="00BA78C0" w14:paraId="7C473E5C" w14:textId="77777777">
            <w:pPr>
              <w:spacing w:after="0"/>
            </w:pPr>
            <w:r>
              <w:rPr>
                <w:b/>
                <w:color w:val="FFFFFF"/>
              </w:rPr>
              <w:t>S.No</w:t>
            </w:r>
          </w:p>
        </w:tc>
        <w:tc>
          <w:tcPr>
            <w:tcW w:w="2592" w:type="dxa"/>
            <w:shd w:val="clear" w:color="auto" w:fill="003366"/>
            <w:tcMar>
              <w:top w:w="100" w:type="dxa"/>
              <w:left w:w="150" w:type="dxa"/>
              <w:bottom w:w="100" w:type="dxa"/>
              <w:right w:w="150" w:type="dxa"/>
            </w:tcMar>
          </w:tcPr>
          <w:p w:rsidR="00693632" w:rsidRDefault="00BA78C0" w14:paraId="54303EFD" w14:textId="77777777">
            <w:pPr>
              <w:spacing w:after="0"/>
            </w:pPr>
            <w:r>
              <w:rPr>
                <w:b/>
                <w:color w:val="FFFFFF"/>
              </w:rPr>
              <w:t>Component</w:t>
            </w:r>
          </w:p>
        </w:tc>
        <w:tc>
          <w:tcPr>
            <w:tcW w:w="3312" w:type="dxa"/>
            <w:shd w:val="clear" w:color="auto" w:fill="003366"/>
            <w:tcMar>
              <w:top w:w="100" w:type="dxa"/>
              <w:left w:w="150" w:type="dxa"/>
              <w:bottom w:w="100" w:type="dxa"/>
              <w:right w:w="150" w:type="dxa"/>
            </w:tcMar>
          </w:tcPr>
          <w:p w:rsidR="00693632" w:rsidRDefault="00BA78C0" w14:paraId="59ED5B95" w14:textId="77777777">
            <w:pPr>
              <w:spacing w:after="0"/>
            </w:pPr>
            <w:r>
              <w:rPr>
                <w:b/>
                <w:color w:val="FFFFFF"/>
              </w:rPr>
              <w:t>Description</w:t>
            </w:r>
          </w:p>
        </w:tc>
        <w:tc>
          <w:tcPr>
            <w:tcW w:w="2592" w:type="dxa"/>
            <w:shd w:val="clear" w:color="auto" w:fill="003366"/>
            <w:tcMar>
              <w:top w:w="100" w:type="dxa"/>
              <w:left w:w="150" w:type="dxa"/>
              <w:bottom w:w="100" w:type="dxa"/>
              <w:right w:w="150" w:type="dxa"/>
            </w:tcMar>
          </w:tcPr>
          <w:p w:rsidR="00693632" w:rsidRDefault="00BA78C0" w14:paraId="01DF3DA5" w14:textId="77777777">
            <w:pPr>
              <w:spacing w:after="0"/>
            </w:pPr>
            <w:r>
              <w:rPr>
                <w:b/>
                <w:color w:val="FFFFFF"/>
              </w:rPr>
              <w:t>Technology</w:t>
            </w:r>
          </w:p>
        </w:tc>
      </w:tr>
      <w:tr w:rsidR="00693632" w14:paraId="4DF41BE7" w14:textId="77777777">
        <w:trPr>
          <w:jc w:val="center"/>
        </w:trPr>
        <w:tc>
          <w:tcPr>
            <w:tcW w:w="864" w:type="dxa"/>
            <w:shd w:val="clear" w:color="auto" w:fill="FFFFFF"/>
            <w:tcMar>
              <w:top w:w="100" w:type="dxa"/>
              <w:left w:w="150" w:type="dxa"/>
              <w:bottom w:w="100" w:type="dxa"/>
              <w:right w:w="150" w:type="dxa"/>
            </w:tcMar>
          </w:tcPr>
          <w:p w:rsidR="00693632" w:rsidRDefault="00BA78C0" w14:paraId="53A03C9C" w14:textId="77777777">
            <w:pPr>
              <w:spacing w:after="0"/>
              <w:jc w:val="center"/>
            </w:pPr>
            <w:r>
              <w:t>1.</w:t>
            </w:r>
          </w:p>
        </w:tc>
        <w:tc>
          <w:tcPr>
            <w:tcW w:w="2592" w:type="dxa"/>
            <w:shd w:val="clear" w:color="auto" w:fill="FFFFFF"/>
            <w:tcMar>
              <w:top w:w="100" w:type="dxa"/>
              <w:left w:w="150" w:type="dxa"/>
              <w:bottom w:w="100" w:type="dxa"/>
              <w:right w:w="150" w:type="dxa"/>
            </w:tcMar>
          </w:tcPr>
          <w:p w:rsidR="00693632" w:rsidRDefault="00BA78C0" w14:paraId="45421532" w14:textId="77777777">
            <w:pPr>
              <w:spacing w:after="0"/>
            </w:pPr>
            <w:r>
              <w:t>User Interface</w:t>
            </w:r>
          </w:p>
        </w:tc>
        <w:tc>
          <w:tcPr>
            <w:tcW w:w="3312" w:type="dxa"/>
            <w:shd w:val="clear" w:color="auto" w:fill="FFFFFF"/>
            <w:tcMar>
              <w:top w:w="100" w:type="dxa"/>
              <w:left w:w="150" w:type="dxa"/>
              <w:bottom w:w="100" w:type="dxa"/>
              <w:right w:w="150" w:type="dxa"/>
            </w:tcMar>
          </w:tcPr>
          <w:p w:rsidR="00693632" w:rsidRDefault="00BA78C0" w14:paraId="133407EB" w14:textId="77777777">
            <w:pPr>
              <w:spacing w:after="0"/>
            </w:pPr>
            <w:r>
              <w:t>Interface for users to interact with ContentGen (Web Dashboard, Mobile App, Rich Text Blog Editor)</w:t>
            </w:r>
          </w:p>
        </w:tc>
        <w:tc>
          <w:tcPr>
            <w:tcW w:w="2592" w:type="dxa"/>
            <w:shd w:val="clear" w:color="auto" w:fill="FFFFFF"/>
            <w:tcMar>
              <w:top w:w="100" w:type="dxa"/>
              <w:left w:w="150" w:type="dxa"/>
              <w:bottom w:w="100" w:type="dxa"/>
              <w:right w:w="150" w:type="dxa"/>
            </w:tcMar>
          </w:tcPr>
          <w:p w:rsidR="00693632" w:rsidRDefault="00BA78C0" w14:paraId="4E20734C" w14:textId="77777777">
            <w:pPr>
              <w:spacing w:after="0"/>
            </w:pPr>
            <w:r>
              <w:t>HTML5, CSS3, JavaScript / React.js / Next.js</w:t>
            </w:r>
          </w:p>
        </w:tc>
      </w:tr>
      <w:tr w:rsidR="00693632" w14:paraId="79BA552F" w14:textId="77777777">
        <w:trPr>
          <w:jc w:val="center"/>
        </w:trPr>
        <w:tc>
          <w:tcPr>
            <w:tcW w:w="864" w:type="dxa"/>
            <w:shd w:val="clear" w:color="auto" w:fill="F9FAFC"/>
            <w:tcMar>
              <w:top w:w="100" w:type="dxa"/>
              <w:left w:w="150" w:type="dxa"/>
              <w:bottom w:w="100" w:type="dxa"/>
              <w:right w:w="150" w:type="dxa"/>
            </w:tcMar>
          </w:tcPr>
          <w:p w:rsidR="00693632" w:rsidRDefault="00BA78C0" w14:paraId="28DF38F9" w14:textId="77777777">
            <w:pPr>
              <w:spacing w:after="0"/>
              <w:jc w:val="center"/>
            </w:pPr>
            <w:r>
              <w:t>2.</w:t>
            </w:r>
          </w:p>
        </w:tc>
        <w:tc>
          <w:tcPr>
            <w:tcW w:w="2592" w:type="dxa"/>
            <w:shd w:val="clear" w:color="auto" w:fill="F9FAFC"/>
            <w:tcMar>
              <w:top w:w="100" w:type="dxa"/>
              <w:left w:w="150" w:type="dxa"/>
              <w:bottom w:w="100" w:type="dxa"/>
              <w:right w:w="150" w:type="dxa"/>
            </w:tcMar>
          </w:tcPr>
          <w:p w:rsidR="00693632" w:rsidRDefault="00BA78C0" w14:paraId="169969F2" w14:textId="77777777">
            <w:pPr>
              <w:spacing w:after="0"/>
            </w:pPr>
            <w:r>
              <w:t>Application Logic-1</w:t>
            </w:r>
          </w:p>
        </w:tc>
        <w:tc>
          <w:tcPr>
            <w:tcW w:w="3312" w:type="dxa"/>
            <w:shd w:val="clear" w:color="auto" w:fill="F9FAFC"/>
            <w:tcMar>
              <w:top w:w="100" w:type="dxa"/>
              <w:left w:w="150" w:type="dxa"/>
              <w:bottom w:w="100" w:type="dxa"/>
              <w:right w:w="150" w:type="dxa"/>
            </w:tcMar>
          </w:tcPr>
          <w:p w:rsidR="00693632" w:rsidRDefault="00BA78C0" w14:paraId="16823951" w14:textId="77777777">
            <w:pPr>
              <w:spacing w:after="0"/>
            </w:pPr>
            <w:r>
              <w:t>RESTful API platform, routed business logic, controller modules, user authentication, blog CRUD operations, comment handling, media metadata, search, and centralized error management</w:t>
            </w:r>
          </w:p>
        </w:tc>
        <w:tc>
          <w:tcPr>
            <w:tcW w:w="2592" w:type="dxa"/>
            <w:shd w:val="clear" w:color="auto" w:fill="F9FAFC"/>
            <w:tcMar>
              <w:top w:w="100" w:type="dxa"/>
              <w:left w:w="150" w:type="dxa"/>
              <w:bottom w:w="100" w:type="dxa"/>
              <w:right w:w="150" w:type="dxa"/>
            </w:tcMar>
          </w:tcPr>
          <w:p w:rsidR="00693632" w:rsidRDefault="00BA78C0" w14:paraId="1CDD8815" w14:textId="77777777">
            <w:pPr>
              <w:spacing w:after="0"/>
            </w:pPr>
            <w:r>
              <w:t>Node.js / Express.js framework</w:t>
            </w:r>
          </w:p>
        </w:tc>
      </w:tr>
      <w:tr w:rsidR="00693632" w14:paraId="2B4B63B1" w14:textId="77777777">
        <w:trPr>
          <w:jc w:val="center"/>
        </w:trPr>
        <w:tc>
          <w:tcPr>
            <w:tcW w:w="864" w:type="dxa"/>
            <w:shd w:val="clear" w:color="auto" w:fill="FFFFFF"/>
            <w:tcMar>
              <w:top w:w="100" w:type="dxa"/>
              <w:left w:w="150" w:type="dxa"/>
              <w:bottom w:w="100" w:type="dxa"/>
              <w:right w:w="150" w:type="dxa"/>
            </w:tcMar>
          </w:tcPr>
          <w:p w:rsidR="00693632" w:rsidRDefault="00BA78C0" w14:paraId="7C62D7D1" w14:textId="77777777">
            <w:pPr>
              <w:spacing w:after="0"/>
              <w:jc w:val="center"/>
            </w:pPr>
            <w:r>
              <w:t>3.</w:t>
            </w:r>
          </w:p>
        </w:tc>
        <w:tc>
          <w:tcPr>
            <w:tcW w:w="2592" w:type="dxa"/>
            <w:shd w:val="clear" w:color="auto" w:fill="FFFFFF"/>
            <w:tcMar>
              <w:top w:w="100" w:type="dxa"/>
              <w:left w:w="150" w:type="dxa"/>
              <w:bottom w:w="100" w:type="dxa"/>
              <w:right w:w="150" w:type="dxa"/>
            </w:tcMar>
          </w:tcPr>
          <w:p w:rsidR="00693632" w:rsidRDefault="00BA78C0" w14:paraId="76FE74C5" w14:textId="77777777">
            <w:pPr>
              <w:spacing w:after="0"/>
            </w:pPr>
            <w:r>
              <w:t>Application Logic-2</w:t>
            </w:r>
          </w:p>
        </w:tc>
        <w:tc>
          <w:tcPr>
            <w:tcW w:w="3312" w:type="dxa"/>
            <w:shd w:val="clear" w:color="auto" w:fill="FFFFFF"/>
            <w:tcMar>
              <w:top w:w="100" w:type="dxa"/>
              <w:left w:w="150" w:type="dxa"/>
              <w:bottom w:w="100" w:type="dxa"/>
              <w:right w:w="150" w:type="dxa"/>
            </w:tcMar>
          </w:tcPr>
          <w:p w:rsidR="00693632" w:rsidRDefault="00BA78C0" w14:paraId="1AD28F8C" w14:textId="77777777">
            <w:pPr>
              <w:spacing w:after="0"/>
            </w:pPr>
            <w:r>
              <w:t>Stateless authentication using JSON Web Tokens (JWT), role-based access control (Admin, Editor, Author, Reader), password hashing, rate limiting, and request validation</w:t>
            </w:r>
          </w:p>
        </w:tc>
        <w:tc>
          <w:tcPr>
            <w:tcW w:w="2592" w:type="dxa"/>
            <w:shd w:val="clear" w:color="auto" w:fill="FFFFFF"/>
            <w:tcMar>
              <w:top w:w="100" w:type="dxa"/>
              <w:left w:w="150" w:type="dxa"/>
              <w:bottom w:w="100" w:type="dxa"/>
              <w:right w:w="150" w:type="dxa"/>
            </w:tcMar>
          </w:tcPr>
          <w:p w:rsidR="00693632" w:rsidRDefault="00BA78C0" w14:paraId="1AD9A994" w14:textId="77777777">
            <w:pPr>
              <w:spacing w:after="0"/>
            </w:pPr>
            <w:r>
              <w:t>bcrypt.js, jsonwebtoken, express-rate-limit, express-validator</w:t>
            </w:r>
          </w:p>
        </w:tc>
      </w:tr>
      <w:tr w:rsidR="00693632" w14:paraId="5AC23AA2" w14:textId="77777777">
        <w:trPr>
          <w:jc w:val="center"/>
        </w:trPr>
        <w:tc>
          <w:tcPr>
            <w:tcW w:w="864" w:type="dxa"/>
            <w:shd w:val="clear" w:color="auto" w:fill="F9FAFC"/>
            <w:tcMar>
              <w:top w:w="100" w:type="dxa"/>
              <w:left w:w="150" w:type="dxa"/>
              <w:bottom w:w="100" w:type="dxa"/>
              <w:right w:w="150" w:type="dxa"/>
            </w:tcMar>
          </w:tcPr>
          <w:p w:rsidR="00693632" w:rsidRDefault="00BA78C0" w14:paraId="063C3760" w14:textId="77777777">
            <w:pPr>
              <w:spacing w:after="0"/>
              <w:jc w:val="center"/>
            </w:pPr>
            <w:r>
              <w:t>4.</w:t>
            </w:r>
          </w:p>
        </w:tc>
        <w:tc>
          <w:tcPr>
            <w:tcW w:w="2592" w:type="dxa"/>
            <w:shd w:val="clear" w:color="auto" w:fill="F9FAFC"/>
            <w:tcMar>
              <w:top w:w="100" w:type="dxa"/>
              <w:left w:w="150" w:type="dxa"/>
              <w:bottom w:w="100" w:type="dxa"/>
              <w:right w:w="150" w:type="dxa"/>
            </w:tcMar>
          </w:tcPr>
          <w:p w:rsidR="00693632" w:rsidRDefault="00BA78C0" w14:paraId="4F250895" w14:textId="77777777">
            <w:pPr>
              <w:spacing w:after="0"/>
            </w:pPr>
            <w:r>
              <w:t>Data Storage Component</w:t>
            </w:r>
          </w:p>
        </w:tc>
        <w:tc>
          <w:tcPr>
            <w:tcW w:w="3312" w:type="dxa"/>
            <w:shd w:val="clear" w:color="auto" w:fill="F9FAFC"/>
            <w:tcMar>
              <w:top w:w="100" w:type="dxa"/>
              <w:left w:w="150" w:type="dxa"/>
              <w:bottom w:w="100" w:type="dxa"/>
              <w:right w:w="150" w:type="dxa"/>
            </w:tcMar>
          </w:tcPr>
          <w:p w:rsidR="00693632" w:rsidRDefault="00BA78C0" w14:paraId="5AC72A7F" w14:textId="77777777">
            <w:pPr>
              <w:spacing w:after="0"/>
            </w:pPr>
            <w:r>
              <w:t>Primary database for storing persistent application data including users, blog posts, categories, tags, and comment threads via object data modeling</w:t>
            </w:r>
          </w:p>
        </w:tc>
        <w:tc>
          <w:tcPr>
            <w:tcW w:w="2592" w:type="dxa"/>
            <w:shd w:val="clear" w:color="auto" w:fill="F9FAFC"/>
            <w:tcMar>
              <w:top w:w="100" w:type="dxa"/>
              <w:left w:w="150" w:type="dxa"/>
              <w:bottom w:w="100" w:type="dxa"/>
              <w:right w:w="150" w:type="dxa"/>
            </w:tcMar>
          </w:tcPr>
          <w:p w:rsidR="00693632" w:rsidRDefault="00BA78C0" w14:paraId="25B63955" w14:textId="77777777">
            <w:pPr>
              <w:spacing w:after="0"/>
            </w:pPr>
            <w:r>
              <w:t>MongoDB with Mongoose ODM</w:t>
            </w:r>
          </w:p>
        </w:tc>
      </w:tr>
      <w:tr w:rsidR="00693632" w14:paraId="46D397C1" w14:textId="77777777">
        <w:trPr>
          <w:jc w:val="center"/>
        </w:trPr>
        <w:tc>
          <w:tcPr>
            <w:tcW w:w="864" w:type="dxa"/>
            <w:shd w:val="clear" w:color="auto" w:fill="FFFFFF"/>
            <w:tcMar>
              <w:top w:w="100" w:type="dxa"/>
              <w:left w:w="150" w:type="dxa"/>
              <w:bottom w:w="100" w:type="dxa"/>
              <w:right w:w="150" w:type="dxa"/>
            </w:tcMar>
          </w:tcPr>
          <w:p w:rsidR="00693632" w:rsidRDefault="00BA78C0" w14:paraId="68504100" w14:textId="77777777">
            <w:pPr>
              <w:spacing w:after="0"/>
              <w:jc w:val="center"/>
            </w:pPr>
            <w:r>
              <w:t>5.</w:t>
            </w:r>
          </w:p>
        </w:tc>
        <w:tc>
          <w:tcPr>
            <w:tcW w:w="2592" w:type="dxa"/>
            <w:shd w:val="clear" w:color="auto" w:fill="FFFFFF"/>
            <w:tcMar>
              <w:top w:w="100" w:type="dxa"/>
              <w:left w:w="150" w:type="dxa"/>
              <w:bottom w:w="100" w:type="dxa"/>
              <w:right w:w="150" w:type="dxa"/>
            </w:tcMar>
          </w:tcPr>
          <w:p w:rsidR="00693632" w:rsidRDefault="00BA78C0" w14:paraId="69DA8945" w14:textId="77777777">
            <w:pPr>
              <w:spacing w:after="0"/>
            </w:pPr>
            <w:r>
              <w:t>Generative AI / ML Interface</w:t>
            </w:r>
          </w:p>
        </w:tc>
        <w:tc>
          <w:tcPr>
            <w:tcW w:w="3312" w:type="dxa"/>
            <w:shd w:val="clear" w:color="auto" w:fill="FFFFFF"/>
            <w:tcMar>
              <w:top w:w="100" w:type="dxa"/>
              <w:left w:w="150" w:type="dxa"/>
              <w:bottom w:w="100" w:type="dxa"/>
              <w:right w:w="150" w:type="dxa"/>
            </w:tcMar>
          </w:tcPr>
          <w:p w:rsidR="00693632" w:rsidRDefault="00BA78C0" w14:paraId="7FD107F6" w14:textId="77777777">
            <w:pPr>
              <w:spacing w:after="0"/>
            </w:pPr>
            <w:r>
              <w:t>Integration with generative AI for AI-powered blog post content generation</w:t>
            </w:r>
          </w:p>
        </w:tc>
        <w:tc>
          <w:tcPr>
            <w:tcW w:w="2592" w:type="dxa"/>
            <w:shd w:val="clear" w:color="auto" w:fill="FFFFFF"/>
            <w:tcMar>
              <w:top w:w="100" w:type="dxa"/>
              <w:left w:w="150" w:type="dxa"/>
              <w:bottom w:w="100" w:type="dxa"/>
              <w:right w:w="150" w:type="dxa"/>
            </w:tcMar>
          </w:tcPr>
          <w:p w:rsidR="00693632" w:rsidRDefault="00BA78C0" w14:paraId="112B57CA" w14:textId="77777777">
            <w:pPr>
              <w:spacing w:after="0"/>
            </w:pPr>
            <w:r>
              <w:t>Google Gemini AI API (Google Gen AI SDK)</w:t>
            </w:r>
          </w:p>
        </w:tc>
      </w:tr>
    </w:tbl>
    <w:p w:rsidR="00693632" w:rsidRDefault="00693632" w14:paraId="3E71A9DF" w14:textId="77777777">
      <w:pPr>
        <w:spacing w:after="320"/>
      </w:pPr>
    </w:p>
    <w:p w:rsidR="25CF0B6A" w:rsidP="25CF0B6A" w:rsidRDefault="25CF0B6A" w14:paraId="1E70E573" w14:textId="5DE5D658">
      <w:pPr>
        <w:spacing w:after="320"/>
      </w:pPr>
    </w:p>
    <w:p w:rsidR="25CF0B6A" w:rsidP="25CF0B6A" w:rsidRDefault="25CF0B6A" w14:paraId="0A42FA0E" w14:textId="32B01813">
      <w:pPr>
        <w:spacing w:after="320"/>
      </w:pPr>
    </w:p>
    <w:p w:rsidR="25CF0B6A" w:rsidP="25CF0B6A" w:rsidRDefault="25CF0B6A" w14:paraId="51B38A4F" w14:textId="532D268E">
      <w:pPr>
        <w:spacing w:after="320"/>
      </w:pPr>
    </w:p>
    <w:p w:rsidR="25CF0B6A" w:rsidP="25CF0B6A" w:rsidRDefault="25CF0B6A" w14:paraId="7008F9C5" w14:textId="0A1FFDA2">
      <w:pPr>
        <w:spacing w:after="320"/>
      </w:pPr>
    </w:p>
    <w:p w:rsidR="25CF0B6A" w:rsidP="25CF0B6A" w:rsidRDefault="25CF0B6A" w14:paraId="09F862CD" w14:textId="67D8FF78">
      <w:pPr>
        <w:spacing w:after="320"/>
      </w:pPr>
    </w:p>
    <w:p w:rsidR="25CF0B6A" w:rsidP="25CF0B6A" w:rsidRDefault="25CF0B6A" w14:paraId="10BB785C" w14:textId="1FF915AC">
      <w:pPr>
        <w:spacing w:after="320"/>
      </w:pPr>
    </w:p>
    <w:p w:rsidR="00693632" w:rsidRDefault="00BA78C0" w14:paraId="298E92ED" w14:textId="77777777">
      <w:pPr>
        <w:spacing w:before="240" w:after="120"/>
      </w:pPr>
      <w:r>
        <w:rPr>
          <w:b/>
          <w:color w:val="003366"/>
          <w:sz w:val="24"/>
        </w:rPr>
        <w:t>Table-2: Application Characteristics:</w:t>
      </w:r>
    </w:p>
    <w:tbl>
      <w:tblPr>
        <w:tblW w:w="0" w:type="auto"/>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856"/>
        <w:gridCol w:w="2522"/>
        <w:gridCol w:w="3157"/>
        <w:gridCol w:w="3125"/>
      </w:tblGrid>
      <w:tr w:rsidR="00693632" w14:paraId="5D1B5274" w14:textId="77777777">
        <w:trPr>
          <w:jc w:val="center"/>
        </w:trPr>
        <w:tc>
          <w:tcPr>
            <w:tcW w:w="864" w:type="dxa"/>
            <w:shd w:val="clear" w:color="auto" w:fill="003366"/>
            <w:tcMar>
              <w:top w:w="100" w:type="dxa"/>
              <w:left w:w="150" w:type="dxa"/>
              <w:bottom w:w="100" w:type="dxa"/>
              <w:right w:w="150" w:type="dxa"/>
            </w:tcMar>
          </w:tcPr>
          <w:p w:rsidR="00693632" w:rsidRDefault="00BA78C0" w14:paraId="5DA74970" w14:textId="77777777">
            <w:pPr>
              <w:spacing w:after="0"/>
            </w:pPr>
            <w:r>
              <w:rPr>
                <w:b/>
                <w:color w:val="FFFFFF"/>
              </w:rPr>
              <w:t>S.No</w:t>
            </w:r>
          </w:p>
        </w:tc>
        <w:tc>
          <w:tcPr>
            <w:tcW w:w="2592" w:type="dxa"/>
            <w:shd w:val="clear" w:color="auto" w:fill="003366"/>
            <w:tcMar>
              <w:top w:w="100" w:type="dxa"/>
              <w:left w:w="150" w:type="dxa"/>
              <w:bottom w:w="100" w:type="dxa"/>
              <w:right w:w="150" w:type="dxa"/>
            </w:tcMar>
          </w:tcPr>
          <w:p w:rsidR="00693632" w:rsidRDefault="00BA78C0" w14:paraId="75B9487E" w14:textId="77777777">
            <w:pPr>
              <w:spacing w:after="0"/>
            </w:pPr>
            <w:r>
              <w:rPr>
                <w:b/>
                <w:color w:val="FFFFFF"/>
              </w:rPr>
              <w:t>Characteristics</w:t>
            </w:r>
          </w:p>
        </w:tc>
        <w:tc>
          <w:tcPr>
            <w:tcW w:w="3312" w:type="dxa"/>
            <w:shd w:val="clear" w:color="auto" w:fill="003366"/>
            <w:tcMar>
              <w:top w:w="100" w:type="dxa"/>
              <w:left w:w="150" w:type="dxa"/>
              <w:bottom w:w="100" w:type="dxa"/>
              <w:right w:w="150" w:type="dxa"/>
            </w:tcMar>
          </w:tcPr>
          <w:p w:rsidR="00693632" w:rsidRDefault="00BA78C0" w14:paraId="601EFECF" w14:textId="77777777">
            <w:pPr>
              <w:spacing w:after="0"/>
            </w:pPr>
            <w:r>
              <w:rPr>
                <w:b/>
                <w:color w:val="FFFFFF"/>
              </w:rPr>
              <w:t>Description</w:t>
            </w:r>
          </w:p>
        </w:tc>
        <w:tc>
          <w:tcPr>
            <w:tcW w:w="2592" w:type="dxa"/>
            <w:shd w:val="clear" w:color="auto" w:fill="003366"/>
            <w:tcMar>
              <w:top w:w="100" w:type="dxa"/>
              <w:left w:w="150" w:type="dxa"/>
              <w:bottom w:w="100" w:type="dxa"/>
              <w:right w:w="150" w:type="dxa"/>
            </w:tcMar>
          </w:tcPr>
          <w:p w:rsidR="00693632" w:rsidRDefault="00BA78C0" w14:paraId="202240C4" w14:textId="77777777">
            <w:pPr>
              <w:spacing w:after="0"/>
            </w:pPr>
            <w:r>
              <w:rPr>
                <w:b/>
                <w:color w:val="FFFFFF"/>
              </w:rPr>
              <w:t>Technology</w:t>
            </w:r>
          </w:p>
        </w:tc>
      </w:tr>
      <w:tr w:rsidR="00693632" w14:paraId="27707F60" w14:textId="77777777">
        <w:trPr>
          <w:jc w:val="center"/>
        </w:trPr>
        <w:tc>
          <w:tcPr>
            <w:tcW w:w="864" w:type="dxa"/>
            <w:shd w:val="clear" w:color="auto" w:fill="FFFFFF"/>
            <w:tcMar>
              <w:top w:w="100" w:type="dxa"/>
              <w:left w:w="150" w:type="dxa"/>
              <w:bottom w:w="100" w:type="dxa"/>
              <w:right w:w="150" w:type="dxa"/>
            </w:tcMar>
          </w:tcPr>
          <w:p w:rsidR="00693632" w:rsidRDefault="00BA78C0" w14:paraId="7C370F44" w14:textId="77777777">
            <w:pPr>
              <w:spacing w:after="0"/>
              <w:jc w:val="center"/>
            </w:pPr>
            <w:r>
              <w:t>1.</w:t>
            </w:r>
          </w:p>
        </w:tc>
        <w:tc>
          <w:tcPr>
            <w:tcW w:w="2592" w:type="dxa"/>
            <w:shd w:val="clear" w:color="auto" w:fill="FFFFFF"/>
            <w:tcMar>
              <w:top w:w="100" w:type="dxa"/>
              <w:left w:w="150" w:type="dxa"/>
              <w:bottom w:w="100" w:type="dxa"/>
              <w:right w:w="150" w:type="dxa"/>
            </w:tcMar>
          </w:tcPr>
          <w:p w:rsidR="00693632" w:rsidRDefault="00BA78C0" w14:paraId="6751AFD1" w14:textId="77777777">
            <w:pPr>
              <w:spacing w:after="0"/>
            </w:pPr>
            <w:r>
              <w:t>Open-Source Frameworks</w:t>
            </w:r>
          </w:p>
        </w:tc>
        <w:tc>
          <w:tcPr>
            <w:tcW w:w="3312" w:type="dxa"/>
            <w:shd w:val="clear" w:color="auto" w:fill="FFFFFF"/>
            <w:tcMar>
              <w:top w:w="100" w:type="dxa"/>
              <w:left w:w="150" w:type="dxa"/>
              <w:bottom w:w="100" w:type="dxa"/>
              <w:right w:w="150" w:type="dxa"/>
            </w:tcMar>
          </w:tcPr>
          <w:p w:rsidR="00693632" w:rsidRDefault="00BA78C0" w14:paraId="43D2D864" w14:textId="77777777">
            <w:pPr>
              <w:spacing w:after="0"/>
            </w:pPr>
            <w:r>
              <w:t>List the open-source frameworks and libraries used for building server-side architecture and data management</w:t>
            </w:r>
          </w:p>
        </w:tc>
        <w:tc>
          <w:tcPr>
            <w:tcW w:w="2592" w:type="dxa"/>
            <w:shd w:val="clear" w:color="auto" w:fill="FFFFFF"/>
            <w:tcMar>
              <w:top w:w="100" w:type="dxa"/>
              <w:left w:w="150" w:type="dxa"/>
              <w:bottom w:w="100" w:type="dxa"/>
              <w:right w:w="150" w:type="dxa"/>
            </w:tcMar>
          </w:tcPr>
          <w:p w:rsidR="00693632" w:rsidRDefault="00BA78C0" w14:paraId="0AC44AA6" w14:textId="77777777">
            <w:pPr>
              <w:spacing w:after="0"/>
            </w:pPr>
            <w:r>
              <w:t>Node.js, Express.js, Mongoose ODM, MongoDB</w:t>
            </w:r>
          </w:p>
        </w:tc>
      </w:tr>
      <w:tr w:rsidR="00693632" w14:paraId="00095331" w14:textId="77777777">
        <w:trPr>
          <w:jc w:val="center"/>
        </w:trPr>
        <w:tc>
          <w:tcPr>
            <w:tcW w:w="864" w:type="dxa"/>
            <w:shd w:val="clear" w:color="auto" w:fill="F9FAFC"/>
            <w:tcMar>
              <w:top w:w="100" w:type="dxa"/>
              <w:left w:w="150" w:type="dxa"/>
              <w:bottom w:w="100" w:type="dxa"/>
              <w:right w:w="150" w:type="dxa"/>
            </w:tcMar>
          </w:tcPr>
          <w:p w:rsidR="00693632" w:rsidRDefault="00BA78C0" w14:paraId="21D33AC7" w14:textId="77777777">
            <w:pPr>
              <w:spacing w:after="0"/>
              <w:jc w:val="center"/>
            </w:pPr>
            <w:r>
              <w:t>2.</w:t>
            </w:r>
          </w:p>
        </w:tc>
        <w:tc>
          <w:tcPr>
            <w:tcW w:w="2592" w:type="dxa"/>
            <w:shd w:val="clear" w:color="auto" w:fill="F9FAFC"/>
            <w:tcMar>
              <w:top w:w="100" w:type="dxa"/>
              <w:left w:w="150" w:type="dxa"/>
              <w:bottom w:w="100" w:type="dxa"/>
              <w:right w:w="150" w:type="dxa"/>
            </w:tcMar>
          </w:tcPr>
          <w:p w:rsidR="00693632" w:rsidRDefault="00BA78C0" w14:paraId="3F82A0E9" w14:textId="77777777">
            <w:pPr>
              <w:spacing w:after="0"/>
            </w:pPr>
            <w:r>
              <w:t>Security Implementations</w:t>
            </w:r>
          </w:p>
        </w:tc>
        <w:tc>
          <w:tcPr>
            <w:tcW w:w="3312" w:type="dxa"/>
            <w:shd w:val="clear" w:color="auto" w:fill="F9FAFC"/>
            <w:tcMar>
              <w:top w:w="100" w:type="dxa"/>
              <w:left w:w="150" w:type="dxa"/>
              <w:bottom w:w="100" w:type="dxa"/>
              <w:right w:w="150" w:type="dxa"/>
            </w:tcMar>
          </w:tcPr>
          <w:p w:rsidR="00693632" w:rsidRDefault="00BA78C0" w14:paraId="1163E277" w14:textId="77777777">
            <w:pPr>
              <w:spacing w:after="0"/>
            </w:pPr>
            <w:r>
              <w:t>List all the security / access controls implemented, encryption, input sanitization, rate limiting, and password hashing</w:t>
            </w:r>
          </w:p>
        </w:tc>
        <w:tc>
          <w:tcPr>
            <w:tcW w:w="2592" w:type="dxa"/>
            <w:shd w:val="clear" w:color="auto" w:fill="F9FAFC"/>
            <w:tcMar>
              <w:top w:w="100" w:type="dxa"/>
              <w:left w:w="150" w:type="dxa"/>
              <w:bottom w:w="100" w:type="dxa"/>
              <w:right w:w="150" w:type="dxa"/>
            </w:tcMar>
          </w:tcPr>
          <w:p w:rsidR="00693632" w:rsidRDefault="00BA78C0" w14:paraId="3FF39E36" w14:textId="77777777">
            <w:pPr>
              <w:spacing w:after="0"/>
            </w:pPr>
            <w:r>
              <w:t>JWT (Stateless Auth), Role-Based Access Control (Admin/Editor/Author/Reader), bcrypt.js (Password Hashing), helmet.js, express-rate-limit, OWASP Best Practices</w:t>
            </w:r>
          </w:p>
        </w:tc>
      </w:tr>
      <w:tr w:rsidR="00693632" w14:paraId="4AC2A72A" w14:textId="77777777">
        <w:trPr>
          <w:jc w:val="center"/>
        </w:trPr>
        <w:tc>
          <w:tcPr>
            <w:tcW w:w="864" w:type="dxa"/>
            <w:shd w:val="clear" w:color="auto" w:fill="FFFFFF"/>
            <w:tcMar>
              <w:top w:w="100" w:type="dxa"/>
              <w:left w:w="150" w:type="dxa"/>
              <w:bottom w:w="100" w:type="dxa"/>
              <w:right w:w="150" w:type="dxa"/>
            </w:tcMar>
          </w:tcPr>
          <w:p w:rsidR="00693632" w:rsidRDefault="00BA78C0" w14:paraId="00C91C8D" w14:textId="77777777">
            <w:pPr>
              <w:spacing w:after="0"/>
              <w:jc w:val="center"/>
            </w:pPr>
            <w:r>
              <w:t>3.</w:t>
            </w:r>
          </w:p>
        </w:tc>
        <w:tc>
          <w:tcPr>
            <w:tcW w:w="2592" w:type="dxa"/>
            <w:shd w:val="clear" w:color="auto" w:fill="FFFFFF"/>
            <w:tcMar>
              <w:top w:w="100" w:type="dxa"/>
              <w:left w:w="150" w:type="dxa"/>
              <w:bottom w:w="100" w:type="dxa"/>
              <w:right w:w="150" w:type="dxa"/>
            </w:tcMar>
          </w:tcPr>
          <w:p w:rsidR="00693632" w:rsidRDefault="00BA78C0" w14:paraId="3E5904F9" w14:textId="77777777">
            <w:pPr>
              <w:spacing w:after="0"/>
            </w:pPr>
            <w:r>
              <w:t>Scalable Architecture</w:t>
            </w:r>
          </w:p>
        </w:tc>
        <w:tc>
          <w:tcPr>
            <w:tcW w:w="3312" w:type="dxa"/>
            <w:shd w:val="clear" w:color="auto" w:fill="FFFFFF"/>
            <w:tcMar>
              <w:top w:w="100" w:type="dxa"/>
              <w:left w:w="150" w:type="dxa"/>
              <w:bottom w:w="100" w:type="dxa"/>
              <w:right w:w="150" w:type="dxa"/>
            </w:tcMar>
          </w:tcPr>
          <w:p w:rsidR="00693632" w:rsidRDefault="00BA78C0" w14:paraId="78208AFB" w14:textId="77777777">
            <w:pPr>
              <w:spacing w:after="0"/>
            </w:pPr>
            <w:r>
              <w:t>Justify the scalability of architecture (3-tier, microservices-ready modular structure)</w:t>
            </w:r>
          </w:p>
        </w:tc>
        <w:tc>
          <w:tcPr>
            <w:tcW w:w="2592" w:type="dxa"/>
            <w:shd w:val="clear" w:color="auto" w:fill="FFFFFF"/>
            <w:tcMar>
              <w:top w:w="100" w:type="dxa"/>
              <w:left w:w="150" w:type="dxa"/>
              <w:bottom w:w="100" w:type="dxa"/>
              <w:right w:w="150" w:type="dxa"/>
            </w:tcMar>
          </w:tcPr>
          <w:p w:rsidR="00693632" w:rsidRDefault="00BA78C0" w14:paraId="1380AEE8" w14:textId="77777777">
            <w:pPr>
              <w:spacing w:after="0"/>
            </w:pPr>
            <w:r>
              <w:t>Node.js Asynchronous I/O, Modular MVC Architecture, Express Middleware Routing, Stateless JWT Authentication</w:t>
            </w:r>
          </w:p>
        </w:tc>
      </w:tr>
      <w:tr w:rsidR="00693632" w14:paraId="03E649D8" w14:textId="77777777">
        <w:trPr>
          <w:jc w:val="center"/>
        </w:trPr>
        <w:tc>
          <w:tcPr>
            <w:tcW w:w="864" w:type="dxa"/>
            <w:shd w:val="clear" w:color="auto" w:fill="F9FAFC"/>
            <w:tcMar>
              <w:top w:w="100" w:type="dxa"/>
              <w:left w:w="150" w:type="dxa"/>
              <w:bottom w:w="100" w:type="dxa"/>
              <w:right w:w="150" w:type="dxa"/>
            </w:tcMar>
          </w:tcPr>
          <w:p w:rsidR="00693632" w:rsidRDefault="00BA78C0" w14:paraId="2893C888" w14:textId="77777777">
            <w:pPr>
              <w:spacing w:after="0"/>
              <w:jc w:val="center"/>
            </w:pPr>
            <w:r>
              <w:t>4.</w:t>
            </w:r>
          </w:p>
        </w:tc>
        <w:tc>
          <w:tcPr>
            <w:tcW w:w="2592" w:type="dxa"/>
            <w:shd w:val="clear" w:color="auto" w:fill="F9FAFC"/>
            <w:tcMar>
              <w:top w:w="100" w:type="dxa"/>
              <w:left w:w="150" w:type="dxa"/>
              <w:bottom w:w="100" w:type="dxa"/>
              <w:right w:w="150" w:type="dxa"/>
            </w:tcMar>
          </w:tcPr>
          <w:p w:rsidR="00693632" w:rsidRDefault="00BA78C0" w14:paraId="4880CDD1" w14:textId="77777777">
            <w:pPr>
              <w:spacing w:after="0"/>
            </w:pPr>
            <w:r>
              <w:t>Availability</w:t>
            </w:r>
          </w:p>
        </w:tc>
        <w:tc>
          <w:tcPr>
            <w:tcW w:w="3312" w:type="dxa"/>
            <w:shd w:val="clear" w:color="auto" w:fill="F9FAFC"/>
            <w:tcMar>
              <w:top w:w="100" w:type="dxa"/>
              <w:left w:w="150" w:type="dxa"/>
              <w:bottom w:w="100" w:type="dxa"/>
              <w:right w:w="150" w:type="dxa"/>
            </w:tcMar>
          </w:tcPr>
          <w:p w:rsidR="00693632" w:rsidRDefault="00BA78C0" w14:paraId="10649E8D" w14:textId="77777777">
            <w:pPr>
              <w:spacing w:after="0"/>
            </w:pPr>
            <w:r>
              <w:t>Justify the availability of application (e.g. use of load balancers, distributed database cloud clusters)</w:t>
            </w:r>
          </w:p>
        </w:tc>
        <w:tc>
          <w:tcPr>
            <w:tcW w:w="2592" w:type="dxa"/>
            <w:shd w:val="clear" w:color="auto" w:fill="F9FAFC"/>
            <w:tcMar>
              <w:top w:w="100" w:type="dxa"/>
              <w:left w:w="150" w:type="dxa"/>
              <w:bottom w:w="100" w:type="dxa"/>
              <w:right w:w="150" w:type="dxa"/>
            </w:tcMar>
          </w:tcPr>
          <w:p w:rsidR="00693632" w:rsidRDefault="00BA78C0" w14:paraId="7F232F9B" w14:textId="77777777">
            <w:pPr>
              <w:spacing w:after="0"/>
            </w:pPr>
            <w:r>
              <w:t>MongoDB Atlas (Multi-region Replication &amp; High Availability), Cloud Platform Deployment (AWS / Heroku / Vercel), PM2 Process Management</w:t>
            </w:r>
          </w:p>
        </w:tc>
      </w:tr>
      <w:tr w:rsidR="00693632" w14:paraId="30F51CDE" w14:textId="77777777">
        <w:trPr>
          <w:jc w:val="center"/>
        </w:trPr>
        <w:tc>
          <w:tcPr>
            <w:tcW w:w="864" w:type="dxa"/>
            <w:shd w:val="clear" w:color="auto" w:fill="FFFFFF"/>
            <w:tcMar>
              <w:top w:w="100" w:type="dxa"/>
              <w:left w:w="150" w:type="dxa"/>
              <w:bottom w:w="100" w:type="dxa"/>
              <w:right w:w="150" w:type="dxa"/>
            </w:tcMar>
          </w:tcPr>
          <w:p w:rsidR="00693632" w:rsidRDefault="00BA78C0" w14:paraId="34AB929A" w14:textId="77777777">
            <w:pPr>
              <w:spacing w:after="0"/>
              <w:jc w:val="center"/>
            </w:pPr>
            <w:r>
              <w:t>5.</w:t>
            </w:r>
          </w:p>
        </w:tc>
        <w:tc>
          <w:tcPr>
            <w:tcW w:w="2592" w:type="dxa"/>
            <w:shd w:val="clear" w:color="auto" w:fill="FFFFFF"/>
            <w:tcMar>
              <w:top w:w="100" w:type="dxa"/>
              <w:left w:w="150" w:type="dxa"/>
              <w:bottom w:w="100" w:type="dxa"/>
              <w:right w:w="150" w:type="dxa"/>
            </w:tcMar>
          </w:tcPr>
          <w:p w:rsidR="00693632" w:rsidRDefault="00BA78C0" w14:paraId="3523DB16" w14:textId="77777777">
            <w:pPr>
              <w:spacing w:after="0"/>
            </w:pPr>
            <w:r>
              <w:t>Performance</w:t>
            </w:r>
          </w:p>
        </w:tc>
        <w:tc>
          <w:tcPr>
            <w:tcW w:w="3312" w:type="dxa"/>
            <w:shd w:val="clear" w:color="auto" w:fill="FFFFFF"/>
            <w:tcMar>
              <w:top w:w="100" w:type="dxa"/>
              <w:left w:w="150" w:type="dxa"/>
              <w:bottom w:w="100" w:type="dxa"/>
              <w:right w:w="150" w:type="dxa"/>
            </w:tcMar>
          </w:tcPr>
          <w:p w:rsidR="00693632" w:rsidRDefault="00BA78C0" w14:paraId="3B98BD39" w14:textId="77777777">
            <w:pPr>
              <w:spacing w:after="0"/>
            </w:pPr>
            <w:r>
              <w:t>Design consideration for the performance of the application (number of requests per sec, caching, indexing)</w:t>
            </w:r>
          </w:p>
        </w:tc>
        <w:tc>
          <w:tcPr>
            <w:tcW w:w="2592" w:type="dxa"/>
            <w:shd w:val="clear" w:color="auto" w:fill="FFFFFF"/>
            <w:tcMar>
              <w:top w:w="100" w:type="dxa"/>
              <w:left w:w="150" w:type="dxa"/>
              <w:bottom w:w="100" w:type="dxa"/>
              <w:right w:w="150" w:type="dxa"/>
            </w:tcMar>
          </w:tcPr>
          <w:p w:rsidR="00693632" w:rsidRDefault="00BA78C0" w14:paraId="6DA01290" w14:textId="77777777">
            <w:pPr>
              <w:spacing w:after="0"/>
            </w:pPr>
            <w:r>
              <w:t>MongoDB Indexing, Efficient Mongoose Queries, Async Non-blocking Event Loop, Payload Minification &amp; Compression (compression middleware)</w:t>
            </w:r>
          </w:p>
        </w:tc>
      </w:tr>
    </w:tbl>
    <w:p w:rsidR="00BA78C0" w:rsidRDefault="00BA78C0" w14:paraId="4661428C" w14:textId="77777777"/>
    <w:sectPr w:rsidR="00000000" w:rsidSect="00034616">
      <w:pgSz w:w="12240" w:h="15840" w:orient="portrait"/>
      <w:pgMar w:top="1440" w:right="1440" w:bottom="1440" w:left="1440" w:header="720" w:footer="720" w:gutter="0"/>
      <w:cols w:space="720"/>
      <w:docGrid w:linePitch="360"/>
      <w:headerReference w:type="default" r:id="Rce933c2d3b4a4b24"/>
      <w:footerReference w:type="default" r:id="Rc8403365e3d242b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EC2FE6" w:rsidTr="30EC2FE6" w14:paraId="318088F2">
      <w:trPr>
        <w:trHeight w:val="300"/>
      </w:trPr>
      <w:tc>
        <w:tcPr>
          <w:tcW w:w="3120" w:type="dxa"/>
          <w:tcMar/>
        </w:tcPr>
        <w:p w:rsidR="30EC2FE6" w:rsidP="30EC2FE6" w:rsidRDefault="30EC2FE6" w14:paraId="3717DDC3" w14:textId="7E51543E">
          <w:pPr>
            <w:pStyle w:val="Header"/>
            <w:bidi w:val="0"/>
            <w:ind w:left="-115"/>
            <w:jc w:val="left"/>
          </w:pPr>
        </w:p>
      </w:tc>
      <w:tc>
        <w:tcPr>
          <w:tcW w:w="3120" w:type="dxa"/>
          <w:tcMar/>
        </w:tcPr>
        <w:p w:rsidR="30EC2FE6" w:rsidP="30EC2FE6" w:rsidRDefault="30EC2FE6" w14:paraId="0D6F59CB" w14:textId="2F83B76B">
          <w:pPr>
            <w:pStyle w:val="Header"/>
            <w:bidi w:val="0"/>
            <w:jc w:val="center"/>
          </w:pPr>
        </w:p>
      </w:tc>
      <w:tc>
        <w:tcPr>
          <w:tcW w:w="3120" w:type="dxa"/>
          <w:tcMar/>
        </w:tcPr>
        <w:p w:rsidR="30EC2FE6" w:rsidP="30EC2FE6" w:rsidRDefault="30EC2FE6" w14:paraId="1D7AA973" w14:textId="1BD2AF05">
          <w:pPr>
            <w:pStyle w:val="Header"/>
            <w:bidi w:val="0"/>
            <w:ind w:right="-115"/>
            <w:jc w:val="right"/>
          </w:pPr>
        </w:p>
      </w:tc>
    </w:tr>
  </w:tbl>
  <w:p w:rsidR="30EC2FE6" w:rsidRDefault="30EC2FE6" w14:paraId="1DF816F4" w14:textId="0569EF45"/>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0EC2FE6" w:rsidTr="30EC2FE6" w14:paraId="5EDF614F">
      <w:trPr>
        <w:trHeight w:val="300"/>
      </w:trPr>
      <w:tc>
        <w:tcPr>
          <w:tcW w:w="3120" w:type="dxa"/>
          <w:tcMar/>
        </w:tcPr>
        <w:p w:rsidR="30EC2FE6" w:rsidP="30EC2FE6" w:rsidRDefault="30EC2FE6" w14:paraId="42A8B6A6" w14:textId="3C274C58">
          <w:pPr>
            <w:pStyle w:val="Header"/>
            <w:bidi w:val="0"/>
            <w:ind w:left="-115"/>
            <w:jc w:val="left"/>
          </w:pPr>
        </w:p>
      </w:tc>
      <w:tc>
        <w:tcPr>
          <w:tcW w:w="3120" w:type="dxa"/>
          <w:tcMar/>
        </w:tcPr>
        <w:p w:rsidR="30EC2FE6" w:rsidP="30EC2FE6" w:rsidRDefault="30EC2FE6" w14:paraId="64A6A92B" w14:textId="6B0581E2">
          <w:pPr>
            <w:pStyle w:val="Header"/>
            <w:bidi w:val="0"/>
            <w:jc w:val="center"/>
          </w:pPr>
        </w:p>
      </w:tc>
      <w:tc>
        <w:tcPr>
          <w:tcW w:w="3120" w:type="dxa"/>
          <w:tcMar/>
        </w:tcPr>
        <w:p w:rsidR="30EC2FE6" w:rsidP="30EC2FE6" w:rsidRDefault="30EC2FE6" w14:paraId="38C6D021" w14:textId="438C0C32">
          <w:pPr>
            <w:pStyle w:val="Header"/>
            <w:bidi w:val="0"/>
            <w:ind w:right="-115"/>
            <w:jc w:val="right"/>
          </w:pPr>
        </w:p>
      </w:tc>
    </w:tr>
  </w:tbl>
  <w:p w:rsidR="30EC2FE6" w:rsidP="30EC2FE6" w:rsidRDefault="30EC2FE6" w14:paraId="1775AEA3" w14:textId="309AAF7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33115600">
    <w:abstractNumId w:val="8"/>
  </w:num>
  <w:num w:numId="2" w16cid:durableId="1997996332">
    <w:abstractNumId w:val="6"/>
  </w:num>
  <w:num w:numId="3" w16cid:durableId="2140299012">
    <w:abstractNumId w:val="5"/>
  </w:num>
  <w:num w:numId="4" w16cid:durableId="234704376">
    <w:abstractNumId w:val="4"/>
  </w:num>
  <w:num w:numId="5" w16cid:durableId="942422951">
    <w:abstractNumId w:val="7"/>
  </w:num>
  <w:num w:numId="6" w16cid:durableId="33972328">
    <w:abstractNumId w:val="3"/>
  </w:num>
  <w:num w:numId="7" w16cid:durableId="110975279">
    <w:abstractNumId w:val="2"/>
  </w:num>
  <w:num w:numId="8" w16cid:durableId="645940737">
    <w:abstractNumId w:val="1"/>
  </w:num>
  <w:num w:numId="9" w16cid:durableId="177281484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C56"/>
    <w:rsid w:val="00693632"/>
    <w:rsid w:val="00AA1D8D"/>
    <w:rsid w:val="00B47730"/>
    <w:rsid w:val="00BA78C0"/>
    <w:rsid w:val="00CB0664"/>
    <w:rsid w:val="00FC693F"/>
    <w:rsid w:val="0B57E783"/>
    <w:rsid w:val="1A3C8C97"/>
    <w:rsid w:val="25A58C39"/>
    <w:rsid w:val="25CF0B6A"/>
    <w:rsid w:val="2BEE5E5C"/>
    <w:rsid w:val="30EC2FE6"/>
    <w:rsid w:val="32490873"/>
    <w:rsid w:val="364976A4"/>
    <w:rsid w:val="382307F3"/>
    <w:rsid w:val="3F8CEBC3"/>
    <w:rsid w:val="4441FFEB"/>
    <w:rsid w:val="7315C159"/>
    <w:rsid w:val="7D6600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5E2C9"/>
  <w14:defaultImageDpi w14:val="300"/>
  <w15:docId w15:val="{7290127A-E468-2444-96C9-39A0595DE1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928919853" /><Relationship Type="http://schemas.openxmlformats.org/officeDocument/2006/relationships/header" Target="header.xml" Id="Rce933c2d3b4a4b24" /><Relationship Type="http://schemas.openxmlformats.org/officeDocument/2006/relationships/footer" Target="footer.xml" Id="Rc8403365e3d242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4</revision>
  <dcterms:created xsi:type="dcterms:W3CDTF">2026-09-26T14:13:00.0000000Z</dcterms:created>
  <dcterms:modified xsi:type="dcterms:W3CDTF">2026-09-27T09:20:15.1586000Z</dcterms:modified>
  <category/>
</coreProperties>
</file>