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spacing w:line="259" w:lineRule="auto"/>
        <w:jc w:val="left"/>
        <w:rPr>
          <w:rFonts w:ascii="Calibri" w:hAnsi="Calibri" w:eastAsia="Calibri" w:cs="Calibri"/>
          <w:b/>
          <w:sz w:val="24"/>
          <w:szCs w:val="24"/>
        </w:rPr>
      </w:pPr>
      <w:r>
        <w:rPr>
          <w:rFonts w:ascii="Calibri" w:hAnsi="Calibri" w:eastAsia="Calibri" w:cs="Calibri"/>
          <w:b/>
          <w:sz w:val="24"/>
          <w:szCs w:val="24"/>
          <w:rtl w:val="0"/>
        </w:rPr>
        <w:t xml:space="preserve">                                                          Project Design Phase</w:t>
      </w:r>
    </w:p>
    <w:p w14:paraId="00000002">
      <w:pPr>
        <w:spacing w:line="259" w:lineRule="auto"/>
        <w:jc w:val="center"/>
        <w:rPr>
          <w:rFonts w:ascii="Calibri" w:hAnsi="Calibri" w:eastAsia="Calibri" w:cs="Calibri"/>
          <w:b/>
          <w:sz w:val="24"/>
          <w:szCs w:val="24"/>
        </w:rPr>
      </w:pPr>
      <w:r>
        <w:rPr>
          <w:rFonts w:ascii="Calibri" w:hAnsi="Calibri" w:eastAsia="Calibri" w:cs="Calibri"/>
          <w:b/>
          <w:sz w:val="24"/>
          <w:szCs w:val="24"/>
          <w:rtl w:val="0"/>
        </w:rPr>
        <w:t>Problem – Solution Fit Template</w:t>
      </w:r>
    </w:p>
    <w:p w14:paraId="00000003">
      <w:pPr>
        <w:spacing w:line="259" w:lineRule="auto"/>
        <w:jc w:val="center"/>
        <w:rPr>
          <w:rFonts w:ascii="Calibri" w:hAnsi="Calibri" w:eastAsia="Calibri" w:cs="Calibri"/>
          <w:b/>
        </w:rPr>
      </w:pPr>
    </w:p>
    <w:tbl>
      <w:tblPr>
        <w:tblStyle w:val="14"/>
        <w:tblW w:w="901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508"/>
      </w:tblGrid>
      <w:tr w14:paraId="28E7FC3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4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Date</w:t>
            </w:r>
          </w:p>
        </w:tc>
        <w:tc>
          <w:p w14:paraId="00000005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6 March 2025</w:t>
            </w:r>
          </w:p>
        </w:tc>
      </w:tr>
      <w:tr w14:paraId="731A175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6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Team ID</w:t>
            </w:r>
          </w:p>
        </w:tc>
        <w:tc>
          <w:p w14:paraId="00000007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hint="default" w:ascii="Calibri" w:hAnsi="Calibri" w:eastAsia="Calibri"/>
              </w:rPr>
              <w:t>146046</w:t>
            </w:r>
          </w:p>
        </w:tc>
      </w:tr>
      <w:tr w14:paraId="7235A74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8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Project Name</w:t>
            </w:r>
          </w:p>
        </w:tc>
        <w:tc>
          <w:p w14:paraId="00000009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Rhythmic Tunes</w:t>
            </w:r>
          </w:p>
        </w:tc>
      </w:tr>
      <w:tr w14:paraId="5A7D2D8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A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Maximum Marks</w:t>
            </w:r>
          </w:p>
        </w:tc>
        <w:tc>
          <w:p w14:paraId="0000000B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2 Marks</w:t>
            </w:r>
          </w:p>
        </w:tc>
      </w:tr>
    </w:tbl>
    <w:p w14:paraId="0000000C">
      <w:pPr>
        <w:spacing w:after="160" w:line="259" w:lineRule="auto"/>
        <w:rPr>
          <w:rFonts w:ascii="Calibri" w:hAnsi="Calibri" w:eastAsia="Calibri" w:cs="Calibri"/>
          <w:b/>
        </w:rPr>
      </w:pPr>
    </w:p>
    <w:tbl>
      <w:tblPr>
        <w:tblStyle w:val="11"/>
        <w:tblpPr w:leftFromText="180" w:rightFromText="180" w:vertAnchor="text" w:horzAnchor="page" w:tblpX="1446" w:tblpY="480"/>
        <w:tblOverlap w:val="never"/>
        <w:tblW w:w="935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843"/>
      </w:tblGrid>
      <w:tr w14:paraId="0808E3D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 w14:paraId="01B7EF67">
            <w:pPr>
              <w:keepNext w:val="0"/>
              <w:keepLines w:val="0"/>
              <w:widowControl/>
              <w:suppressLineNumbers w:val="0"/>
              <w:spacing w:before="0" w:beforeAutospacing="0" w:after="160" w:afterAutospacing="0" w:line="252" w:lineRule="auto"/>
              <w:ind w:left="0" w:right="0"/>
              <w:jc w:val="left"/>
              <w:rPr>
                <w:rFonts w:hint="default" w:ascii="Calibri" w:hAnsi="Calibri" w:eastAsia="等线" w:cs="Times New Roman"/>
                <w:b/>
                <w:bCs w:val="0"/>
                <w:sz w:val="24"/>
                <w:szCs w:val="24"/>
                <w:bdr w:val="none" w:color="auto" w:sz="0" w:space="0"/>
              </w:rPr>
            </w:pPr>
            <w:r>
              <w:rPr>
                <w:rFonts w:hint="default" w:ascii="Calibri" w:hAnsi="Calibri" w:eastAsia="等线" w:cs="Times New Roman"/>
                <w:b/>
                <w:bCs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Team member</w:t>
            </w:r>
          </w:p>
        </w:tc>
        <w:tc>
          <w:tcPr>
            <w:tcW w:w="48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 w14:paraId="2E807D8A">
            <w:pPr>
              <w:keepNext w:val="0"/>
              <w:keepLines w:val="0"/>
              <w:widowControl/>
              <w:suppressLineNumbers w:val="0"/>
              <w:spacing w:before="0" w:beforeAutospacing="0" w:after="160" w:afterAutospacing="0" w:line="252" w:lineRule="auto"/>
              <w:ind w:left="0" w:right="0"/>
              <w:jc w:val="left"/>
              <w:rPr>
                <w:rFonts w:hint="default" w:ascii="Calibri" w:hAnsi="Calibri" w:eastAsia="等线" w:cs="Times New Roman"/>
                <w:b/>
                <w:bCs w:val="0"/>
                <w:sz w:val="24"/>
                <w:szCs w:val="24"/>
                <w:bdr w:val="none" w:color="auto" w:sz="0" w:space="0"/>
              </w:rPr>
            </w:pPr>
            <w:r>
              <w:rPr>
                <w:rFonts w:hint="default" w:ascii="Calibri" w:hAnsi="Calibri" w:eastAsia="等线" w:cs="Times New Roman"/>
                <w:b/>
                <w:bCs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Email id</w:t>
            </w:r>
          </w:p>
        </w:tc>
      </w:tr>
      <w:tr w14:paraId="4F5786F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 w14:paraId="5B5A73AF">
            <w:pPr>
              <w:keepNext w:val="0"/>
              <w:keepLines w:val="0"/>
              <w:widowControl/>
              <w:suppressLineNumbers w:val="0"/>
              <w:spacing w:before="0" w:beforeAutospacing="0" w:after="160" w:afterAutospacing="0" w:line="252" w:lineRule="auto"/>
              <w:ind w:left="0" w:right="0"/>
              <w:jc w:val="left"/>
              <w:rPr>
                <w:rFonts w:hint="default" w:ascii="Calibri" w:hAnsi="Calibri" w:eastAsia="等线" w:cs="Times New Roman"/>
                <w:b/>
                <w:bCs w:val="0"/>
                <w:sz w:val="24"/>
                <w:szCs w:val="24"/>
                <w:bdr w:val="none" w:color="auto" w:sz="0" w:space="0"/>
              </w:rPr>
            </w:pPr>
            <w:r>
              <w:rPr>
                <w:rFonts w:hint="default" w:ascii="Calibri" w:hAnsi="Calibri" w:eastAsia="等线" w:cs="Times New Roman"/>
                <w:b/>
                <w:bCs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Rakshitha gnanasekar</w:t>
            </w:r>
          </w:p>
        </w:tc>
        <w:tc>
          <w:tcPr>
            <w:tcW w:w="48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 w14:paraId="2B6EA4E7">
            <w:pPr>
              <w:keepNext w:val="0"/>
              <w:keepLines w:val="0"/>
              <w:widowControl/>
              <w:suppressLineNumbers w:val="0"/>
              <w:spacing w:before="0" w:beforeAutospacing="0" w:after="160" w:afterAutospacing="0" w:line="252" w:lineRule="auto"/>
              <w:ind w:left="0" w:right="0"/>
              <w:jc w:val="left"/>
              <w:rPr>
                <w:rFonts w:hint="default" w:ascii="Calibri" w:hAnsi="Calibri" w:eastAsia="等线" w:cs="Times New Roman"/>
                <w:b/>
                <w:bCs w:val="0"/>
                <w:sz w:val="24"/>
                <w:szCs w:val="24"/>
                <w:bdr w:val="none" w:color="auto" w:sz="0" w:space="0"/>
              </w:rPr>
            </w:pPr>
            <w:r>
              <w:rPr>
                <w:rFonts w:hint="default" w:ascii="Calibri" w:hAnsi="Calibri" w:eastAsia="等线" w:cs="Times New Roman"/>
                <w:b/>
                <w:bCs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rakshitha081204@gmail.com</w:t>
            </w:r>
          </w:p>
        </w:tc>
      </w:tr>
      <w:tr w14:paraId="79868F7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 w14:paraId="5A55D853">
            <w:pPr>
              <w:keepNext w:val="0"/>
              <w:keepLines w:val="0"/>
              <w:widowControl/>
              <w:suppressLineNumbers w:val="0"/>
              <w:spacing w:before="0" w:beforeAutospacing="0" w:after="160" w:afterAutospacing="0" w:line="252" w:lineRule="auto"/>
              <w:ind w:left="0" w:right="0"/>
              <w:jc w:val="left"/>
              <w:rPr>
                <w:rFonts w:hint="default" w:ascii="Calibri" w:hAnsi="Calibri" w:eastAsia="等线" w:cs="Times New Roman"/>
                <w:b/>
                <w:bCs w:val="0"/>
                <w:sz w:val="24"/>
                <w:szCs w:val="24"/>
                <w:bdr w:val="none" w:color="auto" w:sz="0" w:space="0"/>
              </w:rPr>
            </w:pPr>
            <w:r>
              <w:rPr>
                <w:rFonts w:hint="default" w:ascii="Calibri" w:hAnsi="Calibri" w:eastAsia="等线" w:cs="Times New Roman"/>
                <w:b/>
                <w:bCs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Vidhya D</w:t>
            </w:r>
          </w:p>
        </w:tc>
        <w:tc>
          <w:tcPr>
            <w:tcW w:w="48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 w14:paraId="2B17ACED">
            <w:pPr>
              <w:keepNext w:val="0"/>
              <w:keepLines w:val="0"/>
              <w:widowControl/>
              <w:suppressLineNumbers w:val="0"/>
              <w:spacing w:before="0" w:beforeAutospacing="0" w:after="160" w:afterAutospacing="0" w:line="252" w:lineRule="auto"/>
              <w:ind w:left="0" w:right="0"/>
              <w:jc w:val="left"/>
              <w:rPr>
                <w:rFonts w:hint="default" w:ascii="Calibri" w:hAnsi="Calibri" w:eastAsia="等线" w:cs="Times New Roman"/>
                <w:b/>
                <w:bCs w:val="0"/>
                <w:sz w:val="24"/>
                <w:szCs w:val="24"/>
                <w:bdr w:val="none" w:color="auto" w:sz="0" w:space="0"/>
              </w:rPr>
            </w:pPr>
            <w:r>
              <w:rPr>
                <w:rFonts w:hint="default" w:ascii="Calibri" w:hAnsi="Calibri" w:eastAsia="等线" w:cs="Times New Roman"/>
                <w:b/>
                <w:bCs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vidhya212730@gmail.com</w:t>
            </w:r>
          </w:p>
        </w:tc>
      </w:tr>
      <w:tr w14:paraId="2A4B8F7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 w14:paraId="01C1CC2E">
            <w:pPr>
              <w:keepNext w:val="0"/>
              <w:keepLines w:val="0"/>
              <w:widowControl/>
              <w:suppressLineNumbers w:val="0"/>
              <w:spacing w:before="0" w:beforeAutospacing="0" w:after="160" w:afterAutospacing="0" w:line="252" w:lineRule="auto"/>
              <w:ind w:left="0" w:right="0"/>
              <w:jc w:val="left"/>
              <w:rPr>
                <w:rFonts w:hint="default" w:ascii="Calibri" w:hAnsi="Calibri" w:eastAsia="等线" w:cs="Times New Roman"/>
                <w:b/>
                <w:bCs w:val="0"/>
                <w:sz w:val="24"/>
                <w:szCs w:val="24"/>
                <w:bdr w:val="none" w:color="auto" w:sz="0" w:space="0"/>
              </w:rPr>
            </w:pPr>
            <w:r>
              <w:rPr>
                <w:rFonts w:hint="default" w:ascii="Calibri" w:hAnsi="Calibri" w:eastAsia="等线" w:cs="Times New Roman"/>
                <w:b/>
                <w:bCs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Nithya. K</w:t>
            </w:r>
          </w:p>
        </w:tc>
        <w:tc>
          <w:tcPr>
            <w:tcW w:w="48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 w14:paraId="6A3130B2">
            <w:pPr>
              <w:keepNext w:val="0"/>
              <w:keepLines w:val="0"/>
              <w:widowControl/>
              <w:suppressLineNumbers w:val="0"/>
              <w:spacing w:before="0" w:beforeAutospacing="0" w:after="160" w:afterAutospacing="0" w:line="252" w:lineRule="auto"/>
              <w:ind w:left="0" w:right="0"/>
              <w:jc w:val="left"/>
              <w:rPr>
                <w:rFonts w:hint="default" w:ascii="Calibri" w:hAnsi="Calibri" w:eastAsia="等线" w:cs="Times New Roman"/>
                <w:b/>
                <w:bCs w:val="0"/>
                <w:sz w:val="24"/>
                <w:szCs w:val="24"/>
                <w:bdr w:val="none" w:color="auto" w:sz="0" w:space="0"/>
              </w:rPr>
            </w:pPr>
            <w:r>
              <w:rPr>
                <w:rFonts w:hint="default" w:ascii="Calibri" w:hAnsi="Calibri" w:eastAsia="等线" w:cs="Times New Roman"/>
                <w:b/>
                <w:bCs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nithyasri1781@gmail.com</w:t>
            </w:r>
          </w:p>
        </w:tc>
      </w:tr>
      <w:tr w14:paraId="614684D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 w14:paraId="13CEBA6A">
            <w:pPr>
              <w:keepNext w:val="0"/>
              <w:keepLines w:val="0"/>
              <w:widowControl/>
              <w:suppressLineNumbers w:val="0"/>
              <w:spacing w:before="0" w:beforeAutospacing="0" w:after="160" w:afterAutospacing="0" w:line="252" w:lineRule="auto"/>
              <w:ind w:left="0" w:right="0"/>
              <w:jc w:val="left"/>
              <w:rPr>
                <w:rFonts w:hint="default" w:ascii="Calibri" w:hAnsi="Calibri" w:eastAsia="等线" w:cs="Times New Roman"/>
                <w:b/>
                <w:bCs w:val="0"/>
                <w:sz w:val="24"/>
                <w:szCs w:val="24"/>
                <w:bdr w:val="none" w:color="auto" w:sz="0" w:space="0"/>
              </w:rPr>
            </w:pPr>
            <w:r>
              <w:rPr>
                <w:rFonts w:hint="default" w:ascii="Calibri" w:hAnsi="Calibri" w:eastAsia="等线" w:cs="Times New Roman"/>
                <w:b/>
                <w:bCs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Rajeswari.s</w:t>
            </w:r>
          </w:p>
        </w:tc>
        <w:tc>
          <w:tcPr>
            <w:tcW w:w="48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 w14:paraId="2C326B4C">
            <w:pPr>
              <w:keepNext w:val="0"/>
              <w:keepLines w:val="0"/>
              <w:widowControl/>
              <w:suppressLineNumbers w:val="0"/>
              <w:spacing w:before="0" w:beforeAutospacing="0" w:after="160" w:afterAutospacing="0" w:line="252" w:lineRule="auto"/>
              <w:ind w:left="0" w:right="0"/>
              <w:jc w:val="left"/>
              <w:rPr>
                <w:rFonts w:hint="default" w:ascii="Calibri" w:hAnsi="Calibri" w:eastAsia="等线" w:cs="Times New Roman"/>
                <w:b/>
                <w:bCs w:val="0"/>
                <w:sz w:val="24"/>
                <w:szCs w:val="24"/>
                <w:bdr w:val="none" w:color="auto" w:sz="0" w:space="0"/>
              </w:rPr>
            </w:pPr>
            <w:r>
              <w:rPr>
                <w:rFonts w:hint="default" w:ascii="Calibri" w:hAnsi="Calibri" w:eastAsia="等线" w:cs="Times New Roman"/>
                <w:b/>
                <w:bCs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igloonikitha@gmail.com</w:t>
            </w:r>
          </w:p>
        </w:tc>
      </w:tr>
      <w:tr w14:paraId="0DE9C0D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 w14:paraId="65E82B12">
            <w:pPr>
              <w:keepNext w:val="0"/>
              <w:keepLines w:val="0"/>
              <w:widowControl/>
              <w:suppressLineNumbers w:val="0"/>
              <w:spacing w:before="0" w:beforeAutospacing="0" w:after="160" w:afterAutospacing="0" w:line="252" w:lineRule="auto"/>
              <w:ind w:left="0" w:right="0"/>
              <w:jc w:val="left"/>
              <w:rPr>
                <w:rFonts w:hint="default" w:ascii="Calibri" w:hAnsi="Calibri" w:eastAsia="等线" w:cs="Times New Roman"/>
                <w:b/>
                <w:bCs w:val="0"/>
                <w:sz w:val="24"/>
                <w:szCs w:val="24"/>
                <w:bdr w:val="none" w:color="auto" w:sz="0" w:space="0"/>
              </w:rPr>
            </w:pPr>
            <w:r>
              <w:rPr>
                <w:rFonts w:hint="default" w:ascii="Calibri" w:hAnsi="Calibri" w:eastAsia="等线" w:cs="Times New Roman"/>
                <w:b/>
                <w:bCs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Subbulakshmi.s</w:t>
            </w:r>
          </w:p>
        </w:tc>
        <w:tc>
          <w:tcPr>
            <w:tcW w:w="48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 w14:paraId="4FD3F752">
            <w:pPr>
              <w:keepNext w:val="0"/>
              <w:keepLines w:val="0"/>
              <w:widowControl/>
              <w:suppressLineNumbers w:val="0"/>
              <w:spacing w:before="0" w:beforeAutospacing="0" w:after="160" w:afterAutospacing="0" w:line="252" w:lineRule="auto"/>
              <w:ind w:left="0" w:right="0"/>
              <w:jc w:val="left"/>
              <w:rPr>
                <w:rFonts w:hint="default" w:ascii="Calibri" w:hAnsi="Calibri" w:eastAsia="等线" w:cs="Times New Roman"/>
                <w:b/>
                <w:bCs w:val="0"/>
                <w:sz w:val="24"/>
                <w:szCs w:val="24"/>
                <w:bdr w:val="none" w:color="auto" w:sz="0" w:space="0"/>
              </w:rPr>
            </w:pPr>
            <w:r>
              <w:rPr>
                <w:rFonts w:hint="default" w:ascii="Calibri" w:hAnsi="Calibri" w:eastAsia="等线" w:cs="Times New Roman"/>
                <w:b/>
                <w:bCs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isubbu607@gmail.com</w:t>
            </w:r>
          </w:p>
        </w:tc>
      </w:tr>
    </w:tbl>
    <w:p w14:paraId="5BECFCE6">
      <w:pPr>
        <w:keepNext w:val="0"/>
        <w:keepLines w:val="0"/>
        <w:widowControl/>
        <w:suppressLineNumbers w:val="0"/>
        <w:spacing w:before="0" w:beforeAutospacing="1" w:after="160" w:afterAutospacing="0" w:line="256" w:lineRule="auto"/>
        <w:ind w:left="0" w:right="0"/>
        <w:jc w:val="left"/>
        <w:rPr>
          <w:rFonts w:hint="default" w:ascii="Arial" w:hAnsi="Arial" w:cs="Arial"/>
          <w:b/>
          <w:bCs w:val="0"/>
          <w:sz w:val="22"/>
          <w:szCs w:val="22"/>
        </w:rPr>
      </w:pPr>
      <w:bookmarkStart w:id="2" w:name="_GoBack"/>
      <w:bookmarkEnd w:id="2"/>
    </w:p>
    <w:p w14:paraId="5403BA21">
      <w:pPr>
        <w:spacing w:after="160" w:line="259" w:lineRule="auto"/>
        <w:rPr>
          <w:rFonts w:ascii="Calibri" w:hAnsi="Calibri" w:eastAsia="Calibri" w:cs="Calibri"/>
          <w:b/>
        </w:rPr>
      </w:pPr>
    </w:p>
    <w:p w14:paraId="79F4E130">
      <w:pPr>
        <w:spacing w:after="160" w:line="259" w:lineRule="auto"/>
        <w:rPr>
          <w:rFonts w:ascii="Calibri" w:hAnsi="Calibri" w:eastAsia="Calibri" w:cs="Calibri"/>
          <w:b/>
        </w:rPr>
      </w:pPr>
    </w:p>
    <w:p w14:paraId="0000000D">
      <w:pPr>
        <w:spacing w:after="160" w:line="259" w:lineRule="auto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b/>
          <w:rtl w:val="0"/>
        </w:rPr>
        <w:t>Problem – Solution Fit Overview:</w:t>
      </w:r>
    </w:p>
    <w:p w14:paraId="0000000E">
      <w:pPr>
        <w:spacing w:before="240" w:after="240" w:line="259" w:lineRule="auto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The</w:t>
      </w:r>
      <w:r>
        <w:rPr>
          <w:rFonts w:ascii="Calibri" w:hAnsi="Calibri" w:eastAsia="Calibri" w:cs="Calibri"/>
          <w:b/>
          <w:rtl w:val="0"/>
        </w:rPr>
        <w:t xml:space="preserve"> Problem-Solution Fit</w:t>
      </w:r>
      <w:r>
        <w:rPr>
          <w:rFonts w:ascii="Calibri" w:hAnsi="Calibri" w:eastAsia="Calibri" w:cs="Calibri"/>
          <w:rtl w:val="0"/>
        </w:rPr>
        <w:t xml:space="preserve"> ensures that the identified problem aligns with the needs of music listeners and that the proposed solution effectively addresses it. This validation is crucial before further development.</w:t>
      </w:r>
    </w:p>
    <w:p w14:paraId="0000000F">
      <w:pPr>
        <w:spacing w:after="160" w:line="259" w:lineRule="auto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b/>
          <w:rtl w:val="0"/>
        </w:rPr>
        <w:t>Purpose:</w:t>
      </w:r>
    </w:p>
    <w:p w14:paraId="00000010">
      <w:pPr>
        <w:numPr>
          <w:ilvl w:val="0"/>
          <w:numId w:val="1"/>
        </w:numPr>
        <w:spacing w:line="240" w:lineRule="auto"/>
        <w:ind w:left="720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Address the fragmented music streaming experience, where users struggle to find a comprehensive platform that caters to diverse musical tastes and offers personalized recommendations.</w:t>
      </w:r>
    </w:p>
    <w:p w14:paraId="00000011">
      <w:pPr>
        <w:numPr>
          <w:ilvl w:val="0"/>
          <w:numId w:val="1"/>
        </w:numPr>
        <w:spacing w:line="240" w:lineRule="auto"/>
        <w:ind w:left="720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Provide an intuitive and engaging platform for users to discover new music, artists, and playlists without relying on multiple sources.</w:t>
      </w:r>
    </w:p>
    <w:p w14:paraId="00000012">
      <w:pPr>
        <w:numPr>
          <w:ilvl w:val="0"/>
          <w:numId w:val="1"/>
        </w:numPr>
        <w:spacing w:line="240" w:lineRule="auto"/>
        <w:ind w:left="720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Offer seamless playback, offline listening, and social sharing features to enhance user engagement and satisfaction.</w:t>
      </w:r>
    </w:p>
    <w:p w14:paraId="00000013">
      <w:pPr>
        <w:numPr>
          <w:ilvl w:val="0"/>
          <w:numId w:val="1"/>
        </w:numPr>
        <w:spacing w:line="240" w:lineRule="auto"/>
        <w:ind w:left="720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Provide a platform that empowers independent artist to gain exposure.</w:t>
      </w:r>
    </w:p>
    <w:p w14:paraId="00000014">
      <w:pPr>
        <w:numPr>
          <w:ilvl w:val="0"/>
          <w:numId w:val="1"/>
        </w:numPr>
        <w:spacing w:after="240" w:line="240" w:lineRule="auto"/>
        <w:ind w:left="720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 xml:space="preserve">Improve accessibility and engagement through an </w:t>
      </w:r>
      <w:r>
        <w:rPr>
          <w:rFonts w:ascii="Calibri" w:hAnsi="Calibri" w:eastAsia="Calibri" w:cs="Calibri"/>
          <w:b/>
          <w:rtl w:val="0"/>
        </w:rPr>
        <w:t>interactive UI, responsive design, and well-structured data flow</w:t>
      </w:r>
      <w:r>
        <w:rPr>
          <w:rFonts w:ascii="Calibri" w:hAnsi="Calibri" w:eastAsia="Calibri" w:cs="Calibri"/>
          <w:rtl w:val="0"/>
        </w:rPr>
        <w:t>.</w:t>
      </w:r>
    </w:p>
    <w:p w14:paraId="00000015">
      <w:pPr>
        <w:pStyle w:val="4"/>
        <w:keepNext w:val="0"/>
        <w:keepLines w:val="0"/>
        <w:spacing w:before="280" w:line="240" w:lineRule="auto"/>
        <w:rPr>
          <w:rFonts w:ascii="Calibri" w:hAnsi="Calibri" w:eastAsia="Calibri" w:cs="Calibri"/>
          <w:b/>
          <w:color w:val="000000"/>
          <w:sz w:val="22"/>
          <w:szCs w:val="22"/>
        </w:rPr>
      </w:pPr>
      <w:bookmarkStart w:id="0" w:name="_gjdgxs" w:colFirst="0" w:colLast="0"/>
      <w:bookmarkEnd w:id="0"/>
      <w:r>
        <w:rPr>
          <w:rFonts w:ascii="Calibri" w:hAnsi="Calibri" w:eastAsia="Calibri" w:cs="Calibri"/>
          <w:b/>
          <w:color w:val="000000"/>
          <w:sz w:val="22"/>
          <w:szCs w:val="22"/>
          <w:rtl w:val="0"/>
        </w:rPr>
        <w:t>Problem Statement:</w:t>
      </w:r>
    </w:p>
    <w:p w14:paraId="00000016">
      <w:pPr>
        <w:spacing w:before="240" w:after="240" w:line="240" w:lineRule="auto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Many music enthusiasts face challenges in finding a single platform that offers:</w:t>
      </w:r>
    </w:p>
    <w:p w14:paraId="00000017">
      <w:pPr>
        <w:numPr>
          <w:ilvl w:val="0"/>
          <w:numId w:val="2"/>
        </w:numPr>
        <w:spacing w:before="240" w:after="0" w:afterAutospacing="0" w:line="240" w:lineRule="auto"/>
        <w:ind w:left="720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A vast and diverse music library.</w:t>
      </w:r>
    </w:p>
    <w:p w14:paraId="00000018">
      <w:pPr>
        <w:numPr>
          <w:ilvl w:val="0"/>
          <w:numId w:val="2"/>
        </w:numPr>
        <w:spacing w:before="0" w:beforeAutospacing="0" w:after="0" w:afterAutospacing="0" w:line="240" w:lineRule="auto"/>
        <w:ind w:left="720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Accurate and personalized music recommendations.</w:t>
      </w:r>
    </w:p>
    <w:p w14:paraId="00000019">
      <w:pPr>
        <w:numPr>
          <w:ilvl w:val="0"/>
          <w:numId w:val="2"/>
        </w:numPr>
        <w:spacing w:before="0" w:beforeAutospacing="0" w:after="0" w:afterAutospacing="0" w:line="240" w:lineRule="auto"/>
        <w:ind w:left="720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Reliable offline listening capabilities.</w:t>
      </w:r>
    </w:p>
    <w:p w14:paraId="0000001A">
      <w:pPr>
        <w:numPr>
          <w:ilvl w:val="0"/>
          <w:numId w:val="2"/>
        </w:numPr>
        <w:spacing w:before="0" w:beforeAutospacing="0" w:after="0" w:afterAutospacing="0" w:line="240" w:lineRule="auto"/>
        <w:ind w:left="720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A strong social community around music.</w:t>
      </w:r>
    </w:p>
    <w:p w14:paraId="0000001B">
      <w:pPr>
        <w:numPr>
          <w:ilvl w:val="0"/>
          <w:numId w:val="2"/>
        </w:numPr>
        <w:spacing w:before="0" w:beforeAutospacing="0" w:after="240" w:line="240" w:lineRule="auto"/>
        <w:ind w:left="720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Fair exposure for independent artists.</w:t>
      </w:r>
    </w:p>
    <w:p w14:paraId="0000001C">
      <w:pPr>
        <w:pStyle w:val="4"/>
        <w:keepNext w:val="0"/>
        <w:keepLines w:val="0"/>
        <w:spacing w:before="280" w:line="240" w:lineRule="auto"/>
        <w:rPr>
          <w:rFonts w:ascii="Calibri" w:hAnsi="Calibri" w:eastAsia="Calibri" w:cs="Calibri"/>
          <w:b/>
          <w:color w:val="000000"/>
          <w:sz w:val="22"/>
          <w:szCs w:val="22"/>
        </w:rPr>
      </w:pPr>
      <w:bookmarkStart w:id="1" w:name="_30j0zll" w:colFirst="0" w:colLast="0"/>
      <w:bookmarkEnd w:id="1"/>
      <w:r>
        <w:rPr>
          <w:rFonts w:ascii="Calibri" w:hAnsi="Calibri" w:eastAsia="Calibri" w:cs="Calibri"/>
          <w:b/>
          <w:color w:val="000000"/>
          <w:sz w:val="22"/>
          <w:szCs w:val="22"/>
          <w:rtl w:val="0"/>
        </w:rPr>
        <w:t>Solution:</w:t>
      </w:r>
    </w:p>
    <w:p w14:paraId="0000001D">
      <w:pPr>
        <w:spacing w:before="240" w:after="240" w:line="240" w:lineRule="auto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b/>
          <w:rtl w:val="0"/>
        </w:rPr>
        <w:t>“Rhythmic Tunes”</w:t>
      </w:r>
      <w:r>
        <w:rPr>
          <w:rFonts w:ascii="Calibri" w:hAnsi="Calibri" w:eastAsia="Calibri" w:cs="Calibri"/>
          <w:rtl w:val="0"/>
        </w:rPr>
        <w:t>, a music streaming web and mobile application, will provide:</w:t>
      </w:r>
    </w:p>
    <w:p w14:paraId="0000001E">
      <w:pPr>
        <w:numPr>
          <w:ilvl w:val="0"/>
          <w:numId w:val="3"/>
        </w:numPr>
        <w:spacing w:before="240" w:after="0" w:afterAutospacing="0" w:line="240" w:lineRule="auto"/>
        <w:ind w:left="720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An extensive music library through partnerships with major and independent record labels.</w:t>
      </w:r>
    </w:p>
    <w:p w14:paraId="0000001F">
      <w:pPr>
        <w:numPr>
          <w:ilvl w:val="0"/>
          <w:numId w:val="3"/>
        </w:numPr>
        <w:spacing w:before="0" w:beforeAutospacing="0" w:after="0" w:afterAutospacing="0" w:line="240" w:lineRule="auto"/>
        <w:ind w:left="720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personalized recommendations based on user listening history and preferences.</w:t>
      </w:r>
    </w:p>
    <w:p w14:paraId="00000020">
      <w:pPr>
        <w:numPr>
          <w:ilvl w:val="0"/>
          <w:numId w:val="3"/>
        </w:numPr>
        <w:spacing w:before="0" w:beforeAutospacing="0" w:after="0" w:afterAutospacing="0" w:line="240" w:lineRule="auto"/>
        <w:ind w:left="720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Offline listening mode for downloaded playlists and albums.</w:t>
      </w:r>
    </w:p>
    <w:p w14:paraId="00000021">
      <w:pPr>
        <w:numPr>
          <w:ilvl w:val="0"/>
          <w:numId w:val="3"/>
        </w:numPr>
        <w:spacing w:before="0" w:beforeAutospacing="0" w:after="0" w:afterAutospacing="0" w:line="240" w:lineRule="auto"/>
        <w:ind w:left="720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Dedicated artist pages, to help users find more information about the artist.</w:t>
      </w:r>
    </w:p>
    <w:p w14:paraId="00000022">
      <w:pPr>
        <w:numPr>
          <w:ilvl w:val="0"/>
          <w:numId w:val="3"/>
        </w:numPr>
        <w:spacing w:before="0" w:beforeAutospacing="0" w:after="240" w:line="240" w:lineRule="auto"/>
        <w:ind w:left="720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A freemium business model, that allows for free and paid users.</w:t>
      </w:r>
    </w:p>
    <w:sectPr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F205925"/>
    <w:multiLevelType w:val="multilevel"/>
    <w:tmpl w:val="BF205925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CF092B84"/>
    <w:multiLevelType w:val="multilevel"/>
    <w:tmpl w:val="CF092B84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59ADCABA"/>
    <w:multiLevelType w:val="multilevel"/>
    <w:tmpl w:val="59ADCABA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0"/>
  <w:displayVerticalDrawingGridEvery w:val="2"/>
  <w:footnotePr>
    <w:footnote w:id="0"/>
    <w:footnote w:id="1"/>
  </w:footnotePr>
  <w:endnotePr>
    <w:endnote w:id="0"/>
    <w:endnote w:id="1"/>
  </w:endnotePr>
  <w:compat>
    <w:balanceSingleByteDoubleByteWidth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5"/>
  </w:compat>
  <w:rsids>
    <w:rsidRoot w:val="00000000"/>
    <w:rsid w:val="2141280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en"/>
    </w:rPr>
  </w:style>
  <w:style w:type="paragraph" w:styleId="2">
    <w:name w:val="heading 1"/>
    <w:basedOn w:val="1"/>
    <w:next w:val="1"/>
    <w:qFormat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qFormat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qFormat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table" w:styleId="11">
    <w:name w:val="Table Grid"/>
    <w:basedOn w:val="12"/>
    <w:uiPriority w:val="0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Times New Roman" w:hAnsi="Times New Roman" w:cs="Times New Roman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tc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tcBorders>
    </w:tcPr>
  </w:style>
  <w:style w:type="table" w:customStyle="1" w:styleId="12">
    <w:name w:val="Table Normal1"/>
    <w:qFormat/>
    <w:uiPriority w:val="0"/>
  </w:style>
  <w:style w:type="paragraph" w:styleId="13">
    <w:name w:val="Title"/>
    <w:basedOn w:val="1"/>
    <w:next w:val="1"/>
    <w:qFormat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4">
    <w:name w:val="_Style 10"/>
    <w:basedOn w:val="12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Pages>2</Pages>
  <Lines>1</Lines>
  <Paragraphs>1</Paragraphs>
  <TotalTime>0</TotalTime>
  <ScaleCrop>false</ScaleCrop>
  <LinksUpToDate>false</LinksUpToDate>
  <Application>WPS Office_12.2.0.19805_F1E327BC-269C-435d-A152-05C5408002CA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2025-03-09T16:36:48Z</dcterms:created>
  <dc:creator>admin</dc:creator>
  <cp:lastModifiedBy>admin</cp:lastModifiedBy>
  <dcterms:modified xsi:type="dcterms:W3CDTF">2025-03-09T16:37:54Z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4001EAA5E7684B8E820515EBD08026DD_13</vt:lpwstr>
  </property>
</Properties>
</file>